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93B9A" w14:textId="77777777" w:rsidR="001D3C2A" w:rsidRPr="006604DF" w:rsidRDefault="001D3C2A" w:rsidP="001D3C2A">
      <w:pPr>
        <w:jc w:val="center"/>
        <w:rPr>
          <w:rStyle w:val="af5"/>
          <w:sz w:val="32"/>
          <w:szCs w:val="32"/>
        </w:rPr>
      </w:pPr>
      <w:r w:rsidRPr="006604DF">
        <w:rPr>
          <w:rStyle w:val="af5"/>
          <w:sz w:val="32"/>
          <w:szCs w:val="32"/>
        </w:rPr>
        <w:t xml:space="preserve">ГЛАВА 2. </w:t>
      </w:r>
    </w:p>
    <w:p w14:paraId="24708339" w14:textId="76F588B0" w:rsidR="005060D9" w:rsidRPr="006604DF" w:rsidRDefault="005060D9" w:rsidP="001D3C2A">
      <w:pPr>
        <w:pStyle w:val="1"/>
        <w:spacing w:before="0"/>
        <w:rPr>
          <w:rStyle w:val="af5"/>
          <w:rFonts w:ascii="Times New Roman" w:hAnsi="Times New Roman"/>
          <w:bCs/>
          <w:i/>
          <w:sz w:val="24"/>
          <w:szCs w:val="22"/>
        </w:rPr>
      </w:pPr>
      <w:r w:rsidRPr="006604DF">
        <w:rPr>
          <w:rFonts w:ascii="Times New Roman" w:hAnsi="Times New Roman"/>
        </w:rPr>
        <w:t xml:space="preserve">Методический анализ результатов </w:t>
      </w:r>
      <w:r w:rsidR="00B90814" w:rsidRPr="006604DF">
        <w:rPr>
          <w:rFonts w:ascii="Times New Roman" w:hAnsi="Times New Roman"/>
        </w:rPr>
        <w:t>ЕГЭ</w:t>
      </w:r>
      <w:r w:rsidR="00B360B5" w:rsidRPr="006604DF">
        <w:rPr>
          <w:rStyle w:val="a6"/>
          <w:rFonts w:ascii="Times New Roman" w:hAnsi="Times New Roman"/>
        </w:rPr>
        <w:footnoteReference w:id="1"/>
      </w:r>
      <w:r w:rsidRPr="006604DF">
        <w:rPr>
          <w:rFonts w:ascii="Times New Roman" w:hAnsi="Times New Roman"/>
        </w:rPr>
        <w:t xml:space="preserve"> </w:t>
      </w:r>
      <w:r w:rsidR="00015E89" w:rsidRPr="006604DF">
        <w:rPr>
          <w:rFonts w:ascii="Times New Roman" w:hAnsi="Times New Roman"/>
        </w:rPr>
        <w:br/>
      </w:r>
      <w:r w:rsidR="00015E89" w:rsidRPr="006604DF">
        <w:rPr>
          <w:rStyle w:val="af5"/>
          <w:rFonts w:ascii="Times New Roman" w:hAnsi="Times New Roman"/>
          <w:b/>
          <w:bCs/>
          <w:sz w:val="20"/>
          <w:szCs w:val="20"/>
        </w:rPr>
        <w:br/>
      </w:r>
      <w:r w:rsidRPr="006604DF">
        <w:rPr>
          <w:rStyle w:val="af5"/>
          <w:rFonts w:ascii="Times New Roman" w:hAnsi="Times New Roman"/>
          <w:b/>
          <w:bCs/>
          <w:sz w:val="32"/>
        </w:rPr>
        <w:t>по</w:t>
      </w:r>
      <w:r w:rsidR="00330647">
        <w:rPr>
          <w:rStyle w:val="af5"/>
          <w:rFonts w:ascii="Times New Roman" w:hAnsi="Times New Roman"/>
          <w:b/>
          <w:bCs/>
          <w:sz w:val="32"/>
        </w:rPr>
        <w:t xml:space="preserve">      </w:t>
      </w:r>
      <w:r w:rsidR="00330647" w:rsidRPr="006604DF">
        <w:rPr>
          <w:rStyle w:val="af5"/>
          <w:rFonts w:ascii="Times New Roman" w:hAnsi="Times New Roman"/>
          <w:b/>
          <w:bCs/>
          <w:sz w:val="32"/>
          <w:u w:val="single"/>
        </w:rPr>
        <w:t>ИСТОРИИ</w:t>
      </w:r>
      <w:r w:rsidR="001D31A5" w:rsidRPr="006604DF">
        <w:rPr>
          <w:rStyle w:val="af5"/>
          <w:rFonts w:ascii="Times New Roman" w:hAnsi="Times New Roman"/>
          <w:b/>
          <w:bCs/>
          <w:sz w:val="32"/>
        </w:rPr>
        <w:br/>
      </w:r>
      <w:r w:rsidR="001D31A5" w:rsidRPr="006604DF">
        <w:rPr>
          <w:rStyle w:val="af5"/>
          <w:rFonts w:ascii="Times New Roman" w:hAnsi="Times New Roman"/>
          <w:bCs/>
          <w:i/>
          <w:sz w:val="24"/>
          <w:szCs w:val="22"/>
        </w:rPr>
        <w:t>(</w:t>
      </w:r>
      <w:r w:rsidR="000E3CA3" w:rsidRPr="006604DF">
        <w:rPr>
          <w:rStyle w:val="af5"/>
          <w:rFonts w:ascii="Times New Roman" w:hAnsi="Times New Roman"/>
          <w:bCs/>
          <w:i/>
          <w:sz w:val="24"/>
          <w:szCs w:val="22"/>
        </w:rPr>
        <w:t xml:space="preserve">наименование </w:t>
      </w:r>
      <w:r w:rsidRPr="006604DF">
        <w:rPr>
          <w:rStyle w:val="af5"/>
          <w:rFonts w:ascii="Times New Roman" w:hAnsi="Times New Roman"/>
          <w:bCs/>
          <w:i/>
          <w:sz w:val="24"/>
          <w:szCs w:val="22"/>
        </w:rPr>
        <w:t>учебн</w:t>
      </w:r>
      <w:r w:rsidR="000E3CA3" w:rsidRPr="006604DF">
        <w:rPr>
          <w:rStyle w:val="af5"/>
          <w:rFonts w:ascii="Times New Roman" w:hAnsi="Times New Roman"/>
          <w:bCs/>
          <w:i/>
          <w:sz w:val="24"/>
          <w:szCs w:val="22"/>
        </w:rPr>
        <w:t>ого</w:t>
      </w:r>
      <w:r w:rsidRPr="006604DF">
        <w:rPr>
          <w:rStyle w:val="af5"/>
          <w:rFonts w:ascii="Times New Roman" w:hAnsi="Times New Roman"/>
          <w:bCs/>
          <w:i/>
          <w:sz w:val="24"/>
          <w:szCs w:val="22"/>
        </w:rPr>
        <w:t xml:space="preserve"> предмет</w:t>
      </w:r>
      <w:r w:rsidR="000E3CA3" w:rsidRPr="006604DF">
        <w:rPr>
          <w:rStyle w:val="af5"/>
          <w:rFonts w:ascii="Times New Roman" w:hAnsi="Times New Roman"/>
          <w:bCs/>
          <w:i/>
          <w:sz w:val="24"/>
          <w:szCs w:val="22"/>
        </w:rPr>
        <w:t>а</w:t>
      </w:r>
      <w:r w:rsidR="001D31A5" w:rsidRPr="006604DF">
        <w:rPr>
          <w:rStyle w:val="af5"/>
          <w:rFonts w:ascii="Times New Roman" w:hAnsi="Times New Roman"/>
          <w:bCs/>
          <w:i/>
          <w:sz w:val="24"/>
          <w:szCs w:val="22"/>
        </w:rPr>
        <w:t>)</w:t>
      </w:r>
    </w:p>
    <w:p w14:paraId="0B66FA5A" w14:textId="77777777" w:rsidR="008E51E4" w:rsidRPr="006604DF" w:rsidRDefault="008E51E4" w:rsidP="008E51E4">
      <w:pPr>
        <w:rPr>
          <w:rFonts w:eastAsia="SimSun"/>
          <w:i/>
          <w:sz w:val="32"/>
          <w:szCs w:val="28"/>
        </w:rPr>
      </w:pPr>
    </w:p>
    <w:p w14:paraId="089EFD9B" w14:textId="77777777" w:rsidR="008E51E4" w:rsidRPr="006604DF" w:rsidRDefault="008E51E4">
      <w:pPr>
        <w:keepNext/>
        <w:keepLines/>
        <w:numPr>
          <w:ilvl w:val="1"/>
          <w:numId w:val="22"/>
        </w:numPr>
        <w:spacing w:before="40"/>
        <w:jc w:val="center"/>
        <w:outlineLvl w:val="1"/>
        <w:rPr>
          <w:rFonts w:eastAsia="SimSun"/>
          <w:b/>
          <w:bCs/>
          <w:sz w:val="28"/>
          <w:szCs w:val="28"/>
        </w:rPr>
      </w:pPr>
      <w:r w:rsidRPr="006604DF">
        <w:rPr>
          <w:rFonts w:eastAsia="SimSun"/>
          <w:b/>
          <w:bCs/>
          <w:sz w:val="28"/>
          <w:szCs w:val="28"/>
        </w:rPr>
        <w:t>РАЗДЕЛ 1. ХАРАКТЕРИСТИКА УЧАСТНИКОВ ЕГЭ</w:t>
      </w:r>
      <w:r w:rsidRPr="006604DF">
        <w:rPr>
          <w:rFonts w:eastAsia="SimSun"/>
          <w:b/>
          <w:bCs/>
          <w:sz w:val="28"/>
          <w:szCs w:val="28"/>
        </w:rPr>
        <w:br/>
        <w:t xml:space="preserve"> ПО УЧЕБНОМУ ПРЕДМЕТУ</w:t>
      </w:r>
    </w:p>
    <w:p w14:paraId="5673CB8B" w14:textId="77777777" w:rsidR="008E51E4" w:rsidRPr="006604DF" w:rsidRDefault="008E51E4" w:rsidP="008E51E4">
      <w:pPr>
        <w:keepNext/>
        <w:keepLines/>
        <w:numPr>
          <w:ilvl w:val="1"/>
          <w:numId w:val="3"/>
        </w:numPr>
        <w:tabs>
          <w:tab w:val="left" w:pos="142"/>
        </w:tabs>
        <w:spacing w:before="200"/>
        <w:ind w:left="426" w:hanging="426"/>
        <w:outlineLvl w:val="2"/>
        <w:rPr>
          <w:rFonts w:eastAsia="SimSun"/>
          <w:b/>
          <w:bCs/>
          <w:sz w:val="28"/>
        </w:rPr>
      </w:pPr>
      <w:bookmarkStart w:id="0" w:name="_Toc395183639"/>
      <w:bookmarkStart w:id="1" w:name="_Toc423954897"/>
      <w:bookmarkStart w:id="2" w:name="_Toc424490574"/>
      <w:r w:rsidRPr="006604DF">
        <w:rPr>
          <w:rFonts w:eastAsia="SimSun"/>
          <w:b/>
          <w:bCs/>
          <w:sz w:val="28"/>
        </w:rPr>
        <w:t>Количество участников ЕГЭ по учебному предмету (за 3 года)</w:t>
      </w:r>
      <w:bookmarkEnd w:id="0"/>
      <w:bookmarkEnd w:id="1"/>
      <w:bookmarkEnd w:id="2"/>
    </w:p>
    <w:p w14:paraId="33548217" w14:textId="77777777" w:rsidR="008E51E4" w:rsidRPr="006604DF" w:rsidRDefault="008E51E4" w:rsidP="008E51E4">
      <w:pPr>
        <w:keepNext/>
        <w:spacing w:after="200"/>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1</w:t>
      </w:r>
      <w:r w:rsidR="00796F63" w:rsidRPr="006604DF">
        <w:rPr>
          <w:bCs/>
          <w:i/>
          <w:noProof/>
          <w:sz w:val="18"/>
          <w:szCs w:val="18"/>
        </w:rPr>
        <w:fldChar w:fldCharType="end"/>
      </w:r>
    </w:p>
    <w:tbl>
      <w:tblPr>
        <w:tblW w:w="14058" w:type="dxa"/>
        <w:tblLook w:val="04A0" w:firstRow="1" w:lastRow="0" w:firstColumn="1" w:lastColumn="0" w:noHBand="0" w:noVBand="1"/>
      </w:tblPr>
      <w:tblGrid>
        <w:gridCol w:w="2297"/>
        <w:gridCol w:w="2340"/>
        <w:gridCol w:w="2234"/>
        <w:gridCol w:w="2276"/>
        <w:gridCol w:w="2339"/>
        <w:gridCol w:w="2572"/>
      </w:tblGrid>
      <w:tr w:rsidR="008E51E4" w:rsidRPr="006604DF" w14:paraId="12083520" w14:textId="77777777" w:rsidTr="00E261AA">
        <w:trPr>
          <w:trHeight w:val="360"/>
        </w:trPr>
        <w:tc>
          <w:tcPr>
            <w:tcW w:w="4637" w:type="dxa"/>
            <w:gridSpan w:val="2"/>
            <w:tcBorders>
              <w:top w:val="single" w:sz="4" w:space="0" w:color="000000"/>
              <w:left w:val="single" w:sz="4" w:space="0" w:color="000000"/>
              <w:bottom w:val="single" w:sz="4" w:space="0" w:color="000000"/>
              <w:right w:val="single" w:sz="4" w:space="0" w:color="000000"/>
            </w:tcBorders>
            <w:vAlign w:val="center"/>
            <w:hideMark/>
          </w:tcPr>
          <w:p w14:paraId="4C0F8A17" w14:textId="77777777" w:rsidR="008E51E4" w:rsidRPr="006604DF" w:rsidRDefault="008E51E4" w:rsidP="008E51E4">
            <w:pPr>
              <w:jc w:val="center"/>
              <w:rPr>
                <w:b/>
                <w:bCs/>
                <w:sz w:val="20"/>
                <w:szCs w:val="20"/>
              </w:rPr>
            </w:pPr>
            <w:r w:rsidRPr="006604DF">
              <w:rPr>
                <w:b/>
                <w:bCs/>
                <w:sz w:val="20"/>
                <w:szCs w:val="20"/>
              </w:rPr>
              <w:t>2024</w:t>
            </w:r>
          </w:p>
        </w:tc>
        <w:tc>
          <w:tcPr>
            <w:tcW w:w="4510" w:type="dxa"/>
            <w:gridSpan w:val="2"/>
            <w:tcBorders>
              <w:top w:val="single" w:sz="4" w:space="0" w:color="000000"/>
              <w:left w:val="nil"/>
              <w:bottom w:val="single" w:sz="4" w:space="0" w:color="000000"/>
              <w:right w:val="single" w:sz="4" w:space="0" w:color="000000"/>
            </w:tcBorders>
            <w:vAlign w:val="center"/>
            <w:hideMark/>
          </w:tcPr>
          <w:p w14:paraId="0B31771D" w14:textId="77777777" w:rsidR="008E51E4" w:rsidRPr="006604DF" w:rsidRDefault="008E51E4" w:rsidP="008E51E4">
            <w:pPr>
              <w:jc w:val="center"/>
              <w:rPr>
                <w:b/>
                <w:bCs/>
                <w:sz w:val="20"/>
                <w:szCs w:val="20"/>
              </w:rPr>
            </w:pPr>
            <w:r w:rsidRPr="006604DF">
              <w:rPr>
                <w:b/>
                <w:bCs/>
                <w:sz w:val="20"/>
                <w:szCs w:val="20"/>
              </w:rPr>
              <w:t>2025</w:t>
            </w:r>
          </w:p>
        </w:tc>
        <w:tc>
          <w:tcPr>
            <w:tcW w:w="4911" w:type="dxa"/>
            <w:gridSpan w:val="2"/>
            <w:tcBorders>
              <w:top w:val="single" w:sz="4" w:space="0" w:color="000000"/>
              <w:left w:val="nil"/>
              <w:bottom w:val="single" w:sz="4" w:space="0" w:color="000000"/>
              <w:right w:val="single" w:sz="4" w:space="0" w:color="000000"/>
            </w:tcBorders>
            <w:vAlign w:val="center"/>
            <w:hideMark/>
          </w:tcPr>
          <w:p w14:paraId="03B35673" w14:textId="77777777" w:rsidR="008E51E4" w:rsidRPr="006604DF" w:rsidRDefault="008E51E4" w:rsidP="008E51E4">
            <w:pPr>
              <w:jc w:val="center"/>
              <w:rPr>
                <w:b/>
                <w:bCs/>
                <w:sz w:val="20"/>
                <w:szCs w:val="20"/>
              </w:rPr>
            </w:pPr>
            <w:r w:rsidRPr="006604DF">
              <w:rPr>
                <w:b/>
                <w:bCs/>
                <w:sz w:val="20"/>
                <w:szCs w:val="20"/>
              </w:rPr>
              <w:t>2026</w:t>
            </w:r>
          </w:p>
        </w:tc>
      </w:tr>
      <w:tr w:rsidR="008E51E4" w:rsidRPr="006604DF" w14:paraId="2D80DFAA" w14:textId="77777777" w:rsidTr="00E261AA">
        <w:trPr>
          <w:trHeight w:val="537"/>
        </w:trPr>
        <w:tc>
          <w:tcPr>
            <w:tcW w:w="2297" w:type="dxa"/>
            <w:tcBorders>
              <w:top w:val="nil"/>
              <w:left w:val="single" w:sz="4" w:space="0" w:color="000000"/>
              <w:bottom w:val="single" w:sz="4" w:space="0" w:color="000000"/>
              <w:right w:val="single" w:sz="4" w:space="0" w:color="000000"/>
            </w:tcBorders>
            <w:vAlign w:val="center"/>
            <w:hideMark/>
          </w:tcPr>
          <w:p w14:paraId="5FEABAB4" w14:textId="77777777" w:rsidR="008E51E4" w:rsidRPr="006604DF" w:rsidRDefault="008E51E4" w:rsidP="008E51E4">
            <w:pPr>
              <w:jc w:val="center"/>
              <w:rPr>
                <w:b/>
                <w:bCs/>
                <w:sz w:val="20"/>
                <w:szCs w:val="20"/>
              </w:rPr>
            </w:pPr>
            <w:r w:rsidRPr="006604DF">
              <w:rPr>
                <w:b/>
                <w:bCs/>
                <w:sz w:val="20"/>
                <w:szCs w:val="20"/>
              </w:rPr>
              <w:t>чел.</w:t>
            </w:r>
          </w:p>
        </w:tc>
        <w:tc>
          <w:tcPr>
            <w:tcW w:w="2339" w:type="dxa"/>
            <w:tcBorders>
              <w:top w:val="nil"/>
              <w:left w:val="nil"/>
              <w:bottom w:val="single" w:sz="4" w:space="0" w:color="000000"/>
              <w:right w:val="single" w:sz="4" w:space="0" w:color="000000"/>
            </w:tcBorders>
            <w:vAlign w:val="center"/>
            <w:hideMark/>
          </w:tcPr>
          <w:p w14:paraId="4B09806E" w14:textId="77777777" w:rsidR="008E51E4" w:rsidRPr="006604DF" w:rsidRDefault="008E51E4" w:rsidP="008E51E4">
            <w:pPr>
              <w:jc w:val="center"/>
              <w:rPr>
                <w:b/>
                <w:bCs/>
                <w:sz w:val="20"/>
                <w:szCs w:val="20"/>
              </w:rPr>
            </w:pPr>
            <w:r w:rsidRPr="006604DF">
              <w:rPr>
                <w:b/>
                <w:bCs/>
                <w:sz w:val="20"/>
                <w:szCs w:val="20"/>
              </w:rPr>
              <w:t>% от общего числа участников</w:t>
            </w:r>
          </w:p>
        </w:tc>
        <w:tc>
          <w:tcPr>
            <w:tcW w:w="2234" w:type="dxa"/>
            <w:tcBorders>
              <w:top w:val="nil"/>
              <w:left w:val="nil"/>
              <w:bottom w:val="single" w:sz="4" w:space="0" w:color="000000"/>
              <w:right w:val="single" w:sz="4" w:space="0" w:color="000000"/>
            </w:tcBorders>
            <w:vAlign w:val="center"/>
            <w:hideMark/>
          </w:tcPr>
          <w:p w14:paraId="4690CB29" w14:textId="77777777" w:rsidR="008E51E4" w:rsidRPr="006604DF" w:rsidRDefault="008E51E4" w:rsidP="008E51E4">
            <w:pPr>
              <w:jc w:val="center"/>
              <w:rPr>
                <w:b/>
                <w:bCs/>
                <w:sz w:val="20"/>
                <w:szCs w:val="20"/>
              </w:rPr>
            </w:pPr>
            <w:r w:rsidRPr="006604DF">
              <w:rPr>
                <w:b/>
                <w:bCs/>
                <w:sz w:val="20"/>
                <w:szCs w:val="20"/>
              </w:rPr>
              <w:t>чел.</w:t>
            </w:r>
          </w:p>
        </w:tc>
        <w:tc>
          <w:tcPr>
            <w:tcW w:w="2276" w:type="dxa"/>
            <w:tcBorders>
              <w:top w:val="nil"/>
              <w:left w:val="nil"/>
              <w:bottom w:val="single" w:sz="4" w:space="0" w:color="000000"/>
              <w:right w:val="single" w:sz="4" w:space="0" w:color="000000"/>
            </w:tcBorders>
            <w:vAlign w:val="center"/>
            <w:hideMark/>
          </w:tcPr>
          <w:p w14:paraId="3BCEBD82" w14:textId="77777777" w:rsidR="008E51E4" w:rsidRPr="006604DF" w:rsidRDefault="008E51E4" w:rsidP="008E51E4">
            <w:pPr>
              <w:jc w:val="center"/>
              <w:rPr>
                <w:b/>
                <w:bCs/>
                <w:sz w:val="20"/>
                <w:szCs w:val="20"/>
              </w:rPr>
            </w:pPr>
            <w:r w:rsidRPr="006604DF">
              <w:rPr>
                <w:b/>
                <w:bCs/>
                <w:sz w:val="20"/>
                <w:szCs w:val="20"/>
              </w:rPr>
              <w:t>% от общего числа участников</w:t>
            </w:r>
          </w:p>
        </w:tc>
        <w:tc>
          <w:tcPr>
            <w:tcW w:w="2339" w:type="dxa"/>
            <w:tcBorders>
              <w:top w:val="nil"/>
              <w:left w:val="nil"/>
              <w:bottom w:val="single" w:sz="4" w:space="0" w:color="000000"/>
              <w:right w:val="single" w:sz="4" w:space="0" w:color="000000"/>
            </w:tcBorders>
            <w:vAlign w:val="center"/>
            <w:hideMark/>
          </w:tcPr>
          <w:p w14:paraId="0549075C" w14:textId="77777777" w:rsidR="008E51E4" w:rsidRPr="006604DF" w:rsidRDefault="008E51E4" w:rsidP="008E51E4">
            <w:pPr>
              <w:jc w:val="center"/>
              <w:rPr>
                <w:b/>
                <w:bCs/>
                <w:sz w:val="20"/>
                <w:szCs w:val="20"/>
              </w:rPr>
            </w:pPr>
            <w:r w:rsidRPr="006604DF">
              <w:rPr>
                <w:b/>
                <w:bCs/>
                <w:sz w:val="20"/>
                <w:szCs w:val="20"/>
              </w:rPr>
              <w:t>чел.</w:t>
            </w:r>
          </w:p>
        </w:tc>
        <w:tc>
          <w:tcPr>
            <w:tcW w:w="2571" w:type="dxa"/>
            <w:tcBorders>
              <w:top w:val="nil"/>
              <w:left w:val="nil"/>
              <w:bottom w:val="single" w:sz="4" w:space="0" w:color="000000"/>
              <w:right w:val="single" w:sz="4" w:space="0" w:color="000000"/>
            </w:tcBorders>
            <w:vAlign w:val="center"/>
            <w:hideMark/>
          </w:tcPr>
          <w:p w14:paraId="5DAC13CF" w14:textId="77777777" w:rsidR="008E51E4" w:rsidRPr="006604DF" w:rsidRDefault="008E51E4" w:rsidP="008E51E4">
            <w:pPr>
              <w:jc w:val="center"/>
              <w:rPr>
                <w:b/>
                <w:bCs/>
                <w:sz w:val="20"/>
                <w:szCs w:val="20"/>
              </w:rPr>
            </w:pPr>
            <w:r w:rsidRPr="006604DF">
              <w:rPr>
                <w:b/>
                <w:bCs/>
                <w:sz w:val="20"/>
                <w:szCs w:val="20"/>
              </w:rPr>
              <w:t>% от общего числа участников</w:t>
            </w:r>
          </w:p>
        </w:tc>
      </w:tr>
      <w:tr w:rsidR="008E51E4" w:rsidRPr="006604DF" w14:paraId="26D4EFD2" w14:textId="77777777" w:rsidTr="00E261AA">
        <w:trPr>
          <w:trHeight w:val="268"/>
        </w:trPr>
        <w:tc>
          <w:tcPr>
            <w:tcW w:w="2297" w:type="dxa"/>
            <w:tcBorders>
              <w:top w:val="nil"/>
              <w:left w:val="single" w:sz="4" w:space="0" w:color="000000"/>
              <w:bottom w:val="single" w:sz="4" w:space="0" w:color="000000"/>
              <w:right w:val="single" w:sz="4" w:space="0" w:color="000000"/>
            </w:tcBorders>
            <w:vAlign w:val="center"/>
            <w:hideMark/>
          </w:tcPr>
          <w:p w14:paraId="44115313" w14:textId="77777777" w:rsidR="008E51E4" w:rsidRPr="006604DF" w:rsidRDefault="008E51E4" w:rsidP="008E51E4">
            <w:pPr>
              <w:jc w:val="center"/>
              <w:rPr>
                <w:sz w:val="20"/>
                <w:szCs w:val="20"/>
              </w:rPr>
            </w:pPr>
            <w:r w:rsidRPr="006604DF">
              <w:rPr>
                <w:sz w:val="20"/>
                <w:szCs w:val="20"/>
              </w:rPr>
              <w:t>515</w:t>
            </w:r>
          </w:p>
        </w:tc>
        <w:tc>
          <w:tcPr>
            <w:tcW w:w="2339" w:type="dxa"/>
            <w:tcBorders>
              <w:top w:val="nil"/>
              <w:left w:val="nil"/>
              <w:bottom w:val="single" w:sz="4" w:space="0" w:color="000000"/>
              <w:right w:val="single" w:sz="4" w:space="0" w:color="000000"/>
            </w:tcBorders>
            <w:vAlign w:val="center"/>
            <w:hideMark/>
          </w:tcPr>
          <w:p w14:paraId="67ACE355" w14:textId="77777777" w:rsidR="008E51E4" w:rsidRPr="006604DF" w:rsidRDefault="008E51E4" w:rsidP="008E51E4">
            <w:pPr>
              <w:jc w:val="center"/>
              <w:rPr>
                <w:sz w:val="20"/>
                <w:szCs w:val="20"/>
              </w:rPr>
            </w:pPr>
            <w:r w:rsidRPr="006604DF">
              <w:rPr>
                <w:sz w:val="20"/>
                <w:szCs w:val="20"/>
              </w:rPr>
              <w:t>19,91</w:t>
            </w:r>
          </w:p>
        </w:tc>
        <w:tc>
          <w:tcPr>
            <w:tcW w:w="2234" w:type="dxa"/>
            <w:tcBorders>
              <w:top w:val="nil"/>
              <w:left w:val="nil"/>
              <w:bottom w:val="single" w:sz="4" w:space="0" w:color="000000"/>
              <w:right w:val="single" w:sz="4" w:space="0" w:color="000000"/>
            </w:tcBorders>
            <w:vAlign w:val="center"/>
            <w:hideMark/>
          </w:tcPr>
          <w:p w14:paraId="6E9A0F24" w14:textId="77777777" w:rsidR="008E51E4" w:rsidRPr="006604DF" w:rsidRDefault="008E51E4" w:rsidP="008E51E4">
            <w:pPr>
              <w:jc w:val="center"/>
              <w:rPr>
                <w:sz w:val="20"/>
                <w:szCs w:val="20"/>
              </w:rPr>
            </w:pPr>
            <w:r w:rsidRPr="006604DF">
              <w:rPr>
                <w:sz w:val="20"/>
                <w:szCs w:val="20"/>
              </w:rPr>
              <w:t>493</w:t>
            </w:r>
          </w:p>
        </w:tc>
        <w:tc>
          <w:tcPr>
            <w:tcW w:w="2276" w:type="dxa"/>
            <w:tcBorders>
              <w:top w:val="nil"/>
              <w:left w:val="nil"/>
              <w:bottom w:val="single" w:sz="4" w:space="0" w:color="000000"/>
              <w:right w:val="single" w:sz="4" w:space="0" w:color="000000"/>
            </w:tcBorders>
            <w:vAlign w:val="center"/>
            <w:hideMark/>
          </w:tcPr>
          <w:p w14:paraId="2743BB0F" w14:textId="77777777" w:rsidR="008E51E4" w:rsidRPr="006604DF" w:rsidRDefault="008E51E4" w:rsidP="008E51E4">
            <w:pPr>
              <w:jc w:val="center"/>
              <w:rPr>
                <w:sz w:val="20"/>
                <w:szCs w:val="20"/>
              </w:rPr>
            </w:pPr>
            <w:r w:rsidRPr="006604DF">
              <w:rPr>
                <w:sz w:val="20"/>
                <w:szCs w:val="20"/>
              </w:rPr>
              <w:t>16,69</w:t>
            </w:r>
          </w:p>
        </w:tc>
        <w:tc>
          <w:tcPr>
            <w:tcW w:w="2339" w:type="dxa"/>
            <w:tcBorders>
              <w:top w:val="nil"/>
              <w:left w:val="nil"/>
              <w:bottom w:val="single" w:sz="4" w:space="0" w:color="000000"/>
              <w:right w:val="single" w:sz="4" w:space="0" w:color="000000"/>
            </w:tcBorders>
            <w:vAlign w:val="center"/>
            <w:hideMark/>
          </w:tcPr>
          <w:p w14:paraId="6C6C0656" w14:textId="77777777" w:rsidR="008E51E4" w:rsidRPr="006604DF" w:rsidRDefault="008E51E4" w:rsidP="008E51E4">
            <w:pPr>
              <w:jc w:val="center"/>
              <w:rPr>
                <w:sz w:val="20"/>
                <w:szCs w:val="20"/>
              </w:rPr>
            </w:pPr>
            <w:r w:rsidRPr="006604DF">
              <w:rPr>
                <w:sz w:val="20"/>
                <w:szCs w:val="20"/>
              </w:rPr>
              <w:t>448</w:t>
            </w:r>
          </w:p>
        </w:tc>
        <w:tc>
          <w:tcPr>
            <w:tcW w:w="2571" w:type="dxa"/>
            <w:tcBorders>
              <w:top w:val="nil"/>
              <w:left w:val="nil"/>
              <w:bottom w:val="single" w:sz="4" w:space="0" w:color="000000"/>
              <w:right w:val="single" w:sz="4" w:space="0" w:color="000000"/>
            </w:tcBorders>
            <w:vAlign w:val="center"/>
            <w:hideMark/>
          </w:tcPr>
          <w:p w14:paraId="073C13EC" w14:textId="77777777" w:rsidR="008E51E4" w:rsidRPr="006604DF" w:rsidRDefault="008E51E4" w:rsidP="008E51E4">
            <w:pPr>
              <w:jc w:val="center"/>
              <w:rPr>
                <w:sz w:val="20"/>
                <w:szCs w:val="20"/>
              </w:rPr>
            </w:pPr>
            <w:r w:rsidRPr="006604DF">
              <w:rPr>
                <w:sz w:val="20"/>
                <w:szCs w:val="20"/>
              </w:rPr>
              <w:t>14,23</w:t>
            </w:r>
          </w:p>
        </w:tc>
      </w:tr>
    </w:tbl>
    <w:p w14:paraId="52010FC6" w14:textId="77777777" w:rsidR="008E51E4" w:rsidRPr="006604DF" w:rsidRDefault="008E51E4" w:rsidP="008E51E4">
      <w:pPr>
        <w:keepNext/>
        <w:keepLines/>
        <w:numPr>
          <w:ilvl w:val="1"/>
          <w:numId w:val="3"/>
        </w:numPr>
        <w:tabs>
          <w:tab w:val="left" w:pos="142"/>
        </w:tabs>
        <w:spacing w:before="200"/>
        <w:ind w:left="426" w:hanging="426"/>
        <w:outlineLvl w:val="2"/>
        <w:rPr>
          <w:rFonts w:eastAsia="SimSun"/>
          <w:b/>
          <w:bCs/>
          <w:sz w:val="28"/>
        </w:rPr>
      </w:pPr>
      <w:r w:rsidRPr="006604DF">
        <w:rPr>
          <w:rFonts w:eastAsia="SimSun"/>
          <w:b/>
          <w:bCs/>
          <w:sz w:val="28"/>
        </w:rPr>
        <w:t>Процентное соотношение юношей и девушек, участвующих в ЕГЭ (за 3 года)</w:t>
      </w:r>
    </w:p>
    <w:p w14:paraId="0DC6F985" w14:textId="77777777" w:rsidR="008E51E4" w:rsidRPr="006604DF" w:rsidRDefault="008E51E4" w:rsidP="008E51E4">
      <w:pPr>
        <w:keepNext/>
        <w:spacing w:after="200"/>
        <w:ind w:left="567"/>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2</w:t>
      </w:r>
      <w:r w:rsidR="00796F63" w:rsidRPr="006604DF">
        <w:rPr>
          <w:bCs/>
          <w:i/>
          <w:noProof/>
          <w:sz w:val="18"/>
          <w:szCs w:val="18"/>
        </w:rPr>
        <w:fldChar w:fldCharType="end"/>
      </w:r>
    </w:p>
    <w:tbl>
      <w:tblPr>
        <w:tblW w:w="14098" w:type="dxa"/>
        <w:tblLook w:val="04A0" w:firstRow="1" w:lastRow="0" w:firstColumn="1" w:lastColumn="0" w:noHBand="0" w:noVBand="1"/>
      </w:tblPr>
      <w:tblGrid>
        <w:gridCol w:w="2397"/>
        <w:gridCol w:w="1258"/>
        <w:gridCol w:w="2539"/>
        <w:gridCol w:w="1353"/>
        <w:gridCol w:w="2255"/>
        <w:gridCol w:w="1447"/>
        <w:gridCol w:w="2849"/>
      </w:tblGrid>
      <w:tr w:rsidR="008E51E4" w:rsidRPr="006604DF" w14:paraId="2C258C86" w14:textId="77777777" w:rsidTr="00E261AA">
        <w:trPr>
          <w:trHeight w:val="304"/>
        </w:trPr>
        <w:tc>
          <w:tcPr>
            <w:tcW w:w="2397" w:type="dxa"/>
            <w:tcBorders>
              <w:top w:val="single" w:sz="4" w:space="0" w:color="000000"/>
              <w:left w:val="single" w:sz="4" w:space="0" w:color="000000"/>
              <w:bottom w:val="nil"/>
              <w:right w:val="single" w:sz="4" w:space="0" w:color="000000"/>
            </w:tcBorders>
            <w:vAlign w:val="bottom"/>
            <w:hideMark/>
          </w:tcPr>
          <w:p w14:paraId="255F2DF2" w14:textId="77777777" w:rsidR="008E51E4" w:rsidRPr="006604DF" w:rsidRDefault="008E51E4" w:rsidP="008E51E4">
            <w:pPr>
              <w:jc w:val="center"/>
              <w:rPr>
                <w:b/>
                <w:bCs/>
                <w:sz w:val="20"/>
                <w:szCs w:val="20"/>
              </w:rPr>
            </w:pPr>
            <w:r w:rsidRPr="006604DF">
              <w:rPr>
                <w:b/>
                <w:bCs/>
                <w:sz w:val="20"/>
                <w:szCs w:val="20"/>
              </w:rPr>
              <w:t> </w:t>
            </w:r>
          </w:p>
        </w:tc>
        <w:tc>
          <w:tcPr>
            <w:tcW w:w="3797" w:type="dxa"/>
            <w:gridSpan w:val="2"/>
            <w:tcBorders>
              <w:top w:val="single" w:sz="4" w:space="0" w:color="000000"/>
              <w:left w:val="nil"/>
              <w:bottom w:val="single" w:sz="4" w:space="0" w:color="000000"/>
              <w:right w:val="single" w:sz="4" w:space="0" w:color="000000"/>
            </w:tcBorders>
            <w:vAlign w:val="center"/>
            <w:hideMark/>
          </w:tcPr>
          <w:p w14:paraId="4F727375" w14:textId="77777777" w:rsidR="008E51E4" w:rsidRPr="006604DF" w:rsidRDefault="008E51E4" w:rsidP="008E51E4">
            <w:pPr>
              <w:jc w:val="center"/>
              <w:rPr>
                <w:b/>
                <w:bCs/>
                <w:sz w:val="20"/>
                <w:szCs w:val="20"/>
              </w:rPr>
            </w:pPr>
            <w:r w:rsidRPr="006604DF">
              <w:rPr>
                <w:b/>
                <w:bCs/>
                <w:sz w:val="20"/>
                <w:szCs w:val="20"/>
              </w:rPr>
              <w:t>2024</w:t>
            </w:r>
          </w:p>
        </w:tc>
        <w:tc>
          <w:tcPr>
            <w:tcW w:w="3608" w:type="dxa"/>
            <w:gridSpan w:val="2"/>
            <w:tcBorders>
              <w:top w:val="single" w:sz="4" w:space="0" w:color="000000"/>
              <w:left w:val="nil"/>
              <w:bottom w:val="single" w:sz="4" w:space="0" w:color="000000"/>
              <w:right w:val="single" w:sz="4" w:space="0" w:color="000000"/>
            </w:tcBorders>
            <w:vAlign w:val="center"/>
            <w:hideMark/>
          </w:tcPr>
          <w:p w14:paraId="74C42179" w14:textId="77777777" w:rsidR="008E51E4" w:rsidRPr="006604DF" w:rsidRDefault="008E51E4" w:rsidP="008E51E4">
            <w:pPr>
              <w:jc w:val="center"/>
              <w:rPr>
                <w:b/>
                <w:bCs/>
                <w:sz w:val="20"/>
                <w:szCs w:val="20"/>
              </w:rPr>
            </w:pPr>
            <w:r w:rsidRPr="006604DF">
              <w:rPr>
                <w:b/>
                <w:bCs/>
                <w:sz w:val="20"/>
                <w:szCs w:val="20"/>
              </w:rPr>
              <w:t>2025</w:t>
            </w:r>
          </w:p>
        </w:tc>
        <w:tc>
          <w:tcPr>
            <w:tcW w:w="4296" w:type="dxa"/>
            <w:gridSpan w:val="2"/>
            <w:tcBorders>
              <w:top w:val="single" w:sz="4" w:space="0" w:color="000000"/>
              <w:left w:val="nil"/>
              <w:bottom w:val="single" w:sz="4" w:space="0" w:color="000000"/>
              <w:right w:val="single" w:sz="4" w:space="0" w:color="000000"/>
            </w:tcBorders>
            <w:vAlign w:val="center"/>
            <w:hideMark/>
          </w:tcPr>
          <w:p w14:paraId="23451439" w14:textId="77777777" w:rsidR="008E51E4" w:rsidRPr="006604DF" w:rsidRDefault="008E51E4" w:rsidP="008E51E4">
            <w:pPr>
              <w:jc w:val="center"/>
              <w:rPr>
                <w:b/>
                <w:bCs/>
                <w:sz w:val="20"/>
                <w:szCs w:val="20"/>
              </w:rPr>
            </w:pPr>
            <w:r w:rsidRPr="006604DF">
              <w:rPr>
                <w:b/>
                <w:bCs/>
                <w:sz w:val="20"/>
                <w:szCs w:val="20"/>
              </w:rPr>
              <w:t>2026</w:t>
            </w:r>
          </w:p>
        </w:tc>
      </w:tr>
      <w:tr w:rsidR="008E51E4" w:rsidRPr="006604DF" w14:paraId="6CE42C15" w14:textId="77777777" w:rsidTr="00E261AA">
        <w:trPr>
          <w:trHeight w:val="912"/>
        </w:trPr>
        <w:tc>
          <w:tcPr>
            <w:tcW w:w="2397" w:type="dxa"/>
            <w:tcBorders>
              <w:top w:val="nil"/>
              <w:left w:val="single" w:sz="4" w:space="0" w:color="000000"/>
              <w:bottom w:val="nil"/>
              <w:right w:val="nil"/>
            </w:tcBorders>
            <w:hideMark/>
          </w:tcPr>
          <w:p w14:paraId="378CC4E6" w14:textId="77777777" w:rsidR="008E51E4" w:rsidRPr="006604DF" w:rsidRDefault="008E51E4" w:rsidP="008E51E4">
            <w:pPr>
              <w:jc w:val="center"/>
              <w:rPr>
                <w:b/>
                <w:bCs/>
                <w:sz w:val="20"/>
                <w:szCs w:val="20"/>
              </w:rPr>
            </w:pPr>
            <w:r w:rsidRPr="006604DF">
              <w:rPr>
                <w:b/>
                <w:bCs/>
                <w:sz w:val="20"/>
                <w:szCs w:val="20"/>
              </w:rPr>
              <w:t>Пол</w:t>
            </w:r>
          </w:p>
        </w:tc>
        <w:tc>
          <w:tcPr>
            <w:tcW w:w="1258" w:type="dxa"/>
            <w:tcBorders>
              <w:top w:val="nil"/>
              <w:left w:val="single" w:sz="4" w:space="0" w:color="000000"/>
              <w:bottom w:val="single" w:sz="4" w:space="0" w:color="000000"/>
              <w:right w:val="single" w:sz="4" w:space="0" w:color="000000"/>
            </w:tcBorders>
            <w:vAlign w:val="center"/>
            <w:hideMark/>
          </w:tcPr>
          <w:p w14:paraId="2E6A8BB0" w14:textId="77777777" w:rsidR="008E51E4" w:rsidRPr="006604DF" w:rsidRDefault="008E51E4" w:rsidP="008E51E4">
            <w:pPr>
              <w:jc w:val="center"/>
              <w:rPr>
                <w:b/>
                <w:bCs/>
                <w:sz w:val="20"/>
                <w:szCs w:val="20"/>
              </w:rPr>
            </w:pPr>
            <w:r w:rsidRPr="006604DF">
              <w:rPr>
                <w:b/>
                <w:bCs/>
                <w:sz w:val="20"/>
                <w:szCs w:val="20"/>
              </w:rPr>
              <w:t>чел.</w:t>
            </w:r>
          </w:p>
        </w:tc>
        <w:tc>
          <w:tcPr>
            <w:tcW w:w="2539" w:type="dxa"/>
            <w:tcBorders>
              <w:top w:val="nil"/>
              <w:left w:val="nil"/>
              <w:bottom w:val="single" w:sz="4" w:space="0" w:color="000000"/>
              <w:right w:val="single" w:sz="4" w:space="0" w:color="000000"/>
            </w:tcBorders>
            <w:vAlign w:val="center"/>
            <w:hideMark/>
          </w:tcPr>
          <w:p w14:paraId="487DBA80" w14:textId="77777777" w:rsidR="008E51E4" w:rsidRPr="006604DF" w:rsidRDefault="008E51E4" w:rsidP="008E51E4">
            <w:pPr>
              <w:jc w:val="center"/>
              <w:rPr>
                <w:b/>
                <w:bCs/>
                <w:sz w:val="20"/>
                <w:szCs w:val="20"/>
              </w:rPr>
            </w:pPr>
            <w:r w:rsidRPr="006604DF">
              <w:rPr>
                <w:b/>
                <w:bCs/>
                <w:sz w:val="20"/>
                <w:szCs w:val="20"/>
              </w:rPr>
              <w:t>% от общего числа участников</w:t>
            </w:r>
          </w:p>
        </w:tc>
        <w:tc>
          <w:tcPr>
            <w:tcW w:w="1353" w:type="dxa"/>
            <w:tcBorders>
              <w:top w:val="nil"/>
              <w:left w:val="nil"/>
              <w:bottom w:val="single" w:sz="4" w:space="0" w:color="000000"/>
              <w:right w:val="single" w:sz="4" w:space="0" w:color="000000"/>
            </w:tcBorders>
            <w:vAlign w:val="center"/>
            <w:hideMark/>
          </w:tcPr>
          <w:p w14:paraId="1A6898FE" w14:textId="77777777" w:rsidR="008E51E4" w:rsidRPr="006604DF" w:rsidRDefault="008E51E4" w:rsidP="008E51E4">
            <w:pPr>
              <w:jc w:val="center"/>
              <w:rPr>
                <w:b/>
                <w:bCs/>
                <w:sz w:val="20"/>
                <w:szCs w:val="20"/>
              </w:rPr>
            </w:pPr>
            <w:r w:rsidRPr="006604DF">
              <w:rPr>
                <w:b/>
                <w:bCs/>
                <w:sz w:val="20"/>
                <w:szCs w:val="20"/>
              </w:rPr>
              <w:t>чел.</w:t>
            </w:r>
          </w:p>
        </w:tc>
        <w:tc>
          <w:tcPr>
            <w:tcW w:w="2255" w:type="dxa"/>
            <w:tcBorders>
              <w:top w:val="nil"/>
              <w:left w:val="nil"/>
              <w:bottom w:val="single" w:sz="4" w:space="0" w:color="000000"/>
              <w:right w:val="single" w:sz="4" w:space="0" w:color="000000"/>
            </w:tcBorders>
            <w:vAlign w:val="center"/>
            <w:hideMark/>
          </w:tcPr>
          <w:p w14:paraId="39C20F9B" w14:textId="77777777" w:rsidR="008E51E4" w:rsidRPr="006604DF" w:rsidRDefault="008E51E4" w:rsidP="008E51E4">
            <w:pPr>
              <w:jc w:val="center"/>
              <w:rPr>
                <w:b/>
                <w:bCs/>
                <w:sz w:val="20"/>
                <w:szCs w:val="20"/>
              </w:rPr>
            </w:pPr>
            <w:r w:rsidRPr="006604DF">
              <w:rPr>
                <w:b/>
                <w:bCs/>
                <w:sz w:val="20"/>
                <w:szCs w:val="20"/>
              </w:rPr>
              <w:t>% от общего числа участников</w:t>
            </w:r>
          </w:p>
        </w:tc>
        <w:tc>
          <w:tcPr>
            <w:tcW w:w="1447" w:type="dxa"/>
            <w:tcBorders>
              <w:top w:val="nil"/>
              <w:left w:val="nil"/>
              <w:bottom w:val="single" w:sz="4" w:space="0" w:color="000000"/>
              <w:right w:val="single" w:sz="4" w:space="0" w:color="000000"/>
            </w:tcBorders>
            <w:vAlign w:val="center"/>
            <w:hideMark/>
          </w:tcPr>
          <w:p w14:paraId="64DD8426" w14:textId="77777777" w:rsidR="008E51E4" w:rsidRPr="006604DF" w:rsidRDefault="008E51E4" w:rsidP="008E51E4">
            <w:pPr>
              <w:jc w:val="center"/>
              <w:rPr>
                <w:b/>
                <w:bCs/>
                <w:sz w:val="20"/>
                <w:szCs w:val="20"/>
              </w:rPr>
            </w:pPr>
            <w:r w:rsidRPr="006604DF">
              <w:rPr>
                <w:b/>
                <w:bCs/>
                <w:sz w:val="20"/>
                <w:szCs w:val="20"/>
              </w:rPr>
              <w:t>чел.</w:t>
            </w:r>
          </w:p>
        </w:tc>
        <w:tc>
          <w:tcPr>
            <w:tcW w:w="2848" w:type="dxa"/>
            <w:tcBorders>
              <w:top w:val="nil"/>
              <w:left w:val="nil"/>
              <w:bottom w:val="single" w:sz="4" w:space="0" w:color="000000"/>
              <w:right w:val="single" w:sz="4" w:space="0" w:color="000000"/>
            </w:tcBorders>
            <w:vAlign w:val="center"/>
            <w:hideMark/>
          </w:tcPr>
          <w:p w14:paraId="212393A7" w14:textId="77777777" w:rsidR="008E51E4" w:rsidRPr="006604DF" w:rsidRDefault="008E51E4" w:rsidP="008E51E4">
            <w:pPr>
              <w:jc w:val="center"/>
              <w:rPr>
                <w:b/>
                <w:bCs/>
                <w:sz w:val="20"/>
                <w:szCs w:val="20"/>
              </w:rPr>
            </w:pPr>
            <w:r w:rsidRPr="006604DF">
              <w:rPr>
                <w:b/>
                <w:bCs/>
                <w:sz w:val="20"/>
                <w:szCs w:val="20"/>
              </w:rPr>
              <w:t>% от общего числа участников</w:t>
            </w:r>
          </w:p>
        </w:tc>
      </w:tr>
      <w:tr w:rsidR="008E51E4" w:rsidRPr="006604DF" w14:paraId="4B55C30C" w14:textId="77777777" w:rsidTr="00E261AA">
        <w:trPr>
          <w:trHeight w:val="304"/>
        </w:trPr>
        <w:tc>
          <w:tcPr>
            <w:tcW w:w="2397" w:type="dxa"/>
            <w:tcBorders>
              <w:top w:val="single" w:sz="4" w:space="0" w:color="000000"/>
              <w:left w:val="single" w:sz="4" w:space="0" w:color="000000"/>
              <w:bottom w:val="single" w:sz="4" w:space="0" w:color="000000"/>
              <w:right w:val="single" w:sz="4" w:space="0" w:color="000000"/>
            </w:tcBorders>
            <w:vAlign w:val="center"/>
            <w:hideMark/>
          </w:tcPr>
          <w:p w14:paraId="087C073C" w14:textId="77777777" w:rsidR="008E51E4" w:rsidRPr="006604DF" w:rsidRDefault="008E51E4" w:rsidP="008E51E4">
            <w:pPr>
              <w:rPr>
                <w:sz w:val="20"/>
                <w:szCs w:val="20"/>
              </w:rPr>
            </w:pPr>
            <w:r w:rsidRPr="006604DF">
              <w:rPr>
                <w:sz w:val="20"/>
                <w:szCs w:val="20"/>
              </w:rPr>
              <w:t>Мужской</w:t>
            </w:r>
          </w:p>
        </w:tc>
        <w:tc>
          <w:tcPr>
            <w:tcW w:w="1258" w:type="dxa"/>
            <w:tcBorders>
              <w:top w:val="nil"/>
              <w:left w:val="nil"/>
              <w:bottom w:val="single" w:sz="4" w:space="0" w:color="000000"/>
              <w:right w:val="single" w:sz="4" w:space="0" w:color="000000"/>
            </w:tcBorders>
            <w:vAlign w:val="center"/>
            <w:hideMark/>
          </w:tcPr>
          <w:p w14:paraId="192E47F7" w14:textId="77777777" w:rsidR="008E51E4" w:rsidRPr="006604DF" w:rsidRDefault="008E51E4" w:rsidP="008E51E4">
            <w:pPr>
              <w:jc w:val="center"/>
              <w:rPr>
                <w:sz w:val="20"/>
                <w:szCs w:val="20"/>
              </w:rPr>
            </w:pPr>
            <w:r w:rsidRPr="006604DF">
              <w:rPr>
                <w:sz w:val="20"/>
                <w:szCs w:val="20"/>
              </w:rPr>
              <w:t>281</w:t>
            </w:r>
          </w:p>
        </w:tc>
        <w:tc>
          <w:tcPr>
            <w:tcW w:w="2539" w:type="dxa"/>
            <w:tcBorders>
              <w:top w:val="nil"/>
              <w:left w:val="nil"/>
              <w:bottom w:val="single" w:sz="4" w:space="0" w:color="000000"/>
              <w:right w:val="single" w:sz="4" w:space="0" w:color="000000"/>
            </w:tcBorders>
            <w:vAlign w:val="center"/>
            <w:hideMark/>
          </w:tcPr>
          <w:p w14:paraId="1F8B86EE" w14:textId="77777777" w:rsidR="008E51E4" w:rsidRPr="006604DF" w:rsidRDefault="008E51E4" w:rsidP="008E51E4">
            <w:pPr>
              <w:jc w:val="center"/>
              <w:rPr>
                <w:sz w:val="20"/>
                <w:szCs w:val="20"/>
              </w:rPr>
            </w:pPr>
            <w:r w:rsidRPr="006604DF">
              <w:rPr>
                <w:sz w:val="20"/>
                <w:szCs w:val="20"/>
              </w:rPr>
              <w:t>54,56</w:t>
            </w:r>
          </w:p>
        </w:tc>
        <w:tc>
          <w:tcPr>
            <w:tcW w:w="1353" w:type="dxa"/>
            <w:tcBorders>
              <w:top w:val="nil"/>
              <w:left w:val="nil"/>
              <w:bottom w:val="single" w:sz="4" w:space="0" w:color="000000"/>
              <w:right w:val="single" w:sz="4" w:space="0" w:color="000000"/>
            </w:tcBorders>
            <w:vAlign w:val="center"/>
            <w:hideMark/>
          </w:tcPr>
          <w:p w14:paraId="46C414C7" w14:textId="77777777" w:rsidR="008E51E4" w:rsidRPr="006604DF" w:rsidRDefault="008E51E4" w:rsidP="008E51E4">
            <w:pPr>
              <w:jc w:val="center"/>
              <w:rPr>
                <w:sz w:val="20"/>
                <w:szCs w:val="20"/>
              </w:rPr>
            </w:pPr>
            <w:r w:rsidRPr="006604DF">
              <w:rPr>
                <w:sz w:val="20"/>
                <w:szCs w:val="20"/>
              </w:rPr>
              <w:t>280</w:t>
            </w:r>
          </w:p>
        </w:tc>
        <w:tc>
          <w:tcPr>
            <w:tcW w:w="2255" w:type="dxa"/>
            <w:tcBorders>
              <w:top w:val="nil"/>
              <w:left w:val="nil"/>
              <w:bottom w:val="single" w:sz="4" w:space="0" w:color="000000"/>
              <w:right w:val="single" w:sz="4" w:space="0" w:color="000000"/>
            </w:tcBorders>
            <w:vAlign w:val="center"/>
            <w:hideMark/>
          </w:tcPr>
          <w:p w14:paraId="6B5DF899" w14:textId="77777777" w:rsidR="008E51E4" w:rsidRPr="006604DF" w:rsidRDefault="008E51E4" w:rsidP="008E51E4">
            <w:pPr>
              <w:jc w:val="center"/>
              <w:rPr>
                <w:sz w:val="20"/>
                <w:szCs w:val="20"/>
              </w:rPr>
            </w:pPr>
            <w:r w:rsidRPr="006604DF">
              <w:rPr>
                <w:sz w:val="20"/>
                <w:szCs w:val="20"/>
              </w:rPr>
              <w:t>56,80</w:t>
            </w:r>
          </w:p>
        </w:tc>
        <w:tc>
          <w:tcPr>
            <w:tcW w:w="1447" w:type="dxa"/>
            <w:tcBorders>
              <w:top w:val="nil"/>
              <w:left w:val="nil"/>
              <w:bottom w:val="single" w:sz="4" w:space="0" w:color="000000"/>
              <w:right w:val="single" w:sz="4" w:space="0" w:color="000000"/>
            </w:tcBorders>
            <w:vAlign w:val="center"/>
            <w:hideMark/>
          </w:tcPr>
          <w:p w14:paraId="0F16EB6A" w14:textId="77777777" w:rsidR="008E51E4" w:rsidRPr="006604DF" w:rsidRDefault="008E51E4" w:rsidP="008E51E4">
            <w:pPr>
              <w:jc w:val="center"/>
              <w:rPr>
                <w:sz w:val="20"/>
                <w:szCs w:val="20"/>
              </w:rPr>
            </w:pPr>
            <w:r w:rsidRPr="006604DF">
              <w:rPr>
                <w:sz w:val="20"/>
                <w:szCs w:val="20"/>
              </w:rPr>
              <w:t>249</w:t>
            </w:r>
          </w:p>
        </w:tc>
        <w:tc>
          <w:tcPr>
            <w:tcW w:w="2848" w:type="dxa"/>
            <w:tcBorders>
              <w:top w:val="nil"/>
              <w:left w:val="nil"/>
              <w:bottom w:val="single" w:sz="4" w:space="0" w:color="000000"/>
              <w:right w:val="single" w:sz="4" w:space="0" w:color="000000"/>
            </w:tcBorders>
            <w:vAlign w:val="center"/>
            <w:hideMark/>
          </w:tcPr>
          <w:p w14:paraId="7D51EF49" w14:textId="77777777" w:rsidR="008E51E4" w:rsidRPr="006604DF" w:rsidRDefault="008E51E4" w:rsidP="008E51E4">
            <w:pPr>
              <w:jc w:val="center"/>
              <w:rPr>
                <w:sz w:val="20"/>
                <w:szCs w:val="20"/>
              </w:rPr>
            </w:pPr>
            <w:r w:rsidRPr="006604DF">
              <w:rPr>
                <w:sz w:val="20"/>
                <w:szCs w:val="20"/>
              </w:rPr>
              <w:t>55,58</w:t>
            </w:r>
          </w:p>
        </w:tc>
      </w:tr>
      <w:tr w:rsidR="008E51E4" w:rsidRPr="006604DF" w14:paraId="594B3970" w14:textId="77777777" w:rsidTr="00E261AA">
        <w:trPr>
          <w:trHeight w:val="304"/>
        </w:trPr>
        <w:tc>
          <w:tcPr>
            <w:tcW w:w="2397" w:type="dxa"/>
            <w:tcBorders>
              <w:top w:val="nil"/>
              <w:left w:val="single" w:sz="4" w:space="0" w:color="000000"/>
              <w:bottom w:val="single" w:sz="4" w:space="0" w:color="000000"/>
              <w:right w:val="single" w:sz="4" w:space="0" w:color="000000"/>
            </w:tcBorders>
            <w:vAlign w:val="center"/>
            <w:hideMark/>
          </w:tcPr>
          <w:p w14:paraId="34288332" w14:textId="77777777" w:rsidR="008E51E4" w:rsidRPr="006604DF" w:rsidRDefault="008E51E4" w:rsidP="008E51E4">
            <w:pPr>
              <w:rPr>
                <w:sz w:val="20"/>
                <w:szCs w:val="20"/>
              </w:rPr>
            </w:pPr>
            <w:r w:rsidRPr="006604DF">
              <w:rPr>
                <w:sz w:val="20"/>
                <w:szCs w:val="20"/>
              </w:rPr>
              <w:t>Женский</w:t>
            </w:r>
          </w:p>
        </w:tc>
        <w:tc>
          <w:tcPr>
            <w:tcW w:w="1258" w:type="dxa"/>
            <w:tcBorders>
              <w:top w:val="nil"/>
              <w:left w:val="nil"/>
              <w:bottom w:val="single" w:sz="4" w:space="0" w:color="000000"/>
              <w:right w:val="single" w:sz="4" w:space="0" w:color="000000"/>
            </w:tcBorders>
            <w:vAlign w:val="center"/>
            <w:hideMark/>
          </w:tcPr>
          <w:p w14:paraId="113DD4DB" w14:textId="77777777" w:rsidR="008E51E4" w:rsidRPr="006604DF" w:rsidRDefault="008E51E4" w:rsidP="008E51E4">
            <w:pPr>
              <w:jc w:val="center"/>
              <w:rPr>
                <w:sz w:val="20"/>
                <w:szCs w:val="20"/>
              </w:rPr>
            </w:pPr>
            <w:r w:rsidRPr="006604DF">
              <w:rPr>
                <w:sz w:val="20"/>
                <w:szCs w:val="20"/>
              </w:rPr>
              <w:t>234</w:t>
            </w:r>
          </w:p>
        </w:tc>
        <w:tc>
          <w:tcPr>
            <w:tcW w:w="2539" w:type="dxa"/>
            <w:tcBorders>
              <w:top w:val="nil"/>
              <w:left w:val="nil"/>
              <w:bottom w:val="single" w:sz="4" w:space="0" w:color="000000"/>
              <w:right w:val="single" w:sz="4" w:space="0" w:color="000000"/>
            </w:tcBorders>
            <w:vAlign w:val="center"/>
            <w:hideMark/>
          </w:tcPr>
          <w:p w14:paraId="0C1B982C" w14:textId="77777777" w:rsidR="008E51E4" w:rsidRPr="006604DF" w:rsidRDefault="008E51E4" w:rsidP="008E51E4">
            <w:pPr>
              <w:jc w:val="center"/>
              <w:rPr>
                <w:sz w:val="20"/>
                <w:szCs w:val="20"/>
              </w:rPr>
            </w:pPr>
            <w:r w:rsidRPr="006604DF">
              <w:rPr>
                <w:sz w:val="20"/>
                <w:szCs w:val="20"/>
              </w:rPr>
              <w:t>45,44</w:t>
            </w:r>
          </w:p>
        </w:tc>
        <w:tc>
          <w:tcPr>
            <w:tcW w:w="1353" w:type="dxa"/>
            <w:tcBorders>
              <w:top w:val="nil"/>
              <w:left w:val="nil"/>
              <w:bottom w:val="single" w:sz="4" w:space="0" w:color="000000"/>
              <w:right w:val="single" w:sz="4" w:space="0" w:color="000000"/>
            </w:tcBorders>
            <w:vAlign w:val="center"/>
            <w:hideMark/>
          </w:tcPr>
          <w:p w14:paraId="19A995D2" w14:textId="77777777" w:rsidR="008E51E4" w:rsidRPr="006604DF" w:rsidRDefault="008E51E4" w:rsidP="008E51E4">
            <w:pPr>
              <w:jc w:val="center"/>
              <w:rPr>
                <w:sz w:val="20"/>
                <w:szCs w:val="20"/>
              </w:rPr>
            </w:pPr>
            <w:r w:rsidRPr="006604DF">
              <w:rPr>
                <w:sz w:val="20"/>
                <w:szCs w:val="20"/>
              </w:rPr>
              <w:t>213</w:t>
            </w:r>
          </w:p>
        </w:tc>
        <w:tc>
          <w:tcPr>
            <w:tcW w:w="2255" w:type="dxa"/>
            <w:tcBorders>
              <w:top w:val="nil"/>
              <w:left w:val="nil"/>
              <w:bottom w:val="single" w:sz="4" w:space="0" w:color="000000"/>
              <w:right w:val="single" w:sz="4" w:space="0" w:color="000000"/>
            </w:tcBorders>
            <w:vAlign w:val="center"/>
            <w:hideMark/>
          </w:tcPr>
          <w:p w14:paraId="19E557DB" w14:textId="77777777" w:rsidR="008E51E4" w:rsidRPr="006604DF" w:rsidRDefault="008E51E4" w:rsidP="008E51E4">
            <w:pPr>
              <w:jc w:val="center"/>
              <w:rPr>
                <w:sz w:val="20"/>
                <w:szCs w:val="20"/>
              </w:rPr>
            </w:pPr>
            <w:r w:rsidRPr="006604DF">
              <w:rPr>
                <w:sz w:val="20"/>
                <w:szCs w:val="20"/>
              </w:rPr>
              <w:t>43,20</w:t>
            </w:r>
          </w:p>
        </w:tc>
        <w:tc>
          <w:tcPr>
            <w:tcW w:w="1447" w:type="dxa"/>
            <w:tcBorders>
              <w:top w:val="nil"/>
              <w:left w:val="nil"/>
              <w:bottom w:val="single" w:sz="4" w:space="0" w:color="000000"/>
              <w:right w:val="single" w:sz="4" w:space="0" w:color="000000"/>
            </w:tcBorders>
            <w:vAlign w:val="center"/>
            <w:hideMark/>
          </w:tcPr>
          <w:p w14:paraId="0E6839BD" w14:textId="77777777" w:rsidR="008E51E4" w:rsidRPr="006604DF" w:rsidRDefault="008E51E4" w:rsidP="008E51E4">
            <w:pPr>
              <w:jc w:val="center"/>
              <w:rPr>
                <w:sz w:val="20"/>
                <w:szCs w:val="20"/>
              </w:rPr>
            </w:pPr>
            <w:r w:rsidRPr="006604DF">
              <w:rPr>
                <w:sz w:val="20"/>
                <w:szCs w:val="20"/>
              </w:rPr>
              <w:t>199</w:t>
            </w:r>
          </w:p>
        </w:tc>
        <w:tc>
          <w:tcPr>
            <w:tcW w:w="2848" w:type="dxa"/>
            <w:tcBorders>
              <w:top w:val="nil"/>
              <w:left w:val="nil"/>
              <w:bottom w:val="single" w:sz="4" w:space="0" w:color="000000"/>
              <w:right w:val="single" w:sz="4" w:space="0" w:color="000000"/>
            </w:tcBorders>
            <w:vAlign w:val="center"/>
            <w:hideMark/>
          </w:tcPr>
          <w:p w14:paraId="4F7BBE95" w14:textId="77777777" w:rsidR="008E51E4" w:rsidRPr="006604DF" w:rsidRDefault="008E51E4" w:rsidP="008E51E4">
            <w:pPr>
              <w:jc w:val="center"/>
              <w:rPr>
                <w:sz w:val="20"/>
                <w:szCs w:val="20"/>
              </w:rPr>
            </w:pPr>
            <w:r w:rsidRPr="006604DF">
              <w:rPr>
                <w:sz w:val="20"/>
                <w:szCs w:val="20"/>
              </w:rPr>
              <w:t>44,42</w:t>
            </w:r>
          </w:p>
        </w:tc>
      </w:tr>
    </w:tbl>
    <w:p w14:paraId="35E75953" w14:textId="77777777" w:rsidR="008E51E4" w:rsidRPr="006604DF" w:rsidRDefault="008E51E4" w:rsidP="008E51E4">
      <w:pPr>
        <w:keepNext/>
        <w:keepLines/>
        <w:numPr>
          <w:ilvl w:val="1"/>
          <w:numId w:val="3"/>
        </w:numPr>
        <w:tabs>
          <w:tab w:val="left" w:pos="142"/>
        </w:tabs>
        <w:spacing w:before="200"/>
        <w:ind w:left="426" w:hanging="426"/>
        <w:outlineLvl w:val="2"/>
        <w:rPr>
          <w:rFonts w:eastAsia="SimSun"/>
          <w:b/>
          <w:bCs/>
          <w:sz w:val="28"/>
        </w:rPr>
      </w:pPr>
      <w:r w:rsidRPr="006604DF">
        <w:rPr>
          <w:rFonts w:eastAsia="SimSun"/>
          <w:b/>
          <w:bCs/>
          <w:sz w:val="28"/>
        </w:rPr>
        <w:t xml:space="preserve">Количество участников экзамена в регионе по категориям (за 3 года) </w:t>
      </w:r>
    </w:p>
    <w:p w14:paraId="075AA49D" w14:textId="77777777" w:rsidR="008E51E4" w:rsidRPr="006604DF" w:rsidRDefault="008E51E4" w:rsidP="008E51E4">
      <w:pPr>
        <w:keepNext/>
        <w:spacing w:after="200"/>
        <w:ind w:left="567"/>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3</w:t>
      </w:r>
      <w:r w:rsidR="00796F63" w:rsidRPr="006604DF">
        <w:rPr>
          <w:bCs/>
          <w:i/>
          <w:noProof/>
          <w:sz w:val="18"/>
          <w:szCs w:val="18"/>
        </w:rPr>
        <w:fldChar w:fldCharType="end"/>
      </w:r>
    </w:p>
    <w:tbl>
      <w:tblPr>
        <w:tblW w:w="13810" w:type="dxa"/>
        <w:tblLook w:val="04A0" w:firstRow="1" w:lastRow="0" w:firstColumn="1" w:lastColumn="0" w:noHBand="0" w:noVBand="1"/>
      </w:tblPr>
      <w:tblGrid>
        <w:gridCol w:w="3014"/>
        <w:gridCol w:w="2116"/>
        <w:gridCol w:w="1780"/>
        <w:gridCol w:w="1669"/>
        <w:gridCol w:w="1781"/>
        <w:gridCol w:w="1669"/>
        <w:gridCol w:w="1781"/>
      </w:tblGrid>
      <w:tr w:rsidR="008E51E4" w:rsidRPr="006604DF" w14:paraId="7D9D4822" w14:textId="77777777" w:rsidTr="00E261AA">
        <w:trPr>
          <w:trHeight w:val="176"/>
        </w:trPr>
        <w:tc>
          <w:tcPr>
            <w:tcW w:w="3014" w:type="dxa"/>
            <w:tcBorders>
              <w:top w:val="single" w:sz="4" w:space="0" w:color="000000"/>
              <w:left w:val="single" w:sz="4" w:space="0" w:color="000000"/>
              <w:bottom w:val="nil"/>
              <w:right w:val="single" w:sz="4" w:space="0" w:color="000000"/>
            </w:tcBorders>
            <w:vAlign w:val="center"/>
            <w:hideMark/>
          </w:tcPr>
          <w:p w14:paraId="3B69DE3F" w14:textId="77777777" w:rsidR="008E51E4" w:rsidRPr="006604DF" w:rsidRDefault="008E51E4" w:rsidP="008E51E4">
            <w:pPr>
              <w:jc w:val="center"/>
              <w:rPr>
                <w:sz w:val="20"/>
                <w:szCs w:val="20"/>
              </w:rPr>
            </w:pPr>
            <w:r w:rsidRPr="006604DF">
              <w:rPr>
                <w:sz w:val="20"/>
                <w:szCs w:val="20"/>
              </w:rPr>
              <w:t> </w:t>
            </w:r>
          </w:p>
        </w:tc>
        <w:tc>
          <w:tcPr>
            <w:tcW w:w="3896" w:type="dxa"/>
            <w:gridSpan w:val="2"/>
            <w:tcBorders>
              <w:top w:val="single" w:sz="4" w:space="0" w:color="000000"/>
              <w:left w:val="nil"/>
              <w:bottom w:val="single" w:sz="4" w:space="0" w:color="000000"/>
              <w:right w:val="single" w:sz="4" w:space="0" w:color="000000"/>
            </w:tcBorders>
            <w:vAlign w:val="center"/>
            <w:hideMark/>
          </w:tcPr>
          <w:p w14:paraId="677FEE1A" w14:textId="77777777" w:rsidR="008E51E4" w:rsidRPr="006604DF" w:rsidRDefault="008E51E4" w:rsidP="008E51E4">
            <w:pPr>
              <w:jc w:val="center"/>
              <w:rPr>
                <w:sz w:val="20"/>
                <w:szCs w:val="20"/>
              </w:rPr>
            </w:pPr>
            <w:r w:rsidRPr="006604DF">
              <w:rPr>
                <w:sz w:val="20"/>
                <w:szCs w:val="20"/>
              </w:rPr>
              <w:t>2024 г.</w:t>
            </w:r>
          </w:p>
        </w:tc>
        <w:tc>
          <w:tcPr>
            <w:tcW w:w="3450" w:type="dxa"/>
            <w:gridSpan w:val="2"/>
            <w:tcBorders>
              <w:top w:val="single" w:sz="4" w:space="0" w:color="000000"/>
              <w:left w:val="nil"/>
              <w:bottom w:val="single" w:sz="4" w:space="0" w:color="000000"/>
              <w:right w:val="single" w:sz="4" w:space="0" w:color="000000"/>
            </w:tcBorders>
            <w:vAlign w:val="center"/>
            <w:hideMark/>
          </w:tcPr>
          <w:p w14:paraId="31DE45C5" w14:textId="77777777" w:rsidR="008E51E4" w:rsidRPr="006604DF" w:rsidRDefault="008E51E4" w:rsidP="008E51E4">
            <w:pPr>
              <w:jc w:val="center"/>
              <w:rPr>
                <w:sz w:val="20"/>
                <w:szCs w:val="20"/>
              </w:rPr>
            </w:pPr>
            <w:r w:rsidRPr="006604DF">
              <w:rPr>
                <w:sz w:val="20"/>
                <w:szCs w:val="20"/>
              </w:rPr>
              <w:t>2025 г.</w:t>
            </w:r>
          </w:p>
        </w:tc>
        <w:tc>
          <w:tcPr>
            <w:tcW w:w="3450" w:type="dxa"/>
            <w:gridSpan w:val="2"/>
            <w:tcBorders>
              <w:top w:val="single" w:sz="4" w:space="0" w:color="000000"/>
              <w:left w:val="nil"/>
              <w:bottom w:val="single" w:sz="4" w:space="0" w:color="000000"/>
              <w:right w:val="single" w:sz="4" w:space="0" w:color="000000"/>
            </w:tcBorders>
            <w:vAlign w:val="center"/>
            <w:hideMark/>
          </w:tcPr>
          <w:p w14:paraId="372766BE" w14:textId="77777777" w:rsidR="008E51E4" w:rsidRPr="006604DF" w:rsidRDefault="008E51E4" w:rsidP="008E51E4">
            <w:pPr>
              <w:jc w:val="center"/>
              <w:rPr>
                <w:sz w:val="20"/>
                <w:szCs w:val="20"/>
              </w:rPr>
            </w:pPr>
            <w:r w:rsidRPr="006604DF">
              <w:rPr>
                <w:sz w:val="20"/>
                <w:szCs w:val="20"/>
              </w:rPr>
              <w:t>2026 г.</w:t>
            </w:r>
          </w:p>
        </w:tc>
      </w:tr>
      <w:tr w:rsidR="008E51E4" w:rsidRPr="006604DF" w14:paraId="3FD3EE21" w14:textId="77777777" w:rsidTr="00E261AA">
        <w:trPr>
          <w:trHeight w:val="528"/>
        </w:trPr>
        <w:tc>
          <w:tcPr>
            <w:tcW w:w="3014" w:type="dxa"/>
            <w:tcBorders>
              <w:top w:val="nil"/>
              <w:left w:val="single" w:sz="4" w:space="0" w:color="000000"/>
              <w:bottom w:val="single" w:sz="4" w:space="0" w:color="000000"/>
              <w:right w:val="single" w:sz="4" w:space="0" w:color="000000"/>
            </w:tcBorders>
            <w:vAlign w:val="center"/>
            <w:hideMark/>
          </w:tcPr>
          <w:p w14:paraId="15E53AA3" w14:textId="77777777" w:rsidR="008E51E4" w:rsidRPr="006604DF" w:rsidRDefault="008E51E4" w:rsidP="008E51E4">
            <w:pPr>
              <w:jc w:val="center"/>
              <w:rPr>
                <w:sz w:val="20"/>
                <w:szCs w:val="20"/>
              </w:rPr>
            </w:pPr>
            <w:r w:rsidRPr="006604DF">
              <w:rPr>
                <w:sz w:val="20"/>
                <w:szCs w:val="20"/>
              </w:rPr>
              <w:lastRenderedPageBreak/>
              <w:t>Категория участника</w:t>
            </w:r>
          </w:p>
        </w:tc>
        <w:tc>
          <w:tcPr>
            <w:tcW w:w="2116" w:type="dxa"/>
            <w:tcBorders>
              <w:top w:val="nil"/>
              <w:left w:val="nil"/>
              <w:bottom w:val="single" w:sz="4" w:space="0" w:color="000000"/>
              <w:right w:val="single" w:sz="4" w:space="0" w:color="000000"/>
            </w:tcBorders>
            <w:vAlign w:val="center"/>
            <w:hideMark/>
          </w:tcPr>
          <w:p w14:paraId="1607437A" w14:textId="77777777" w:rsidR="008E51E4" w:rsidRPr="006604DF" w:rsidRDefault="008E51E4" w:rsidP="008E51E4">
            <w:pPr>
              <w:jc w:val="center"/>
              <w:rPr>
                <w:sz w:val="20"/>
                <w:szCs w:val="20"/>
              </w:rPr>
            </w:pPr>
            <w:r w:rsidRPr="006604DF">
              <w:rPr>
                <w:sz w:val="20"/>
                <w:szCs w:val="20"/>
              </w:rPr>
              <w:t>чел.</w:t>
            </w:r>
          </w:p>
        </w:tc>
        <w:tc>
          <w:tcPr>
            <w:tcW w:w="1780" w:type="dxa"/>
            <w:tcBorders>
              <w:top w:val="nil"/>
              <w:left w:val="nil"/>
              <w:bottom w:val="single" w:sz="4" w:space="0" w:color="000000"/>
              <w:right w:val="single" w:sz="4" w:space="0" w:color="000000"/>
            </w:tcBorders>
            <w:vAlign w:val="center"/>
            <w:hideMark/>
          </w:tcPr>
          <w:p w14:paraId="2FB46501" w14:textId="77777777" w:rsidR="008E51E4" w:rsidRPr="006604DF" w:rsidRDefault="008E51E4" w:rsidP="008E51E4">
            <w:pPr>
              <w:jc w:val="center"/>
              <w:rPr>
                <w:sz w:val="20"/>
                <w:szCs w:val="20"/>
              </w:rPr>
            </w:pPr>
            <w:r w:rsidRPr="006604DF">
              <w:rPr>
                <w:sz w:val="20"/>
                <w:szCs w:val="20"/>
              </w:rPr>
              <w:t>% от общего числа участников</w:t>
            </w:r>
          </w:p>
        </w:tc>
        <w:tc>
          <w:tcPr>
            <w:tcW w:w="1669" w:type="dxa"/>
            <w:tcBorders>
              <w:top w:val="nil"/>
              <w:left w:val="nil"/>
              <w:bottom w:val="single" w:sz="4" w:space="0" w:color="000000"/>
              <w:right w:val="single" w:sz="4" w:space="0" w:color="000000"/>
            </w:tcBorders>
            <w:vAlign w:val="center"/>
            <w:hideMark/>
          </w:tcPr>
          <w:p w14:paraId="3693AE5B" w14:textId="77777777" w:rsidR="008E51E4" w:rsidRPr="006604DF" w:rsidRDefault="008E51E4" w:rsidP="008E51E4">
            <w:pPr>
              <w:jc w:val="center"/>
              <w:rPr>
                <w:sz w:val="20"/>
                <w:szCs w:val="20"/>
              </w:rPr>
            </w:pPr>
            <w:r w:rsidRPr="006604DF">
              <w:rPr>
                <w:sz w:val="20"/>
                <w:szCs w:val="20"/>
              </w:rPr>
              <w:t>чел.</w:t>
            </w:r>
          </w:p>
        </w:tc>
        <w:tc>
          <w:tcPr>
            <w:tcW w:w="1780" w:type="dxa"/>
            <w:tcBorders>
              <w:top w:val="nil"/>
              <w:left w:val="nil"/>
              <w:bottom w:val="single" w:sz="4" w:space="0" w:color="000000"/>
              <w:right w:val="single" w:sz="4" w:space="0" w:color="000000"/>
            </w:tcBorders>
            <w:vAlign w:val="center"/>
            <w:hideMark/>
          </w:tcPr>
          <w:p w14:paraId="5A94AE7A" w14:textId="77777777" w:rsidR="008E51E4" w:rsidRPr="006604DF" w:rsidRDefault="008E51E4" w:rsidP="008E51E4">
            <w:pPr>
              <w:jc w:val="center"/>
              <w:rPr>
                <w:sz w:val="20"/>
                <w:szCs w:val="20"/>
              </w:rPr>
            </w:pPr>
            <w:r w:rsidRPr="006604DF">
              <w:rPr>
                <w:sz w:val="20"/>
                <w:szCs w:val="20"/>
              </w:rPr>
              <w:t>% от общего числа участников</w:t>
            </w:r>
          </w:p>
        </w:tc>
        <w:tc>
          <w:tcPr>
            <w:tcW w:w="1669" w:type="dxa"/>
            <w:tcBorders>
              <w:top w:val="nil"/>
              <w:left w:val="nil"/>
              <w:bottom w:val="single" w:sz="4" w:space="0" w:color="000000"/>
              <w:right w:val="single" w:sz="4" w:space="0" w:color="000000"/>
            </w:tcBorders>
            <w:vAlign w:val="center"/>
            <w:hideMark/>
          </w:tcPr>
          <w:p w14:paraId="14F65ADC" w14:textId="77777777" w:rsidR="008E51E4" w:rsidRPr="006604DF" w:rsidRDefault="008E51E4" w:rsidP="008E51E4">
            <w:pPr>
              <w:jc w:val="center"/>
              <w:rPr>
                <w:sz w:val="20"/>
                <w:szCs w:val="20"/>
              </w:rPr>
            </w:pPr>
            <w:r w:rsidRPr="006604DF">
              <w:rPr>
                <w:sz w:val="20"/>
                <w:szCs w:val="20"/>
              </w:rPr>
              <w:t>чел.</w:t>
            </w:r>
          </w:p>
        </w:tc>
        <w:tc>
          <w:tcPr>
            <w:tcW w:w="1780" w:type="dxa"/>
            <w:tcBorders>
              <w:top w:val="nil"/>
              <w:left w:val="nil"/>
              <w:bottom w:val="single" w:sz="4" w:space="0" w:color="000000"/>
              <w:right w:val="single" w:sz="4" w:space="0" w:color="000000"/>
            </w:tcBorders>
            <w:vAlign w:val="center"/>
            <w:hideMark/>
          </w:tcPr>
          <w:p w14:paraId="4A0869E9" w14:textId="77777777" w:rsidR="008E51E4" w:rsidRPr="006604DF" w:rsidRDefault="008E51E4" w:rsidP="008E51E4">
            <w:pPr>
              <w:jc w:val="center"/>
              <w:rPr>
                <w:sz w:val="20"/>
                <w:szCs w:val="20"/>
              </w:rPr>
            </w:pPr>
            <w:r w:rsidRPr="006604DF">
              <w:rPr>
                <w:sz w:val="20"/>
                <w:szCs w:val="20"/>
              </w:rPr>
              <w:t>% от общего числа участников</w:t>
            </w:r>
          </w:p>
        </w:tc>
      </w:tr>
      <w:tr w:rsidR="008E51E4" w:rsidRPr="006604DF" w14:paraId="75ECE2E0" w14:textId="77777777" w:rsidTr="00E261AA">
        <w:trPr>
          <w:trHeight w:val="352"/>
        </w:trPr>
        <w:tc>
          <w:tcPr>
            <w:tcW w:w="3014" w:type="dxa"/>
            <w:tcBorders>
              <w:top w:val="nil"/>
              <w:left w:val="single" w:sz="4" w:space="0" w:color="000000"/>
              <w:bottom w:val="single" w:sz="4" w:space="0" w:color="000000"/>
              <w:right w:val="single" w:sz="4" w:space="0" w:color="000000"/>
            </w:tcBorders>
            <w:hideMark/>
          </w:tcPr>
          <w:p w14:paraId="406343B3" w14:textId="77777777" w:rsidR="008E51E4" w:rsidRPr="006604DF" w:rsidRDefault="008E51E4" w:rsidP="008E51E4">
            <w:pPr>
              <w:jc w:val="center"/>
              <w:rPr>
                <w:sz w:val="20"/>
                <w:szCs w:val="20"/>
              </w:rPr>
            </w:pPr>
            <w:r w:rsidRPr="006604DF">
              <w:rPr>
                <w:sz w:val="20"/>
                <w:szCs w:val="20"/>
              </w:rPr>
              <w:t>Всего участников ЕГЭ по предмету</w:t>
            </w:r>
          </w:p>
        </w:tc>
        <w:tc>
          <w:tcPr>
            <w:tcW w:w="2116" w:type="dxa"/>
            <w:tcBorders>
              <w:top w:val="nil"/>
              <w:left w:val="nil"/>
              <w:bottom w:val="single" w:sz="4" w:space="0" w:color="000000"/>
              <w:right w:val="single" w:sz="4" w:space="0" w:color="000000"/>
            </w:tcBorders>
            <w:hideMark/>
          </w:tcPr>
          <w:p w14:paraId="3B291074" w14:textId="77777777" w:rsidR="008E51E4" w:rsidRPr="006604DF" w:rsidRDefault="008E51E4" w:rsidP="008E51E4">
            <w:pPr>
              <w:jc w:val="center"/>
              <w:rPr>
                <w:sz w:val="20"/>
                <w:szCs w:val="20"/>
              </w:rPr>
            </w:pPr>
            <w:r w:rsidRPr="006604DF">
              <w:rPr>
                <w:sz w:val="20"/>
                <w:szCs w:val="20"/>
              </w:rPr>
              <w:t>462</w:t>
            </w:r>
          </w:p>
        </w:tc>
        <w:tc>
          <w:tcPr>
            <w:tcW w:w="1780" w:type="dxa"/>
            <w:tcBorders>
              <w:top w:val="nil"/>
              <w:left w:val="nil"/>
              <w:bottom w:val="single" w:sz="4" w:space="0" w:color="000000"/>
              <w:right w:val="single" w:sz="4" w:space="0" w:color="000000"/>
            </w:tcBorders>
            <w:hideMark/>
          </w:tcPr>
          <w:p w14:paraId="31691798" w14:textId="77777777" w:rsidR="008E51E4" w:rsidRPr="006604DF" w:rsidRDefault="008E51E4" w:rsidP="008E51E4">
            <w:pPr>
              <w:jc w:val="center"/>
              <w:rPr>
                <w:sz w:val="20"/>
                <w:szCs w:val="20"/>
              </w:rPr>
            </w:pPr>
            <w:r w:rsidRPr="006604DF">
              <w:rPr>
                <w:sz w:val="20"/>
                <w:szCs w:val="20"/>
              </w:rPr>
              <w:t>100</w:t>
            </w:r>
          </w:p>
        </w:tc>
        <w:tc>
          <w:tcPr>
            <w:tcW w:w="1669" w:type="dxa"/>
            <w:tcBorders>
              <w:top w:val="nil"/>
              <w:left w:val="nil"/>
              <w:bottom w:val="single" w:sz="4" w:space="0" w:color="000000"/>
              <w:right w:val="single" w:sz="4" w:space="0" w:color="000000"/>
            </w:tcBorders>
            <w:hideMark/>
          </w:tcPr>
          <w:p w14:paraId="27BAF9D0" w14:textId="77777777" w:rsidR="008E51E4" w:rsidRPr="006604DF" w:rsidRDefault="008E51E4" w:rsidP="008E51E4">
            <w:pPr>
              <w:jc w:val="center"/>
              <w:rPr>
                <w:sz w:val="20"/>
                <w:szCs w:val="20"/>
              </w:rPr>
            </w:pPr>
            <w:r w:rsidRPr="006604DF">
              <w:rPr>
                <w:sz w:val="20"/>
                <w:szCs w:val="20"/>
              </w:rPr>
              <w:t>431</w:t>
            </w:r>
          </w:p>
        </w:tc>
        <w:tc>
          <w:tcPr>
            <w:tcW w:w="1780" w:type="dxa"/>
            <w:tcBorders>
              <w:top w:val="nil"/>
              <w:left w:val="nil"/>
              <w:bottom w:val="single" w:sz="4" w:space="0" w:color="000000"/>
              <w:right w:val="single" w:sz="4" w:space="0" w:color="000000"/>
            </w:tcBorders>
            <w:hideMark/>
          </w:tcPr>
          <w:p w14:paraId="4B0E6100" w14:textId="77777777" w:rsidR="008E51E4" w:rsidRPr="006604DF" w:rsidRDefault="008E51E4" w:rsidP="008E51E4">
            <w:pPr>
              <w:jc w:val="center"/>
              <w:rPr>
                <w:sz w:val="20"/>
                <w:szCs w:val="20"/>
              </w:rPr>
            </w:pPr>
            <w:r w:rsidRPr="006604DF">
              <w:rPr>
                <w:sz w:val="20"/>
                <w:szCs w:val="20"/>
              </w:rPr>
              <w:t>100</w:t>
            </w:r>
          </w:p>
        </w:tc>
        <w:tc>
          <w:tcPr>
            <w:tcW w:w="1669" w:type="dxa"/>
            <w:tcBorders>
              <w:top w:val="nil"/>
              <w:left w:val="nil"/>
              <w:bottom w:val="single" w:sz="4" w:space="0" w:color="000000"/>
              <w:right w:val="single" w:sz="4" w:space="0" w:color="000000"/>
            </w:tcBorders>
            <w:hideMark/>
          </w:tcPr>
          <w:p w14:paraId="01AC1EEF" w14:textId="77777777" w:rsidR="008E51E4" w:rsidRPr="006604DF" w:rsidRDefault="008E51E4" w:rsidP="008E51E4">
            <w:pPr>
              <w:jc w:val="center"/>
              <w:rPr>
                <w:sz w:val="20"/>
                <w:szCs w:val="20"/>
              </w:rPr>
            </w:pPr>
            <w:r w:rsidRPr="006604DF">
              <w:rPr>
                <w:sz w:val="20"/>
                <w:szCs w:val="20"/>
              </w:rPr>
              <w:t>400</w:t>
            </w:r>
          </w:p>
        </w:tc>
        <w:tc>
          <w:tcPr>
            <w:tcW w:w="1780" w:type="dxa"/>
            <w:tcBorders>
              <w:top w:val="nil"/>
              <w:left w:val="nil"/>
              <w:bottom w:val="single" w:sz="4" w:space="0" w:color="000000"/>
              <w:right w:val="single" w:sz="4" w:space="0" w:color="000000"/>
            </w:tcBorders>
            <w:hideMark/>
          </w:tcPr>
          <w:p w14:paraId="432B79CF" w14:textId="77777777" w:rsidR="008E51E4" w:rsidRPr="006604DF" w:rsidRDefault="008E51E4" w:rsidP="008E51E4">
            <w:pPr>
              <w:jc w:val="center"/>
              <w:rPr>
                <w:sz w:val="20"/>
                <w:szCs w:val="20"/>
              </w:rPr>
            </w:pPr>
            <w:r w:rsidRPr="006604DF">
              <w:rPr>
                <w:sz w:val="20"/>
                <w:szCs w:val="20"/>
              </w:rPr>
              <w:t>100</w:t>
            </w:r>
          </w:p>
        </w:tc>
      </w:tr>
      <w:tr w:rsidR="008E51E4" w:rsidRPr="006604DF" w14:paraId="3C5B18F8" w14:textId="77777777" w:rsidTr="00E261AA">
        <w:trPr>
          <w:trHeight w:val="705"/>
        </w:trPr>
        <w:tc>
          <w:tcPr>
            <w:tcW w:w="3014" w:type="dxa"/>
            <w:tcBorders>
              <w:top w:val="nil"/>
              <w:left w:val="single" w:sz="4" w:space="0" w:color="000000"/>
              <w:bottom w:val="single" w:sz="4" w:space="0" w:color="000000"/>
              <w:right w:val="single" w:sz="4" w:space="0" w:color="000000"/>
            </w:tcBorders>
            <w:hideMark/>
          </w:tcPr>
          <w:p w14:paraId="1BC892B4" w14:textId="77777777" w:rsidR="008E51E4" w:rsidRPr="006604DF" w:rsidRDefault="008E51E4" w:rsidP="008E51E4">
            <w:pPr>
              <w:jc w:val="center"/>
              <w:rPr>
                <w:sz w:val="20"/>
                <w:szCs w:val="20"/>
              </w:rPr>
            </w:pPr>
            <w:r w:rsidRPr="006604DF">
              <w:rPr>
                <w:sz w:val="20"/>
                <w:szCs w:val="20"/>
              </w:rPr>
              <w:t>Выпускник общеобразовательной организации текущего года</w:t>
            </w:r>
          </w:p>
        </w:tc>
        <w:tc>
          <w:tcPr>
            <w:tcW w:w="2116" w:type="dxa"/>
            <w:tcBorders>
              <w:top w:val="nil"/>
              <w:left w:val="nil"/>
              <w:bottom w:val="single" w:sz="4" w:space="0" w:color="000000"/>
              <w:right w:val="single" w:sz="4" w:space="0" w:color="000000"/>
            </w:tcBorders>
            <w:hideMark/>
          </w:tcPr>
          <w:p w14:paraId="78B0C972" w14:textId="77777777" w:rsidR="008E51E4" w:rsidRPr="006604DF" w:rsidRDefault="008E51E4" w:rsidP="008E51E4">
            <w:pPr>
              <w:jc w:val="center"/>
              <w:rPr>
                <w:sz w:val="20"/>
                <w:szCs w:val="20"/>
              </w:rPr>
            </w:pPr>
            <w:r w:rsidRPr="006604DF">
              <w:rPr>
                <w:sz w:val="20"/>
                <w:szCs w:val="20"/>
              </w:rPr>
              <w:t>452</w:t>
            </w:r>
          </w:p>
        </w:tc>
        <w:tc>
          <w:tcPr>
            <w:tcW w:w="1780" w:type="dxa"/>
            <w:tcBorders>
              <w:top w:val="nil"/>
              <w:left w:val="nil"/>
              <w:bottom w:val="single" w:sz="4" w:space="0" w:color="000000"/>
              <w:right w:val="single" w:sz="4" w:space="0" w:color="000000"/>
            </w:tcBorders>
            <w:hideMark/>
          </w:tcPr>
          <w:p w14:paraId="312D1440" w14:textId="77777777" w:rsidR="008E51E4" w:rsidRPr="006604DF" w:rsidRDefault="008E51E4" w:rsidP="008E51E4">
            <w:pPr>
              <w:jc w:val="center"/>
              <w:rPr>
                <w:sz w:val="20"/>
                <w:szCs w:val="20"/>
              </w:rPr>
            </w:pPr>
            <w:r w:rsidRPr="006604DF">
              <w:rPr>
                <w:sz w:val="20"/>
                <w:szCs w:val="20"/>
              </w:rPr>
              <w:t>97,84</w:t>
            </w:r>
          </w:p>
        </w:tc>
        <w:tc>
          <w:tcPr>
            <w:tcW w:w="1669" w:type="dxa"/>
            <w:tcBorders>
              <w:top w:val="nil"/>
              <w:left w:val="nil"/>
              <w:bottom w:val="single" w:sz="4" w:space="0" w:color="000000"/>
              <w:right w:val="single" w:sz="4" w:space="0" w:color="000000"/>
            </w:tcBorders>
            <w:hideMark/>
          </w:tcPr>
          <w:p w14:paraId="296E9C37" w14:textId="77777777" w:rsidR="008E51E4" w:rsidRPr="006604DF" w:rsidRDefault="008E51E4" w:rsidP="008E51E4">
            <w:pPr>
              <w:jc w:val="center"/>
              <w:rPr>
                <w:sz w:val="20"/>
                <w:szCs w:val="20"/>
              </w:rPr>
            </w:pPr>
            <w:r w:rsidRPr="006604DF">
              <w:rPr>
                <w:sz w:val="20"/>
                <w:szCs w:val="20"/>
              </w:rPr>
              <w:t>426</w:t>
            </w:r>
          </w:p>
        </w:tc>
        <w:tc>
          <w:tcPr>
            <w:tcW w:w="1780" w:type="dxa"/>
            <w:tcBorders>
              <w:top w:val="nil"/>
              <w:left w:val="nil"/>
              <w:bottom w:val="single" w:sz="4" w:space="0" w:color="000000"/>
              <w:right w:val="single" w:sz="4" w:space="0" w:color="000000"/>
            </w:tcBorders>
            <w:hideMark/>
          </w:tcPr>
          <w:p w14:paraId="136BAFF7" w14:textId="77777777" w:rsidR="008E51E4" w:rsidRPr="006604DF" w:rsidRDefault="008E51E4" w:rsidP="008E51E4">
            <w:pPr>
              <w:jc w:val="center"/>
              <w:rPr>
                <w:sz w:val="20"/>
                <w:szCs w:val="20"/>
              </w:rPr>
            </w:pPr>
            <w:r w:rsidRPr="006604DF">
              <w:rPr>
                <w:sz w:val="20"/>
                <w:szCs w:val="20"/>
              </w:rPr>
              <w:t>98,84</w:t>
            </w:r>
          </w:p>
        </w:tc>
        <w:tc>
          <w:tcPr>
            <w:tcW w:w="1669" w:type="dxa"/>
            <w:tcBorders>
              <w:top w:val="nil"/>
              <w:left w:val="nil"/>
              <w:bottom w:val="single" w:sz="4" w:space="0" w:color="000000"/>
              <w:right w:val="single" w:sz="4" w:space="0" w:color="000000"/>
            </w:tcBorders>
            <w:hideMark/>
          </w:tcPr>
          <w:p w14:paraId="254A633C" w14:textId="77777777" w:rsidR="008E51E4" w:rsidRPr="006604DF" w:rsidRDefault="008E51E4" w:rsidP="008E51E4">
            <w:pPr>
              <w:jc w:val="center"/>
              <w:rPr>
                <w:sz w:val="20"/>
                <w:szCs w:val="20"/>
              </w:rPr>
            </w:pPr>
            <w:r w:rsidRPr="006604DF">
              <w:rPr>
                <w:sz w:val="20"/>
                <w:szCs w:val="20"/>
              </w:rPr>
              <w:t>385</w:t>
            </w:r>
          </w:p>
        </w:tc>
        <w:tc>
          <w:tcPr>
            <w:tcW w:w="1780" w:type="dxa"/>
            <w:tcBorders>
              <w:top w:val="nil"/>
              <w:left w:val="nil"/>
              <w:bottom w:val="single" w:sz="4" w:space="0" w:color="000000"/>
              <w:right w:val="single" w:sz="4" w:space="0" w:color="000000"/>
            </w:tcBorders>
            <w:hideMark/>
          </w:tcPr>
          <w:p w14:paraId="31CDB9BB" w14:textId="77777777" w:rsidR="008E51E4" w:rsidRPr="006604DF" w:rsidRDefault="008E51E4" w:rsidP="008E51E4">
            <w:pPr>
              <w:jc w:val="center"/>
              <w:rPr>
                <w:sz w:val="20"/>
                <w:szCs w:val="20"/>
              </w:rPr>
            </w:pPr>
            <w:r w:rsidRPr="006604DF">
              <w:rPr>
                <w:sz w:val="20"/>
                <w:szCs w:val="20"/>
              </w:rPr>
              <w:t>96,25</w:t>
            </w:r>
          </w:p>
        </w:tc>
      </w:tr>
      <w:tr w:rsidR="008E51E4" w:rsidRPr="006604DF" w14:paraId="440229A0" w14:textId="77777777" w:rsidTr="00E261AA">
        <w:trPr>
          <w:trHeight w:val="1057"/>
        </w:trPr>
        <w:tc>
          <w:tcPr>
            <w:tcW w:w="3014" w:type="dxa"/>
            <w:tcBorders>
              <w:top w:val="nil"/>
              <w:left w:val="single" w:sz="4" w:space="0" w:color="000000"/>
              <w:bottom w:val="single" w:sz="4" w:space="0" w:color="000000"/>
              <w:right w:val="single" w:sz="4" w:space="0" w:color="000000"/>
            </w:tcBorders>
            <w:hideMark/>
          </w:tcPr>
          <w:p w14:paraId="0DD9BA5D" w14:textId="77777777" w:rsidR="008E51E4" w:rsidRPr="006604DF" w:rsidRDefault="008E51E4" w:rsidP="008E51E4">
            <w:pPr>
              <w:jc w:val="center"/>
              <w:rPr>
                <w:sz w:val="20"/>
                <w:szCs w:val="20"/>
              </w:rPr>
            </w:pPr>
            <w:r w:rsidRPr="006604DF">
              <w:rPr>
                <w:sz w:val="20"/>
                <w:szCs w:val="20"/>
              </w:rPr>
              <w:t>Обучающийся образовательной организации среднего профессионального образования</w:t>
            </w:r>
          </w:p>
        </w:tc>
        <w:tc>
          <w:tcPr>
            <w:tcW w:w="2116" w:type="dxa"/>
            <w:tcBorders>
              <w:top w:val="nil"/>
              <w:left w:val="nil"/>
              <w:bottom w:val="single" w:sz="4" w:space="0" w:color="000000"/>
              <w:right w:val="single" w:sz="4" w:space="0" w:color="000000"/>
            </w:tcBorders>
            <w:hideMark/>
          </w:tcPr>
          <w:p w14:paraId="74CF3436" w14:textId="77777777" w:rsidR="008E51E4" w:rsidRPr="006604DF" w:rsidRDefault="008E51E4" w:rsidP="008E51E4">
            <w:pPr>
              <w:jc w:val="center"/>
              <w:rPr>
                <w:sz w:val="20"/>
                <w:szCs w:val="20"/>
              </w:rPr>
            </w:pPr>
            <w:r w:rsidRPr="006604DF">
              <w:rPr>
                <w:sz w:val="20"/>
                <w:szCs w:val="20"/>
              </w:rPr>
              <w:t>7</w:t>
            </w:r>
          </w:p>
        </w:tc>
        <w:tc>
          <w:tcPr>
            <w:tcW w:w="1780" w:type="dxa"/>
            <w:tcBorders>
              <w:top w:val="nil"/>
              <w:left w:val="nil"/>
              <w:bottom w:val="single" w:sz="4" w:space="0" w:color="000000"/>
              <w:right w:val="single" w:sz="4" w:space="0" w:color="000000"/>
            </w:tcBorders>
            <w:hideMark/>
          </w:tcPr>
          <w:p w14:paraId="4C12DED2" w14:textId="77777777" w:rsidR="008E51E4" w:rsidRPr="006604DF" w:rsidRDefault="008E51E4" w:rsidP="008E51E4">
            <w:pPr>
              <w:jc w:val="center"/>
              <w:rPr>
                <w:sz w:val="20"/>
                <w:szCs w:val="20"/>
              </w:rPr>
            </w:pPr>
            <w:r w:rsidRPr="006604DF">
              <w:rPr>
                <w:sz w:val="20"/>
                <w:szCs w:val="20"/>
              </w:rPr>
              <w:t>1,52</w:t>
            </w:r>
          </w:p>
        </w:tc>
        <w:tc>
          <w:tcPr>
            <w:tcW w:w="1669" w:type="dxa"/>
            <w:tcBorders>
              <w:top w:val="nil"/>
              <w:left w:val="nil"/>
              <w:bottom w:val="single" w:sz="4" w:space="0" w:color="000000"/>
              <w:right w:val="single" w:sz="4" w:space="0" w:color="000000"/>
            </w:tcBorders>
            <w:hideMark/>
          </w:tcPr>
          <w:p w14:paraId="0AFB0B03" w14:textId="77777777" w:rsidR="008E51E4" w:rsidRPr="006604DF" w:rsidRDefault="008E51E4" w:rsidP="008E51E4">
            <w:pPr>
              <w:jc w:val="center"/>
              <w:rPr>
                <w:sz w:val="20"/>
                <w:szCs w:val="20"/>
              </w:rPr>
            </w:pPr>
            <w:r w:rsidRPr="006604DF">
              <w:rPr>
                <w:sz w:val="20"/>
                <w:szCs w:val="20"/>
              </w:rPr>
              <w:t> </w:t>
            </w:r>
          </w:p>
        </w:tc>
        <w:tc>
          <w:tcPr>
            <w:tcW w:w="1780" w:type="dxa"/>
            <w:tcBorders>
              <w:top w:val="nil"/>
              <w:left w:val="nil"/>
              <w:bottom w:val="single" w:sz="4" w:space="0" w:color="000000"/>
              <w:right w:val="single" w:sz="4" w:space="0" w:color="000000"/>
            </w:tcBorders>
            <w:hideMark/>
          </w:tcPr>
          <w:p w14:paraId="5BE23B12" w14:textId="77777777" w:rsidR="008E51E4" w:rsidRPr="006604DF" w:rsidRDefault="008E51E4" w:rsidP="008E51E4">
            <w:pPr>
              <w:jc w:val="center"/>
              <w:rPr>
                <w:sz w:val="20"/>
                <w:szCs w:val="20"/>
              </w:rPr>
            </w:pPr>
            <w:r w:rsidRPr="006604DF">
              <w:rPr>
                <w:sz w:val="20"/>
                <w:szCs w:val="20"/>
              </w:rPr>
              <w:t> </w:t>
            </w:r>
          </w:p>
        </w:tc>
        <w:tc>
          <w:tcPr>
            <w:tcW w:w="1669" w:type="dxa"/>
            <w:tcBorders>
              <w:top w:val="nil"/>
              <w:left w:val="nil"/>
              <w:bottom w:val="single" w:sz="4" w:space="0" w:color="000000"/>
              <w:right w:val="single" w:sz="4" w:space="0" w:color="000000"/>
            </w:tcBorders>
            <w:hideMark/>
          </w:tcPr>
          <w:p w14:paraId="1100F83C" w14:textId="77777777" w:rsidR="008E51E4" w:rsidRPr="006604DF" w:rsidRDefault="008E51E4" w:rsidP="008E51E4">
            <w:pPr>
              <w:jc w:val="center"/>
              <w:rPr>
                <w:sz w:val="20"/>
                <w:szCs w:val="20"/>
              </w:rPr>
            </w:pPr>
            <w:r w:rsidRPr="006604DF">
              <w:rPr>
                <w:sz w:val="20"/>
                <w:szCs w:val="20"/>
              </w:rPr>
              <w:t>11</w:t>
            </w:r>
          </w:p>
        </w:tc>
        <w:tc>
          <w:tcPr>
            <w:tcW w:w="1780" w:type="dxa"/>
            <w:tcBorders>
              <w:top w:val="nil"/>
              <w:left w:val="nil"/>
              <w:bottom w:val="single" w:sz="4" w:space="0" w:color="000000"/>
              <w:right w:val="single" w:sz="4" w:space="0" w:color="000000"/>
            </w:tcBorders>
            <w:hideMark/>
          </w:tcPr>
          <w:p w14:paraId="6D3FCF57" w14:textId="77777777" w:rsidR="008E51E4" w:rsidRPr="006604DF" w:rsidRDefault="008E51E4" w:rsidP="008E51E4">
            <w:pPr>
              <w:jc w:val="center"/>
              <w:rPr>
                <w:sz w:val="20"/>
                <w:szCs w:val="20"/>
              </w:rPr>
            </w:pPr>
            <w:r w:rsidRPr="006604DF">
              <w:rPr>
                <w:sz w:val="20"/>
                <w:szCs w:val="20"/>
              </w:rPr>
              <w:t>2,75</w:t>
            </w:r>
          </w:p>
        </w:tc>
      </w:tr>
      <w:tr w:rsidR="008E51E4" w:rsidRPr="006604DF" w14:paraId="39E84B07" w14:textId="77777777" w:rsidTr="00E261AA">
        <w:trPr>
          <w:trHeight w:val="352"/>
        </w:trPr>
        <w:tc>
          <w:tcPr>
            <w:tcW w:w="3014" w:type="dxa"/>
            <w:tcBorders>
              <w:top w:val="nil"/>
              <w:left w:val="single" w:sz="4" w:space="0" w:color="000000"/>
              <w:bottom w:val="single" w:sz="4" w:space="0" w:color="000000"/>
              <w:right w:val="single" w:sz="4" w:space="0" w:color="000000"/>
            </w:tcBorders>
            <w:hideMark/>
          </w:tcPr>
          <w:p w14:paraId="2203C40E" w14:textId="77777777" w:rsidR="008E51E4" w:rsidRPr="006604DF" w:rsidRDefault="008E51E4" w:rsidP="008E51E4">
            <w:pPr>
              <w:jc w:val="center"/>
              <w:rPr>
                <w:sz w:val="20"/>
                <w:szCs w:val="20"/>
              </w:rPr>
            </w:pPr>
            <w:r w:rsidRPr="006604DF">
              <w:rPr>
                <w:sz w:val="20"/>
                <w:szCs w:val="20"/>
              </w:rPr>
              <w:t>Выпускник прошлых лет</w:t>
            </w:r>
          </w:p>
        </w:tc>
        <w:tc>
          <w:tcPr>
            <w:tcW w:w="2116" w:type="dxa"/>
            <w:tcBorders>
              <w:top w:val="nil"/>
              <w:left w:val="nil"/>
              <w:bottom w:val="single" w:sz="4" w:space="0" w:color="000000"/>
              <w:right w:val="single" w:sz="4" w:space="0" w:color="000000"/>
            </w:tcBorders>
            <w:hideMark/>
          </w:tcPr>
          <w:p w14:paraId="05851A44" w14:textId="77777777" w:rsidR="008E51E4" w:rsidRPr="006604DF" w:rsidRDefault="008E51E4" w:rsidP="008E51E4">
            <w:pPr>
              <w:jc w:val="center"/>
              <w:rPr>
                <w:sz w:val="20"/>
                <w:szCs w:val="20"/>
              </w:rPr>
            </w:pPr>
            <w:r w:rsidRPr="006604DF">
              <w:rPr>
                <w:sz w:val="20"/>
                <w:szCs w:val="20"/>
              </w:rPr>
              <w:t> </w:t>
            </w:r>
          </w:p>
        </w:tc>
        <w:tc>
          <w:tcPr>
            <w:tcW w:w="1780" w:type="dxa"/>
            <w:tcBorders>
              <w:top w:val="nil"/>
              <w:left w:val="nil"/>
              <w:bottom w:val="single" w:sz="4" w:space="0" w:color="000000"/>
              <w:right w:val="single" w:sz="4" w:space="0" w:color="000000"/>
            </w:tcBorders>
            <w:hideMark/>
          </w:tcPr>
          <w:p w14:paraId="5E4D59A0" w14:textId="77777777" w:rsidR="008E51E4" w:rsidRPr="006604DF" w:rsidRDefault="008E51E4" w:rsidP="008E51E4">
            <w:pPr>
              <w:jc w:val="center"/>
              <w:rPr>
                <w:sz w:val="20"/>
                <w:szCs w:val="20"/>
              </w:rPr>
            </w:pPr>
            <w:r w:rsidRPr="006604DF">
              <w:rPr>
                <w:sz w:val="20"/>
                <w:szCs w:val="20"/>
              </w:rPr>
              <w:t> </w:t>
            </w:r>
          </w:p>
        </w:tc>
        <w:tc>
          <w:tcPr>
            <w:tcW w:w="1669" w:type="dxa"/>
            <w:tcBorders>
              <w:top w:val="nil"/>
              <w:left w:val="nil"/>
              <w:bottom w:val="single" w:sz="4" w:space="0" w:color="000000"/>
              <w:right w:val="single" w:sz="4" w:space="0" w:color="000000"/>
            </w:tcBorders>
            <w:hideMark/>
          </w:tcPr>
          <w:p w14:paraId="58742E6F" w14:textId="77777777" w:rsidR="008E51E4" w:rsidRPr="006604DF" w:rsidRDefault="008E51E4" w:rsidP="008E51E4">
            <w:pPr>
              <w:jc w:val="center"/>
              <w:rPr>
                <w:sz w:val="20"/>
                <w:szCs w:val="20"/>
              </w:rPr>
            </w:pPr>
            <w:r w:rsidRPr="006604DF">
              <w:rPr>
                <w:sz w:val="20"/>
                <w:szCs w:val="20"/>
              </w:rPr>
              <w:t> </w:t>
            </w:r>
          </w:p>
        </w:tc>
        <w:tc>
          <w:tcPr>
            <w:tcW w:w="1780" w:type="dxa"/>
            <w:tcBorders>
              <w:top w:val="nil"/>
              <w:left w:val="nil"/>
              <w:bottom w:val="single" w:sz="4" w:space="0" w:color="000000"/>
              <w:right w:val="single" w:sz="4" w:space="0" w:color="000000"/>
            </w:tcBorders>
            <w:hideMark/>
          </w:tcPr>
          <w:p w14:paraId="7C2633F5" w14:textId="77777777" w:rsidR="008E51E4" w:rsidRPr="006604DF" w:rsidRDefault="008E51E4" w:rsidP="008E51E4">
            <w:pPr>
              <w:jc w:val="center"/>
              <w:rPr>
                <w:sz w:val="20"/>
                <w:szCs w:val="20"/>
              </w:rPr>
            </w:pPr>
            <w:r w:rsidRPr="006604DF">
              <w:rPr>
                <w:sz w:val="20"/>
                <w:szCs w:val="20"/>
              </w:rPr>
              <w:t> </w:t>
            </w:r>
          </w:p>
        </w:tc>
        <w:tc>
          <w:tcPr>
            <w:tcW w:w="1669" w:type="dxa"/>
            <w:tcBorders>
              <w:top w:val="nil"/>
              <w:left w:val="nil"/>
              <w:bottom w:val="single" w:sz="4" w:space="0" w:color="000000"/>
              <w:right w:val="single" w:sz="4" w:space="0" w:color="000000"/>
            </w:tcBorders>
            <w:hideMark/>
          </w:tcPr>
          <w:p w14:paraId="60A443D3" w14:textId="77777777" w:rsidR="008E51E4" w:rsidRPr="006604DF" w:rsidRDefault="008E51E4" w:rsidP="008E51E4">
            <w:pPr>
              <w:jc w:val="center"/>
              <w:rPr>
                <w:sz w:val="20"/>
                <w:szCs w:val="20"/>
              </w:rPr>
            </w:pPr>
            <w:r w:rsidRPr="006604DF">
              <w:rPr>
                <w:sz w:val="20"/>
                <w:szCs w:val="20"/>
              </w:rPr>
              <w:t> </w:t>
            </w:r>
          </w:p>
        </w:tc>
        <w:tc>
          <w:tcPr>
            <w:tcW w:w="1780" w:type="dxa"/>
            <w:tcBorders>
              <w:top w:val="nil"/>
              <w:left w:val="nil"/>
              <w:bottom w:val="single" w:sz="4" w:space="0" w:color="000000"/>
              <w:right w:val="single" w:sz="4" w:space="0" w:color="000000"/>
            </w:tcBorders>
            <w:hideMark/>
          </w:tcPr>
          <w:p w14:paraId="18CADF61" w14:textId="77777777" w:rsidR="008E51E4" w:rsidRPr="006604DF" w:rsidRDefault="008E51E4" w:rsidP="008E51E4">
            <w:pPr>
              <w:jc w:val="center"/>
              <w:rPr>
                <w:sz w:val="20"/>
                <w:szCs w:val="20"/>
              </w:rPr>
            </w:pPr>
            <w:r w:rsidRPr="006604DF">
              <w:rPr>
                <w:sz w:val="20"/>
                <w:szCs w:val="20"/>
              </w:rPr>
              <w:t> </w:t>
            </w:r>
          </w:p>
        </w:tc>
      </w:tr>
      <w:tr w:rsidR="008E51E4" w:rsidRPr="006604DF" w14:paraId="07350891" w14:textId="77777777" w:rsidTr="00E261AA">
        <w:trPr>
          <w:trHeight w:val="1234"/>
        </w:trPr>
        <w:tc>
          <w:tcPr>
            <w:tcW w:w="3014" w:type="dxa"/>
            <w:tcBorders>
              <w:top w:val="nil"/>
              <w:left w:val="single" w:sz="4" w:space="0" w:color="000000"/>
              <w:bottom w:val="single" w:sz="4" w:space="0" w:color="000000"/>
              <w:right w:val="single" w:sz="4" w:space="0" w:color="000000"/>
            </w:tcBorders>
            <w:hideMark/>
          </w:tcPr>
          <w:p w14:paraId="1F932DA0" w14:textId="77777777" w:rsidR="008E51E4" w:rsidRPr="006604DF" w:rsidRDefault="008E51E4" w:rsidP="008E51E4">
            <w:pPr>
              <w:jc w:val="center"/>
              <w:rPr>
                <w:sz w:val="20"/>
                <w:szCs w:val="20"/>
              </w:rPr>
            </w:pPr>
            <w:r w:rsidRPr="006604DF">
              <w:rPr>
                <w:sz w:val="20"/>
                <w:szCs w:val="20"/>
              </w:rPr>
              <w:t>Выпускник общеобразовательной организации, не завершивший среднее общее образование (не прошедший ГИА)</w:t>
            </w:r>
          </w:p>
        </w:tc>
        <w:tc>
          <w:tcPr>
            <w:tcW w:w="2116" w:type="dxa"/>
            <w:tcBorders>
              <w:top w:val="nil"/>
              <w:left w:val="nil"/>
              <w:bottom w:val="single" w:sz="4" w:space="0" w:color="000000"/>
              <w:right w:val="single" w:sz="4" w:space="0" w:color="000000"/>
            </w:tcBorders>
            <w:hideMark/>
          </w:tcPr>
          <w:p w14:paraId="6C4A240C" w14:textId="77777777" w:rsidR="008E51E4" w:rsidRPr="006604DF" w:rsidRDefault="008E51E4" w:rsidP="008E51E4">
            <w:pPr>
              <w:jc w:val="center"/>
              <w:rPr>
                <w:sz w:val="20"/>
                <w:szCs w:val="20"/>
              </w:rPr>
            </w:pPr>
            <w:r w:rsidRPr="006604DF">
              <w:rPr>
                <w:sz w:val="20"/>
                <w:szCs w:val="20"/>
              </w:rPr>
              <w:t>3</w:t>
            </w:r>
          </w:p>
        </w:tc>
        <w:tc>
          <w:tcPr>
            <w:tcW w:w="1780" w:type="dxa"/>
            <w:tcBorders>
              <w:top w:val="nil"/>
              <w:left w:val="nil"/>
              <w:bottom w:val="single" w:sz="4" w:space="0" w:color="000000"/>
              <w:right w:val="single" w:sz="4" w:space="0" w:color="000000"/>
            </w:tcBorders>
            <w:hideMark/>
          </w:tcPr>
          <w:p w14:paraId="7355C0CA" w14:textId="77777777" w:rsidR="008E51E4" w:rsidRPr="006604DF" w:rsidRDefault="008E51E4" w:rsidP="008E51E4">
            <w:pPr>
              <w:jc w:val="center"/>
              <w:rPr>
                <w:sz w:val="20"/>
                <w:szCs w:val="20"/>
              </w:rPr>
            </w:pPr>
            <w:r w:rsidRPr="006604DF">
              <w:rPr>
                <w:sz w:val="20"/>
                <w:szCs w:val="20"/>
              </w:rPr>
              <w:t>0,65</w:t>
            </w:r>
          </w:p>
        </w:tc>
        <w:tc>
          <w:tcPr>
            <w:tcW w:w="1669" w:type="dxa"/>
            <w:tcBorders>
              <w:top w:val="nil"/>
              <w:left w:val="nil"/>
              <w:bottom w:val="single" w:sz="4" w:space="0" w:color="000000"/>
              <w:right w:val="single" w:sz="4" w:space="0" w:color="000000"/>
            </w:tcBorders>
            <w:hideMark/>
          </w:tcPr>
          <w:p w14:paraId="3BD1FCE5" w14:textId="77777777" w:rsidR="008E51E4" w:rsidRPr="006604DF" w:rsidRDefault="008E51E4" w:rsidP="008E51E4">
            <w:pPr>
              <w:jc w:val="center"/>
              <w:rPr>
                <w:sz w:val="20"/>
                <w:szCs w:val="20"/>
              </w:rPr>
            </w:pPr>
            <w:r w:rsidRPr="006604DF">
              <w:rPr>
                <w:sz w:val="20"/>
                <w:szCs w:val="20"/>
              </w:rPr>
              <w:t>5</w:t>
            </w:r>
          </w:p>
        </w:tc>
        <w:tc>
          <w:tcPr>
            <w:tcW w:w="1780" w:type="dxa"/>
            <w:tcBorders>
              <w:top w:val="nil"/>
              <w:left w:val="nil"/>
              <w:bottom w:val="single" w:sz="4" w:space="0" w:color="000000"/>
              <w:right w:val="single" w:sz="4" w:space="0" w:color="000000"/>
            </w:tcBorders>
            <w:hideMark/>
          </w:tcPr>
          <w:p w14:paraId="01DFAC3F" w14:textId="77777777" w:rsidR="008E51E4" w:rsidRPr="006604DF" w:rsidRDefault="008E51E4" w:rsidP="008E51E4">
            <w:pPr>
              <w:jc w:val="center"/>
              <w:rPr>
                <w:sz w:val="20"/>
                <w:szCs w:val="20"/>
              </w:rPr>
            </w:pPr>
            <w:r w:rsidRPr="006604DF">
              <w:rPr>
                <w:sz w:val="20"/>
                <w:szCs w:val="20"/>
              </w:rPr>
              <w:t>1,16</w:t>
            </w:r>
          </w:p>
        </w:tc>
        <w:tc>
          <w:tcPr>
            <w:tcW w:w="1669" w:type="dxa"/>
            <w:tcBorders>
              <w:top w:val="nil"/>
              <w:left w:val="nil"/>
              <w:bottom w:val="single" w:sz="4" w:space="0" w:color="000000"/>
              <w:right w:val="single" w:sz="4" w:space="0" w:color="000000"/>
            </w:tcBorders>
            <w:hideMark/>
          </w:tcPr>
          <w:p w14:paraId="7CDF9233" w14:textId="77777777" w:rsidR="008E51E4" w:rsidRPr="006604DF" w:rsidRDefault="008E51E4" w:rsidP="008E51E4">
            <w:pPr>
              <w:jc w:val="center"/>
              <w:rPr>
                <w:sz w:val="20"/>
                <w:szCs w:val="20"/>
              </w:rPr>
            </w:pPr>
            <w:r w:rsidRPr="006604DF">
              <w:rPr>
                <w:sz w:val="20"/>
                <w:szCs w:val="20"/>
              </w:rPr>
              <w:t>3</w:t>
            </w:r>
          </w:p>
        </w:tc>
        <w:tc>
          <w:tcPr>
            <w:tcW w:w="1780" w:type="dxa"/>
            <w:tcBorders>
              <w:top w:val="nil"/>
              <w:left w:val="nil"/>
              <w:bottom w:val="single" w:sz="4" w:space="0" w:color="000000"/>
              <w:right w:val="single" w:sz="4" w:space="0" w:color="000000"/>
            </w:tcBorders>
            <w:hideMark/>
          </w:tcPr>
          <w:p w14:paraId="27F899E7" w14:textId="77777777" w:rsidR="008E51E4" w:rsidRPr="006604DF" w:rsidRDefault="008E51E4" w:rsidP="008E51E4">
            <w:pPr>
              <w:jc w:val="center"/>
              <w:rPr>
                <w:sz w:val="20"/>
                <w:szCs w:val="20"/>
              </w:rPr>
            </w:pPr>
            <w:r w:rsidRPr="006604DF">
              <w:rPr>
                <w:sz w:val="20"/>
                <w:szCs w:val="20"/>
              </w:rPr>
              <w:t>0,75</w:t>
            </w:r>
          </w:p>
        </w:tc>
      </w:tr>
      <w:tr w:rsidR="008E51E4" w:rsidRPr="006604DF" w14:paraId="524B35C1" w14:textId="77777777" w:rsidTr="00E261AA">
        <w:trPr>
          <w:trHeight w:val="705"/>
        </w:trPr>
        <w:tc>
          <w:tcPr>
            <w:tcW w:w="3014" w:type="dxa"/>
            <w:tcBorders>
              <w:top w:val="nil"/>
              <w:left w:val="single" w:sz="4" w:space="0" w:color="000000"/>
              <w:bottom w:val="single" w:sz="4" w:space="0" w:color="000000"/>
              <w:right w:val="single" w:sz="4" w:space="0" w:color="000000"/>
            </w:tcBorders>
            <w:hideMark/>
          </w:tcPr>
          <w:p w14:paraId="18964765" w14:textId="77777777" w:rsidR="008E51E4" w:rsidRPr="006604DF" w:rsidRDefault="008E51E4" w:rsidP="008E51E4">
            <w:pPr>
              <w:jc w:val="center"/>
              <w:rPr>
                <w:sz w:val="20"/>
                <w:szCs w:val="20"/>
              </w:rPr>
            </w:pPr>
            <w:r w:rsidRPr="006604DF">
              <w:rPr>
                <w:sz w:val="20"/>
                <w:szCs w:val="20"/>
              </w:rPr>
              <w:t>Обучающийся иностранной образовательной организации</w:t>
            </w:r>
          </w:p>
        </w:tc>
        <w:tc>
          <w:tcPr>
            <w:tcW w:w="2116" w:type="dxa"/>
            <w:tcBorders>
              <w:top w:val="nil"/>
              <w:left w:val="nil"/>
              <w:bottom w:val="single" w:sz="4" w:space="0" w:color="000000"/>
              <w:right w:val="single" w:sz="4" w:space="0" w:color="000000"/>
            </w:tcBorders>
            <w:hideMark/>
          </w:tcPr>
          <w:p w14:paraId="583DA151" w14:textId="77777777" w:rsidR="008E51E4" w:rsidRPr="006604DF" w:rsidRDefault="008E51E4" w:rsidP="008E51E4">
            <w:pPr>
              <w:jc w:val="center"/>
              <w:rPr>
                <w:sz w:val="20"/>
                <w:szCs w:val="20"/>
              </w:rPr>
            </w:pPr>
            <w:r w:rsidRPr="006604DF">
              <w:rPr>
                <w:sz w:val="20"/>
                <w:szCs w:val="20"/>
              </w:rPr>
              <w:t> </w:t>
            </w:r>
          </w:p>
        </w:tc>
        <w:tc>
          <w:tcPr>
            <w:tcW w:w="1780" w:type="dxa"/>
            <w:tcBorders>
              <w:top w:val="nil"/>
              <w:left w:val="nil"/>
              <w:bottom w:val="single" w:sz="4" w:space="0" w:color="000000"/>
              <w:right w:val="single" w:sz="4" w:space="0" w:color="000000"/>
            </w:tcBorders>
            <w:hideMark/>
          </w:tcPr>
          <w:p w14:paraId="4F628009" w14:textId="77777777" w:rsidR="008E51E4" w:rsidRPr="006604DF" w:rsidRDefault="008E51E4" w:rsidP="008E51E4">
            <w:pPr>
              <w:jc w:val="center"/>
              <w:rPr>
                <w:sz w:val="20"/>
                <w:szCs w:val="20"/>
              </w:rPr>
            </w:pPr>
            <w:r w:rsidRPr="006604DF">
              <w:rPr>
                <w:sz w:val="20"/>
                <w:szCs w:val="20"/>
              </w:rPr>
              <w:t> </w:t>
            </w:r>
          </w:p>
        </w:tc>
        <w:tc>
          <w:tcPr>
            <w:tcW w:w="1669" w:type="dxa"/>
            <w:tcBorders>
              <w:top w:val="nil"/>
              <w:left w:val="nil"/>
              <w:bottom w:val="single" w:sz="4" w:space="0" w:color="000000"/>
              <w:right w:val="single" w:sz="4" w:space="0" w:color="000000"/>
            </w:tcBorders>
            <w:hideMark/>
          </w:tcPr>
          <w:p w14:paraId="10D6AA6C" w14:textId="77777777" w:rsidR="008E51E4" w:rsidRPr="006604DF" w:rsidRDefault="008E51E4" w:rsidP="008E51E4">
            <w:pPr>
              <w:jc w:val="center"/>
              <w:rPr>
                <w:sz w:val="20"/>
                <w:szCs w:val="20"/>
              </w:rPr>
            </w:pPr>
            <w:r w:rsidRPr="006604DF">
              <w:rPr>
                <w:sz w:val="20"/>
                <w:szCs w:val="20"/>
              </w:rPr>
              <w:t> </w:t>
            </w:r>
          </w:p>
        </w:tc>
        <w:tc>
          <w:tcPr>
            <w:tcW w:w="1780" w:type="dxa"/>
            <w:tcBorders>
              <w:top w:val="nil"/>
              <w:left w:val="nil"/>
              <w:bottom w:val="single" w:sz="4" w:space="0" w:color="000000"/>
              <w:right w:val="single" w:sz="4" w:space="0" w:color="000000"/>
            </w:tcBorders>
            <w:hideMark/>
          </w:tcPr>
          <w:p w14:paraId="165499D9" w14:textId="77777777" w:rsidR="008E51E4" w:rsidRPr="006604DF" w:rsidRDefault="008E51E4" w:rsidP="008E51E4">
            <w:pPr>
              <w:jc w:val="center"/>
              <w:rPr>
                <w:sz w:val="20"/>
                <w:szCs w:val="20"/>
              </w:rPr>
            </w:pPr>
            <w:r w:rsidRPr="006604DF">
              <w:rPr>
                <w:sz w:val="20"/>
                <w:szCs w:val="20"/>
              </w:rPr>
              <w:t> </w:t>
            </w:r>
          </w:p>
        </w:tc>
        <w:tc>
          <w:tcPr>
            <w:tcW w:w="1669" w:type="dxa"/>
            <w:tcBorders>
              <w:top w:val="nil"/>
              <w:left w:val="nil"/>
              <w:bottom w:val="single" w:sz="4" w:space="0" w:color="000000"/>
              <w:right w:val="single" w:sz="4" w:space="0" w:color="000000"/>
            </w:tcBorders>
            <w:hideMark/>
          </w:tcPr>
          <w:p w14:paraId="469EDE8B" w14:textId="77777777" w:rsidR="008E51E4" w:rsidRPr="006604DF" w:rsidRDefault="008E51E4" w:rsidP="008E51E4">
            <w:pPr>
              <w:jc w:val="center"/>
              <w:rPr>
                <w:sz w:val="20"/>
                <w:szCs w:val="20"/>
              </w:rPr>
            </w:pPr>
            <w:r w:rsidRPr="006604DF">
              <w:rPr>
                <w:sz w:val="20"/>
                <w:szCs w:val="20"/>
              </w:rPr>
              <w:t> </w:t>
            </w:r>
          </w:p>
        </w:tc>
        <w:tc>
          <w:tcPr>
            <w:tcW w:w="1780" w:type="dxa"/>
            <w:tcBorders>
              <w:top w:val="nil"/>
              <w:left w:val="nil"/>
              <w:bottom w:val="single" w:sz="4" w:space="0" w:color="000000"/>
              <w:right w:val="single" w:sz="4" w:space="0" w:color="000000"/>
            </w:tcBorders>
            <w:hideMark/>
          </w:tcPr>
          <w:p w14:paraId="57CC43A0" w14:textId="77777777" w:rsidR="008E51E4" w:rsidRPr="006604DF" w:rsidRDefault="008E51E4" w:rsidP="008E51E4">
            <w:pPr>
              <w:jc w:val="center"/>
              <w:rPr>
                <w:sz w:val="20"/>
                <w:szCs w:val="20"/>
              </w:rPr>
            </w:pPr>
            <w:r w:rsidRPr="006604DF">
              <w:rPr>
                <w:sz w:val="20"/>
                <w:szCs w:val="20"/>
              </w:rPr>
              <w:t> </w:t>
            </w:r>
          </w:p>
        </w:tc>
      </w:tr>
      <w:tr w:rsidR="008E51E4" w:rsidRPr="006604DF" w14:paraId="28B174A7" w14:textId="77777777" w:rsidTr="00E261AA">
        <w:trPr>
          <w:trHeight w:val="1586"/>
        </w:trPr>
        <w:tc>
          <w:tcPr>
            <w:tcW w:w="3014" w:type="dxa"/>
            <w:tcBorders>
              <w:top w:val="nil"/>
              <w:left w:val="single" w:sz="4" w:space="0" w:color="000000"/>
              <w:bottom w:val="single" w:sz="4" w:space="0" w:color="000000"/>
              <w:right w:val="single" w:sz="4" w:space="0" w:color="000000"/>
            </w:tcBorders>
            <w:hideMark/>
          </w:tcPr>
          <w:p w14:paraId="2A5A04C8" w14:textId="77777777" w:rsidR="008E51E4" w:rsidRPr="006604DF" w:rsidRDefault="008E51E4" w:rsidP="008E51E4">
            <w:pPr>
              <w:jc w:val="center"/>
              <w:rPr>
                <w:sz w:val="20"/>
                <w:szCs w:val="20"/>
              </w:rPr>
            </w:pPr>
            <w:r w:rsidRPr="006604DF">
              <w:rPr>
                <w:sz w:val="20"/>
                <w:szCs w:val="20"/>
              </w:rPr>
              <w:t>Обучающийся общеобразовательной организации, завершивший освоение образовательной программы по учебному предмету</w:t>
            </w:r>
          </w:p>
        </w:tc>
        <w:tc>
          <w:tcPr>
            <w:tcW w:w="2116" w:type="dxa"/>
            <w:tcBorders>
              <w:top w:val="nil"/>
              <w:left w:val="nil"/>
              <w:bottom w:val="single" w:sz="4" w:space="0" w:color="000000"/>
              <w:right w:val="single" w:sz="4" w:space="0" w:color="000000"/>
            </w:tcBorders>
            <w:hideMark/>
          </w:tcPr>
          <w:p w14:paraId="5A763410" w14:textId="77777777" w:rsidR="008E51E4" w:rsidRPr="006604DF" w:rsidRDefault="008E51E4" w:rsidP="008E51E4">
            <w:pPr>
              <w:jc w:val="center"/>
              <w:rPr>
                <w:sz w:val="20"/>
                <w:szCs w:val="20"/>
              </w:rPr>
            </w:pPr>
            <w:r w:rsidRPr="006604DF">
              <w:rPr>
                <w:sz w:val="20"/>
                <w:szCs w:val="20"/>
              </w:rPr>
              <w:t> </w:t>
            </w:r>
          </w:p>
        </w:tc>
        <w:tc>
          <w:tcPr>
            <w:tcW w:w="1780" w:type="dxa"/>
            <w:tcBorders>
              <w:top w:val="nil"/>
              <w:left w:val="nil"/>
              <w:bottom w:val="single" w:sz="4" w:space="0" w:color="000000"/>
              <w:right w:val="single" w:sz="4" w:space="0" w:color="000000"/>
            </w:tcBorders>
            <w:hideMark/>
          </w:tcPr>
          <w:p w14:paraId="03B827A0" w14:textId="77777777" w:rsidR="008E51E4" w:rsidRPr="006604DF" w:rsidRDefault="008E51E4" w:rsidP="008E51E4">
            <w:pPr>
              <w:jc w:val="center"/>
              <w:rPr>
                <w:sz w:val="20"/>
                <w:szCs w:val="20"/>
              </w:rPr>
            </w:pPr>
            <w:r w:rsidRPr="006604DF">
              <w:rPr>
                <w:sz w:val="20"/>
                <w:szCs w:val="20"/>
              </w:rPr>
              <w:t> </w:t>
            </w:r>
          </w:p>
        </w:tc>
        <w:tc>
          <w:tcPr>
            <w:tcW w:w="1669" w:type="dxa"/>
            <w:tcBorders>
              <w:top w:val="nil"/>
              <w:left w:val="nil"/>
              <w:bottom w:val="single" w:sz="4" w:space="0" w:color="000000"/>
              <w:right w:val="single" w:sz="4" w:space="0" w:color="000000"/>
            </w:tcBorders>
            <w:hideMark/>
          </w:tcPr>
          <w:p w14:paraId="4AD4E87C" w14:textId="77777777" w:rsidR="008E51E4" w:rsidRPr="006604DF" w:rsidRDefault="008E51E4" w:rsidP="008E51E4">
            <w:pPr>
              <w:jc w:val="center"/>
              <w:rPr>
                <w:sz w:val="20"/>
                <w:szCs w:val="20"/>
              </w:rPr>
            </w:pPr>
            <w:r w:rsidRPr="006604DF">
              <w:rPr>
                <w:sz w:val="20"/>
                <w:szCs w:val="20"/>
              </w:rPr>
              <w:t> </w:t>
            </w:r>
          </w:p>
        </w:tc>
        <w:tc>
          <w:tcPr>
            <w:tcW w:w="1780" w:type="dxa"/>
            <w:tcBorders>
              <w:top w:val="nil"/>
              <w:left w:val="nil"/>
              <w:bottom w:val="single" w:sz="4" w:space="0" w:color="000000"/>
              <w:right w:val="single" w:sz="4" w:space="0" w:color="000000"/>
            </w:tcBorders>
            <w:hideMark/>
          </w:tcPr>
          <w:p w14:paraId="64E7C233" w14:textId="77777777" w:rsidR="008E51E4" w:rsidRPr="006604DF" w:rsidRDefault="008E51E4" w:rsidP="008E51E4">
            <w:pPr>
              <w:jc w:val="center"/>
              <w:rPr>
                <w:sz w:val="20"/>
                <w:szCs w:val="20"/>
              </w:rPr>
            </w:pPr>
            <w:r w:rsidRPr="006604DF">
              <w:rPr>
                <w:sz w:val="20"/>
                <w:szCs w:val="20"/>
              </w:rPr>
              <w:t> </w:t>
            </w:r>
          </w:p>
        </w:tc>
        <w:tc>
          <w:tcPr>
            <w:tcW w:w="1669" w:type="dxa"/>
            <w:tcBorders>
              <w:top w:val="nil"/>
              <w:left w:val="nil"/>
              <w:bottom w:val="single" w:sz="4" w:space="0" w:color="000000"/>
              <w:right w:val="single" w:sz="4" w:space="0" w:color="000000"/>
            </w:tcBorders>
            <w:hideMark/>
          </w:tcPr>
          <w:p w14:paraId="2A12009C" w14:textId="77777777" w:rsidR="008E51E4" w:rsidRPr="006604DF" w:rsidRDefault="008E51E4" w:rsidP="008E51E4">
            <w:pPr>
              <w:jc w:val="center"/>
              <w:rPr>
                <w:sz w:val="20"/>
                <w:szCs w:val="20"/>
              </w:rPr>
            </w:pPr>
            <w:r w:rsidRPr="006604DF">
              <w:rPr>
                <w:sz w:val="20"/>
                <w:szCs w:val="20"/>
              </w:rPr>
              <w:t>1</w:t>
            </w:r>
          </w:p>
        </w:tc>
        <w:tc>
          <w:tcPr>
            <w:tcW w:w="1780" w:type="dxa"/>
            <w:tcBorders>
              <w:top w:val="nil"/>
              <w:left w:val="nil"/>
              <w:bottom w:val="single" w:sz="4" w:space="0" w:color="000000"/>
              <w:right w:val="single" w:sz="4" w:space="0" w:color="000000"/>
            </w:tcBorders>
            <w:hideMark/>
          </w:tcPr>
          <w:p w14:paraId="0FAE3199" w14:textId="77777777" w:rsidR="008E51E4" w:rsidRPr="006604DF" w:rsidRDefault="008E51E4" w:rsidP="008E51E4">
            <w:pPr>
              <w:jc w:val="center"/>
              <w:rPr>
                <w:sz w:val="20"/>
                <w:szCs w:val="20"/>
              </w:rPr>
            </w:pPr>
            <w:r w:rsidRPr="006604DF">
              <w:rPr>
                <w:sz w:val="20"/>
                <w:szCs w:val="20"/>
              </w:rPr>
              <w:t>0,25</w:t>
            </w:r>
          </w:p>
        </w:tc>
      </w:tr>
      <w:tr w:rsidR="008E51E4" w:rsidRPr="006604DF" w14:paraId="2EA3A211" w14:textId="77777777" w:rsidTr="00E261AA">
        <w:trPr>
          <w:trHeight w:val="881"/>
        </w:trPr>
        <w:tc>
          <w:tcPr>
            <w:tcW w:w="3014" w:type="dxa"/>
            <w:tcBorders>
              <w:top w:val="nil"/>
              <w:left w:val="single" w:sz="4" w:space="0" w:color="000000"/>
              <w:bottom w:val="single" w:sz="4" w:space="0" w:color="000000"/>
              <w:right w:val="single" w:sz="4" w:space="0" w:color="000000"/>
            </w:tcBorders>
            <w:hideMark/>
          </w:tcPr>
          <w:p w14:paraId="3AD4FBBE" w14:textId="77777777" w:rsidR="008E51E4" w:rsidRPr="006604DF" w:rsidRDefault="008E51E4" w:rsidP="008E51E4">
            <w:pPr>
              <w:jc w:val="center"/>
              <w:rPr>
                <w:sz w:val="20"/>
                <w:szCs w:val="20"/>
              </w:rPr>
            </w:pPr>
            <w:r w:rsidRPr="006604DF">
              <w:rPr>
                <w:sz w:val="20"/>
                <w:szCs w:val="20"/>
              </w:rPr>
              <w:t>В том числе участников с ограниченными возможностями здоровья</w:t>
            </w:r>
          </w:p>
        </w:tc>
        <w:tc>
          <w:tcPr>
            <w:tcW w:w="2116" w:type="dxa"/>
            <w:tcBorders>
              <w:top w:val="nil"/>
              <w:left w:val="nil"/>
              <w:bottom w:val="single" w:sz="4" w:space="0" w:color="000000"/>
              <w:right w:val="single" w:sz="4" w:space="0" w:color="000000"/>
            </w:tcBorders>
            <w:hideMark/>
          </w:tcPr>
          <w:p w14:paraId="17CA7008" w14:textId="77777777" w:rsidR="008E51E4" w:rsidRPr="006604DF" w:rsidRDefault="008E51E4" w:rsidP="008E51E4">
            <w:pPr>
              <w:jc w:val="center"/>
              <w:rPr>
                <w:sz w:val="20"/>
                <w:szCs w:val="20"/>
              </w:rPr>
            </w:pPr>
            <w:r w:rsidRPr="006604DF">
              <w:rPr>
                <w:sz w:val="20"/>
                <w:szCs w:val="20"/>
              </w:rPr>
              <w:t>64</w:t>
            </w:r>
          </w:p>
        </w:tc>
        <w:tc>
          <w:tcPr>
            <w:tcW w:w="1780" w:type="dxa"/>
            <w:tcBorders>
              <w:top w:val="nil"/>
              <w:left w:val="nil"/>
              <w:bottom w:val="single" w:sz="4" w:space="0" w:color="000000"/>
              <w:right w:val="single" w:sz="4" w:space="0" w:color="000000"/>
            </w:tcBorders>
            <w:hideMark/>
          </w:tcPr>
          <w:p w14:paraId="4C38ABBC" w14:textId="77777777" w:rsidR="008E51E4" w:rsidRPr="006604DF" w:rsidRDefault="008E51E4" w:rsidP="008E51E4">
            <w:pPr>
              <w:jc w:val="center"/>
              <w:rPr>
                <w:sz w:val="20"/>
                <w:szCs w:val="20"/>
              </w:rPr>
            </w:pPr>
            <w:r w:rsidRPr="006604DF">
              <w:rPr>
                <w:sz w:val="20"/>
                <w:szCs w:val="20"/>
              </w:rPr>
              <w:t>13,85</w:t>
            </w:r>
          </w:p>
        </w:tc>
        <w:tc>
          <w:tcPr>
            <w:tcW w:w="1669" w:type="dxa"/>
            <w:tcBorders>
              <w:top w:val="nil"/>
              <w:left w:val="nil"/>
              <w:bottom w:val="single" w:sz="4" w:space="0" w:color="000000"/>
              <w:right w:val="single" w:sz="4" w:space="0" w:color="000000"/>
            </w:tcBorders>
            <w:hideMark/>
          </w:tcPr>
          <w:p w14:paraId="35213A6B" w14:textId="77777777" w:rsidR="008E51E4" w:rsidRPr="006604DF" w:rsidRDefault="008E51E4" w:rsidP="008E51E4">
            <w:pPr>
              <w:jc w:val="center"/>
              <w:rPr>
                <w:sz w:val="20"/>
                <w:szCs w:val="20"/>
              </w:rPr>
            </w:pPr>
            <w:r w:rsidRPr="006604DF">
              <w:rPr>
                <w:sz w:val="20"/>
                <w:szCs w:val="20"/>
              </w:rPr>
              <w:t>60</w:t>
            </w:r>
          </w:p>
        </w:tc>
        <w:tc>
          <w:tcPr>
            <w:tcW w:w="1780" w:type="dxa"/>
            <w:tcBorders>
              <w:top w:val="nil"/>
              <w:left w:val="nil"/>
              <w:bottom w:val="single" w:sz="4" w:space="0" w:color="000000"/>
              <w:right w:val="single" w:sz="4" w:space="0" w:color="000000"/>
            </w:tcBorders>
            <w:hideMark/>
          </w:tcPr>
          <w:p w14:paraId="56CADCA8" w14:textId="77777777" w:rsidR="008E51E4" w:rsidRPr="006604DF" w:rsidRDefault="008E51E4" w:rsidP="008E51E4">
            <w:pPr>
              <w:jc w:val="center"/>
              <w:rPr>
                <w:sz w:val="20"/>
                <w:szCs w:val="20"/>
              </w:rPr>
            </w:pPr>
            <w:r w:rsidRPr="006604DF">
              <w:rPr>
                <w:sz w:val="20"/>
                <w:szCs w:val="20"/>
              </w:rPr>
              <w:t>13,92</w:t>
            </w:r>
          </w:p>
        </w:tc>
        <w:tc>
          <w:tcPr>
            <w:tcW w:w="1669" w:type="dxa"/>
            <w:tcBorders>
              <w:top w:val="nil"/>
              <w:left w:val="nil"/>
              <w:bottom w:val="single" w:sz="4" w:space="0" w:color="000000"/>
              <w:right w:val="single" w:sz="4" w:space="0" w:color="000000"/>
            </w:tcBorders>
            <w:hideMark/>
          </w:tcPr>
          <w:p w14:paraId="3F80054E" w14:textId="77777777" w:rsidR="008E51E4" w:rsidRPr="006604DF" w:rsidRDefault="008E51E4" w:rsidP="008E51E4">
            <w:pPr>
              <w:jc w:val="center"/>
              <w:rPr>
                <w:sz w:val="20"/>
                <w:szCs w:val="20"/>
              </w:rPr>
            </w:pPr>
            <w:r w:rsidRPr="006604DF">
              <w:rPr>
                <w:sz w:val="20"/>
                <w:szCs w:val="20"/>
              </w:rPr>
              <w:t>61</w:t>
            </w:r>
          </w:p>
        </w:tc>
        <w:tc>
          <w:tcPr>
            <w:tcW w:w="1780" w:type="dxa"/>
            <w:tcBorders>
              <w:top w:val="nil"/>
              <w:left w:val="nil"/>
              <w:bottom w:val="single" w:sz="4" w:space="0" w:color="000000"/>
              <w:right w:val="single" w:sz="4" w:space="0" w:color="000000"/>
            </w:tcBorders>
            <w:hideMark/>
          </w:tcPr>
          <w:p w14:paraId="2D5846DF" w14:textId="77777777" w:rsidR="008E51E4" w:rsidRPr="006604DF" w:rsidRDefault="008E51E4" w:rsidP="008E51E4">
            <w:pPr>
              <w:jc w:val="center"/>
              <w:rPr>
                <w:sz w:val="20"/>
                <w:szCs w:val="20"/>
              </w:rPr>
            </w:pPr>
            <w:r w:rsidRPr="006604DF">
              <w:rPr>
                <w:sz w:val="20"/>
                <w:szCs w:val="20"/>
              </w:rPr>
              <w:t>15,25</w:t>
            </w:r>
          </w:p>
        </w:tc>
      </w:tr>
    </w:tbl>
    <w:p w14:paraId="568D43D6" w14:textId="77777777" w:rsidR="008E51E4" w:rsidRPr="006604DF" w:rsidRDefault="008E51E4" w:rsidP="008E51E4">
      <w:pPr>
        <w:keepNext/>
        <w:spacing w:after="200"/>
        <w:jc w:val="right"/>
        <w:rPr>
          <w:bCs/>
          <w:i/>
          <w:sz w:val="18"/>
          <w:szCs w:val="18"/>
        </w:rPr>
      </w:pPr>
    </w:p>
    <w:p w14:paraId="04704489" w14:textId="77777777" w:rsidR="008E51E4" w:rsidRPr="006604DF" w:rsidRDefault="008E51E4" w:rsidP="008E51E4">
      <w:pPr>
        <w:keepNext/>
        <w:keepLines/>
        <w:numPr>
          <w:ilvl w:val="1"/>
          <w:numId w:val="3"/>
        </w:numPr>
        <w:tabs>
          <w:tab w:val="left" w:pos="142"/>
        </w:tabs>
        <w:spacing w:before="200"/>
        <w:ind w:left="426" w:hanging="426"/>
        <w:outlineLvl w:val="2"/>
        <w:rPr>
          <w:rFonts w:eastAsia="SimSun"/>
          <w:b/>
          <w:bCs/>
          <w:sz w:val="28"/>
        </w:rPr>
      </w:pPr>
      <w:r w:rsidRPr="006604DF">
        <w:rPr>
          <w:rFonts w:eastAsia="SimSun"/>
          <w:b/>
          <w:bCs/>
          <w:sz w:val="28"/>
        </w:rPr>
        <w:t>Количество участников экзамена в регионе по типам</w:t>
      </w:r>
      <w:r w:rsidRPr="006604DF">
        <w:rPr>
          <w:rFonts w:eastAsia="SimSun"/>
          <w:bCs/>
          <w:sz w:val="28"/>
          <w:vertAlign w:val="superscript"/>
        </w:rPr>
        <w:footnoteReference w:id="2"/>
      </w:r>
      <w:r w:rsidRPr="006604DF">
        <w:rPr>
          <w:rFonts w:eastAsia="SimSun"/>
          <w:b/>
          <w:bCs/>
          <w:sz w:val="28"/>
        </w:rPr>
        <w:t xml:space="preserve"> ОО </w:t>
      </w:r>
    </w:p>
    <w:p w14:paraId="6201DC70" w14:textId="77777777" w:rsidR="008E51E4" w:rsidRPr="006604DF" w:rsidRDefault="008E51E4" w:rsidP="008E51E4">
      <w:pPr>
        <w:keepNext/>
        <w:spacing w:after="200"/>
        <w:ind w:left="567"/>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4</w:t>
      </w:r>
      <w:r w:rsidR="00796F63" w:rsidRPr="006604DF">
        <w:rPr>
          <w:bCs/>
          <w:i/>
          <w:noProof/>
          <w:sz w:val="18"/>
          <w:szCs w:val="18"/>
        </w:rPr>
        <w:fldChar w:fldCharType="end"/>
      </w:r>
    </w:p>
    <w:tbl>
      <w:tblPr>
        <w:tblW w:w="14171" w:type="dxa"/>
        <w:tblLook w:val="04A0" w:firstRow="1" w:lastRow="0" w:firstColumn="1" w:lastColumn="0" w:noHBand="0" w:noVBand="1"/>
      </w:tblPr>
      <w:tblGrid>
        <w:gridCol w:w="559"/>
        <w:gridCol w:w="3888"/>
        <w:gridCol w:w="1525"/>
        <w:gridCol w:w="1703"/>
        <w:gridCol w:w="1545"/>
        <w:gridCol w:w="1703"/>
        <w:gridCol w:w="1545"/>
        <w:gridCol w:w="1703"/>
      </w:tblGrid>
      <w:tr w:rsidR="008E51E4" w:rsidRPr="006604DF" w14:paraId="2961CF09" w14:textId="77777777" w:rsidTr="00E261AA">
        <w:trPr>
          <w:trHeight w:val="148"/>
        </w:trPr>
        <w:tc>
          <w:tcPr>
            <w:tcW w:w="559" w:type="dxa"/>
            <w:tcBorders>
              <w:top w:val="single" w:sz="4" w:space="0" w:color="000000"/>
              <w:left w:val="single" w:sz="4" w:space="0" w:color="000000"/>
              <w:bottom w:val="nil"/>
              <w:right w:val="single" w:sz="4" w:space="0" w:color="000000"/>
            </w:tcBorders>
            <w:vAlign w:val="center"/>
            <w:hideMark/>
          </w:tcPr>
          <w:p w14:paraId="7C729604" w14:textId="77777777" w:rsidR="008E51E4" w:rsidRPr="006604DF" w:rsidRDefault="008E51E4" w:rsidP="008E51E4">
            <w:pPr>
              <w:jc w:val="center"/>
              <w:rPr>
                <w:sz w:val="20"/>
                <w:szCs w:val="20"/>
              </w:rPr>
            </w:pPr>
            <w:r w:rsidRPr="006604DF">
              <w:rPr>
                <w:sz w:val="20"/>
                <w:szCs w:val="20"/>
              </w:rPr>
              <w:t> </w:t>
            </w:r>
          </w:p>
        </w:tc>
        <w:tc>
          <w:tcPr>
            <w:tcW w:w="3888" w:type="dxa"/>
            <w:tcBorders>
              <w:top w:val="single" w:sz="4" w:space="0" w:color="000000"/>
              <w:left w:val="nil"/>
              <w:bottom w:val="nil"/>
              <w:right w:val="single" w:sz="4" w:space="0" w:color="000000"/>
            </w:tcBorders>
            <w:vAlign w:val="center"/>
            <w:hideMark/>
          </w:tcPr>
          <w:p w14:paraId="52F215C8" w14:textId="77777777" w:rsidR="008E51E4" w:rsidRPr="006604DF" w:rsidRDefault="008E51E4" w:rsidP="008E51E4">
            <w:pPr>
              <w:jc w:val="center"/>
              <w:rPr>
                <w:sz w:val="20"/>
                <w:szCs w:val="20"/>
              </w:rPr>
            </w:pPr>
            <w:r w:rsidRPr="006604DF">
              <w:rPr>
                <w:sz w:val="20"/>
                <w:szCs w:val="20"/>
              </w:rPr>
              <w:t> </w:t>
            </w:r>
          </w:p>
        </w:tc>
        <w:tc>
          <w:tcPr>
            <w:tcW w:w="3228" w:type="dxa"/>
            <w:gridSpan w:val="2"/>
            <w:tcBorders>
              <w:top w:val="single" w:sz="4" w:space="0" w:color="000000"/>
              <w:left w:val="nil"/>
              <w:bottom w:val="single" w:sz="4" w:space="0" w:color="000000"/>
              <w:right w:val="single" w:sz="4" w:space="0" w:color="000000"/>
            </w:tcBorders>
            <w:vAlign w:val="center"/>
            <w:hideMark/>
          </w:tcPr>
          <w:p w14:paraId="2C3A7D16" w14:textId="77777777" w:rsidR="008E51E4" w:rsidRPr="006604DF" w:rsidRDefault="008E51E4" w:rsidP="008E51E4">
            <w:pPr>
              <w:jc w:val="center"/>
              <w:rPr>
                <w:sz w:val="20"/>
                <w:szCs w:val="20"/>
              </w:rPr>
            </w:pPr>
            <w:r w:rsidRPr="006604DF">
              <w:rPr>
                <w:sz w:val="20"/>
                <w:szCs w:val="20"/>
              </w:rPr>
              <w:t>2024 г.</w:t>
            </w:r>
          </w:p>
        </w:tc>
        <w:tc>
          <w:tcPr>
            <w:tcW w:w="3248" w:type="dxa"/>
            <w:gridSpan w:val="2"/>
            <w:tcBorders>
              <w:top w:val="single" w:sz="4" w:space="0" w:color="000000"/>
              <w:left w:val="nil"/>
              <w:bottom w:val="single" w:sz="4" w:space="0" w:color="000000"/>
              <w:right w:val="single" w:sz="4" w:space="0" w:color="000000"/>
            </w:tcBorders>
            <w:vAlign w:val="center"/>
            <w:hideMark/>
          </w:tcPr>
          <w:p w14:paraId="5ADD9041" w14:textId="77777777" w:rsidR="008E51E4" w:rsidRPr="006604DF" w:rsidRDefault="008E51E4" w:rsidP="008E51E4">
            <w:pPr>
              <w:jc w:val="center"/>
              <w:rPr>
                <w:sz w:val="20"/>
                <w:szCs w:val="20"/>
              </w:rPr>
            </w:pPr>
            <w:r w:rsidRPr="006604DF">
              <w:rPr>
                <w:sz w:val="20"/>
                <w:szCs w:val="20"/>
              </w:rPr>
              <w:t>2025 г.</w:t>
            </w:r>
          </w:p>
        </w:tc>
        <w:tc>
          <w:tcPr>
            <w:tcW w:w="3248" w:type="dxa"/>
            <w:gridSpan w:val="2"/>
            <w:tcBorders>
              <w:top w:val="single" w:sz="4" w:space="0" w:color="000000"/>
              <w:left w:val="nil"/>
              <w:bottom w:val="single" w:sz="4" w:space="0" w:color="000000"/>
              <w:right w:val="single" w:sz="4" w:space="0" w:color="000000"/>
            </w:tcBorders>
            <w:vAlign w:val="center"/>
            <w:hideMark/>
          </w:tcPr>
          <w:p w14:paraId="00F3F099" w14:textId="77777777" w:rsidR="008E51E4" w:rsidRPr="006604DF" w:rsidRDefault="008E51E4" w:rsidP="008E51E4">
            <w:pPr>
              <w:jc w:val="center"/>
              <w:rPr>
                <w:sz w:val="20"/>
                <w:szCs w:val="20"/>
              </w:rPr>
            </w:pPr>
            <w:r w:rsidRPr="006604DF">
              <w:rPr>
                <w:sz w:val="20"/>
                <w:szCs w:val="20"/>
              </w:rPr>
              <w:t>2026 г.</w:t>
            </w:r>
          </w:p>
        </w:tc>
      </w:tr>
      <w:tr w:rsidR="008E51E4" w:rsidRPr="006604DF" w14:paraId="0D065064" w14:textId="77777777" w:rsidTr="00E261AA">
        <w:trPr>
          <w:trHeight w:val="445"/>
        </w:trPr>
        <w:tc>
          <w:tcPr>
            <w:tcW w:w="559" w:type="dxa"/>
            <w:tcBorders>
              <w:top w:val="nil"/>
              <w:left w:val="single" w:sz="4" w:space="0" w:color="000000"/>
              <w:bottom w:val="single" w:sz="4" w:space="0" w:color="000000"/>
              <w:right w:val="single" w:sz="4" w:space="0" w:color="000000"/>
            </w:tcBorders>
            <w:vAlign w:val="center"/>
            <w:hideMark/>
          </w:tcPr>
          <w:p w14:paraId="2850619E" w14:textId="77777777" w:rsidR="008E51E4" w:rsidRPr="006604DF" w:rsidRDefault="008E51E4" w:rsidP="008E51E4">
            <w:pPr>
              <w:jc w:val="center"/>
              <w:rPr>
                <w:b/>
                <w:bCs/>
                <w:sz w:val="20"/>
                <w:szCs w:val="20"/>
              </w:rPr>
            </w:pPr>
            <w:r w:rsidRPr="006604DF">
              <w:rPr>
                <w:b/>
                <w:bCs/>
                <w:sz w:val="20"/>
                <w:szCs w:val="20"/>
              </w:rPr>
              <w:lastRenderedPageBreak/>
              <w:t>№ п/п</w:t>
            </w:r>
          </w:p>
        </w:tc>
        <w:tc>
          <w:tcPr>
            <w:tcW w:w="3888" w:type="dxa"/>
            <w:tcBorders>
              <w:top w:val="nil"/>
              <w:left w:val="nil"/>
              <w:bottom w:val="single" w:sz="4" w:space="0" w:color="000000"/>
              <w:right w:val="single" w:sz="4" w:space="0" w:color="000000"/>
            </w:tcBorders>
            <w:vAlign w:val="center"/>
            <w:hideMark/>
          </w:tcPr>
          <w:p w14:paraId="2EBDA51B" w14:textId="77777777" w:rsidR="008E51E4" w:rsidRPr="006604DF" w:rsidRDefault="008E51E4" w:rsidP="008E51E4">
            <w:pPr>
              <w:jc w:val="center"/>
              <w:rPr>
                <w:sz w:val="20"/>
                <w:szCs w:val="20"/>
              </w:rPr>
            </w:pPr>
            <w:r w:rsidRPr="006604DF">
              <w:rPr>
                <w:sz w:val="20"/>
                <w:szCs w:val="20"/>
              </w:rPr>
              <w:t>Категория школ</w:t>
            </w:r>
          </w:p>
        </w:tc>
        <w:tc>
          <w:tcPr>
            <w:tcW w:w="1525" w:type="dxa"/>
            <w:tcBorders>
              <w:top w:val="single" w:sz="4" w:space="0" w:color="000000"/>
              <w:left w:val="nil"/>
              <w:bottom w:val="single" w:sz="4" w:space="0" w:color="000000"/>
              <w:right w:val="single" w:sz="4" w:space="0" w:color="000000"/>
            </w:tcBorders>
            <w:vAlign w:val="center"/>
            <w:hideMark/>
          </w:tcPr>
          <w:p w14:paraId="3C73CF91" w14:textId="77777777" w:rsidR="008E51E4" w:rsidRPr="006604DF" w:rsidRDefault="008E51E4" w:rsidP="008E51E4">
            <w:pPr>
              <w:jc w:val="center"/>
              <w:rPr>
                <w:sz w:val="20"/>
                <w:szCs w:val="20"/>
              </w:rPr>
            </w:pPr>
            <w:r w:rsidRPr="006604DF">
              <w:rPr>
                <w:sz w:val="20"/>
                <w:szCs w:val="20"/>
              </w:rPr>
              <w:t>чел.</w:t>
            </w:r>
          </w:p>
        </w:tc>
        <w:tc>
          <w:tcPr>
            <w:tcW w:w="1702" w:type="dxa"/>
            <w:tcBorders>
              <w:top w:val="nil"/>
              <w:left w:val="nil"/>
              <w:bottom w:val="single" w:sz="4" w:space="0" w:color="000000"/>
              <w:right w:val="single" w:sz="4" w:space="0" w:color="000000"/>
            </w:tcBorders>
            <w:vAlign w:val="center"/>
            <w:hideMark/>
          </w:tcPr>
          <w:p w14:paraId="41EECC33" w14:textId="77777777" w:rsidR="008E51E4" w:rsidRPr="006604DF" w:rsidRDefault="008E51E4" w:rsidP="008E51E4">
            <w:pPr>
              <w:jc w:val="center"/>
              <w:rPr>
                <w:sz w:val="20"/>
                <w:szCs w:val="20"/>
              </w:rPr>
            </w:pPr>
            <w:r w:rsidRPr="006604DF">
              <w:rPr>
                <w:sz w:val="20"/>
                <w:szCs w:val="20"/>
              </w:rPr>
              <w:t>% от общего числа участников</w:t>
            </w:r>
          </w:p>
        </w:tc>
        <w:tc>
          <w:tcPr>
            <w:tcW w:w="1545" w:type="dxa"/>
            <w:tcBorders>
              <w:top w:val="nil"/>
              <w:left w:val="nil"/>
              <w:bottom w:val="single" w:sz="4" w:space="0" w:color="000000"/>
              <w:right w:val="single" w:sz="4" w:space="0" w:color="000000"/>
            </w:tcBorders>
            <w:vAlign w:val="center"/>
            <w:hideMark/>
          </w:tcPr>
          <w:p w14:paraId="011C8C82" w14:textId="77777777" w:rsidR="008E51E4" w:rsidRPr="006604DF" w:rsidRDefault="008E51E4" w:rsidP="008E51E4">
            <w:pPr>
              <w:jc w:val="center"/>
              <w:rPr>
                <w:sz w:val="20"/>
                <w:szCs w:val="20"/>
              </w:rPr>
            </w:pPr>
            <w:r w:rsidRPr="006604DF">
              <w:rPr>
                <w:sz w:val="20"/>
                <w:szCs w:val="20"/>
              </w:rPr>
              <w:t>чел.</w:t>
            </w:r>
          </w:p>
        </w:tc>
        <w:tc>
          <w:tcPr>
            <w:tcW w:w="1702" w:type="dxa"/>
            <w:tcBorders>
              <w:top w:val="nil"/>
              <w:left w:val="nil"/>
              <w:bottom w:val="single" w:sz="4" w:space="0" w:color="000000"/>
              <w:right w:val="single" w:sz="4" w:space="0" w:color="000000"/>
            </w:tcBorders>
            <w:vAlign w:val="center"/>
            <w:hideMark/>
          </w:tcPr>
          <w:p w14:paraId="3F4711BF" w14:textId="77777777" w:rsidR="008E51E4" w:rsidRPr="006604DF" w:rsidRDefault="008E51E4" w:rsidP="008E51E4">
            <w:pPr>
              <w:jc w:val="center"/>
              <w:rPr>
                <w:sz w:val="20"/>
                <w:szCs w:val="20"/>
              </w:rPr>
            </w:pPr>
            <w:r w:rsidRPr="006604DF">
              <w:rPr>
                <w:sz w:val="20"/>
                <w:szCs w:val="20"/>
              </w:rPr>
              <w:t>% от общего числа участников</w:t>
            </w:r>
          </w:p>
        </w:tc>
        <w:tc>
          <w:tcPr>
            <w:tcW w:w="1545" w:type="dxa"/>
            <w:tcBorders>
              <w:top w:val="nil"/>
              <w:left w:val="nil"/>
              <w:bottom w:val="single" w:sz="4" w:space="0" w:color="000000"/>
              <w:right w:val="single" w:sz="4" w:space="0" w:color="000000"/>
            </w:tcBorders>
            <w:vAlign w:val="center"/>
            <w:hideMark/>
          </w:tcPr>
          <w:p w14:paraId="2480A0E9" w14:textId="77777777" w:rsidR="008E51E4" w:rsidRPr="006604DF" w:rsidRDefault="008E51E4" w:rsidP="008E51E4">
            <w:pPr>
              <w:jc w:val="center"/>
              <w:rPr>
                <w:sz w:val="20"/>
                <w:szCs w:val="20"/>
              </w:rPr>
            </w:pPr>
            <w:r w:rsidRPr="006604DF">
              <w:rPr>
                <w:sz w:val="20"/>
                <w:szCs w:val="20"/>
              </w:rPr>
              <w:t>чел.</w:t>
            </w:r>
          </w:p>
        </w:tc>
        <w:tc>
          <w:tcPr>
            <w:tcW w:w="1702" w:type="dxa"/>
            <w:tcBorders>
              <w:top w:val="nil"/>
              <w:left w:val="nil"/>
              <w:bottom w:val="single" w:sz="4" w:space="0" w:color="000000"/>
              <w:right w:val="single" w:sz="4" w:space="0" w:color="000000"/>
            </w:tcBorders>
            <w:vAlign w:val="center"/>
            <w:hideMark/>
          </w:tcPr>
          <w:p w14:paraId="75A9C563" w14:textId="77777777" w:rsidR="008E51E4" w:rsidRPr="006604DF" w:rsidRDefault="008E51E4" w:rsidP="008E51E4">
            <w:pPr>
              <w:jc w:val="center"/>
              <w:rPr>
                <w:sz w:val="20"/>
                <w:szCs w:val="20"/>
              </w:rPr>
            </w:pPr>
            <w:r w:rsidRPr="006604DF">
              <w:rPr>
                <w:sz w:val="20"/>
                <w:szCs w:val="20"/>
              </w:rPr>
              <w:t>% от общего числа участников</w:t>
            </w:r>
          </w:p>
        </w:tc>
      </w:tr>
      <w:tr w:rsidR="008E51E4" w:rsidRPr="006604DF" w14:paraId="403FA226" w14:textId="77777777" w:rsidTr="00E261AA">
        <w:trPr>
          <w:trHeight w:val="148"/>
        </w:trPr>
        <w:tc>
          <w:tcPr>
            <w:tcW w:w="559" w:type="dxa"/>
            <w:tcBorders>
              <w:top w:val="nil"/>
              <w:left w:val="single" w:sz="4" w:space="0" w:color="000000"/>
              <w:bottom w:val="single" w:sz="4" w:space="0" w:color="000000"/>
              <w:right w:val="single" w:sz="4" w:space="0" w:color="000000"/>
            </w:tcBorders>
            <w:hideMark/>
          </w:tcPr>
          <w:p w14:paraId="4646D5AF" w14:textId="77777777" w:rsidR="008E51E4" w:rsidRPr="006604DF" w:rsidRDefault="008E51E4" w:rsidP="008E51E4">
            <w:pPr>
              <w:jc w:val="center"/>
              <w:rPr>
                <w:sz w:val="20"/>
                <w:szCs w:val="20"/>
              </w:rPr>
            </w:pPr>
            <w:r w:rsidRPr="006604DF">
              <w:rPr>
                <w:sz w:val="20"/>
                <w:szCs w:val="20"/>
              </w:rPr>
              <w:t>1</w:t>
            </w:r>
          </w:p>
        </w:tc>
        <w:tc>
          <w:tcPr>
            <w:tcW w:w="3888" w:type="dxa"/>
            <w:tcBorders>
              <w:top w:val="nil"/>
              <w:left w:val="nil"/>
              <w:bottom w:val="single" w:sz="4" w:space="0" w:color="000000"/>
              <w:right w:val="single" w:sz="4" w:space="0" w:color="000000"/>
            </w:tcBorders>
            <w:hideMark/>
          </w:tcPr>
          <w:p w14:paraId="26806DBF" w14:textId="77777777" w:rsidR="008E51E4" w:rsidRPr="006604DF" w:rsidRDefault="008E51E4" w:rsidP="008E51E4">
            <w:pPr>
              <w:rPr>
                <w:sz w:val="20"/>
                <w:szCs w:val="20"/>
              </w:rPr>
            </w:pPr>
            <w:r w:rsidRPr="006604DF">
              <w:rPr>
                <w:sz w:val="20"/>
                <w:szCs w:val="20"/>
              </w:rPr>
              <w:t xml:space="preserve"> Всего ВТГ</w:t>
            </w:r>
          </w:p>
        </w:tc>
        <w:tc>
          <w:tcPr>
            <w:tcW w:w="1525" w:type="dxa"/>
            <w:tcBorders>
              <w:top w:val="single" w:sz="4" w:space="0" w:color="000000"/>
              <w:left w:val="nil"/>
              <w:bottom w:val="single" w:sz="4" w:space="0" w:color="000000"/>
              <w:right w:val="single" w:sz="4" w:space="0" w:color="000000"/>
            </w:tcBorders>
            <w:hideMark/>
          </w:tcPr>
          <w:p w14:paraId="27FF03B1" w14:textId="77777777" w:rsidR="008E51E4" w:rsidRPr="006604DF" w:rsidRDefault="008E51E4" w:rsidP="008E51E4">
            <w:pPr>
              <w:jc w:val="right"/>
              <w:rPr>
                <w:sz w:val="20"/>
                <w:szCs w:val="20"/>
              </w:rPr>
            </w:pPr>
            <w:r w:rsidRPr="006604DF">
              <w:rPr>
                <w:sz w:val="20"/>
                <w:szCs w:val="20"/>
              </w:rPr>
              <w:t>505</w:t>
            </w:r>
          </w:p>
        </w:tc>
        <w:tc>
          <w:tcPr>
            <w:tcW w:w="1702" w:type="dxa"/>
            <w:tcBorders>
              <w:top w:val="nil"/>
              <w:left w:val="nil"/>
              <w:bottom w:val="single" w:sz="4" w:space="0" w:color="000000"/>
              <w:right w:val="single" w:sz="4" w:space="0" w:color="000000"/>
            </w:tcBorders>
            <w:hideMark/>
          </w:tcPr>
          <w:p w14:paraId="7D3D65D4" w14:textId="77777777" w:rsidR="008E51E4" w:rsidRPr="006604DF" w:rsidRDefault="008E51E4" w:rsidP="008E51E4">
            <w:pPr>
              <w:jc w:val="right"/>
              <w:rPr>
                <w:sz w:val="20"/>
                <w:szCs w:val="20"/>
              </w:rPr>
            </w:pPr>
            <w:r w:rsidRPr="006604DF">
              <w:rPr>
                <w:sz w:val="20"/>
                <w:szCs w:val="20"/>
              </w:rPr>
              <w:t>98,06</w:t>
            </w:r>
          </w:p>
        </w:tc>
        <w:tc>
          <w:tcPr>
            <w:tcW w:w="1545" w:type="dxa"/>
            <w:tcBorders>
              <w:top w:val="nil"/>
              <w:left w:val="nil"/>
              <w:bottom w:val="single" w:sz="4" w:space="0" w:color="000000"/>
              <w:right w:val="single" w:sz="4" w:space="0" w:color="000000"/>
            </w:tcBorders>
            <w:hideMark/>
          </w:tcPr>
          <w:p w14:paraId="37786FA0" w14:textId="77777777" w:rsidR="008E51E4" w:rsidRPr="006604DF" w:rsidRDefault="008E51E4" w:rsidP="008E51E4">
            <w:pPr>
              <w:jc w:val="right"/>
              <w:rPr>
                <w:sz w:val="20"/>
                <w:szCs w:val="20"/>
              </w:rPr>
            </w:pPr>
            <w:r w:rsidRPr="006604DF">
              <w:rPr>
                <w:sz w:val="20"/>
                <w:szCs w:val="20"/>
              </w:rPr>
              <w:t>493</w:t>
            </w:r>
          </w:p>
        </w:tc>
        <w:tc>
          <w:tcPr>
            <w:tcW w:w="1702" w:type="dxa"/>
            <w:tcBorders>
              <w:top w:val="nil"/>
              <w:left w:val="nil"/>
              <w:bottom w:val="single" w:sz="4" w:space="0" w:color="000000"/>
              <w:right w:val="single" w:sz="4" w:space="0" w:color="000000"/>
            </w:tcBorders>
            <w:hideMark/>
          </w:tcPr>
          <w:p w14:paraId="225F1F79" w14:textId="77777777" w:rsidR="008E51E4" w:rsidRPr="006604DF" w:rsidRDefault="008E51E4" w:rsidP="008E51E4">
            <w:pPr>
              <w:jc w:val="right"/>
              <w:rPr>
                <w:sz w:val="20"/>
                <w:szCs w:val="20"/>
              </w:rPr>
            </w:pPr>
            <w:r w:rsidRPr="006604DF">
              <w:rPr>
                <w:sz w:val="20"/>
                <w:szCs w:val="20"/>
              </w:rPr>
              <w:t>100</w:t>
            </w:r>
          </w:p>
        </w:tc>
        <w:tc>
          <w:tcPr>
            <w:tcW w:w="1545" w:type="dxa"/>
            <w:tcBorders>
              <w:top w:val="nil"/>
              <w:left w:val="nil"/>
              <w:bottom w:val="single" w:sz="4" w:space="0" w:color="000000"/>
              <w:right w:val="single" w:sz="4" w:space="0" w:color="000000"/>
            </w:tcBorders>
            <w:hideMark/>
          </w:tcPr>
          <w:p w14:paraId="36473056" w14:textId="77777777" w:rsidR="008E51E4" w:rsidRPr="006604DF" w:rsidRDefault="008E51E4" w:rsidP="008E51E4">
            <w:pPr>
              <w:jc w:val="right"/>
              <w:rPr>
                <w:sz w:val="20"/>
                <w:szCs w:val="20"/>
              </w:rPr>
            </w:pPr>
            <w:r w:rsidRPr="006604DF">
              <w:rPr>
                <w:sz w:val="20"/>
                <w:szCs w:val="20"/>
              </w:rPr>
              <w:t>436</w:t>
            </w:r>
          </w:p>
        </w:tc>
        <w:tc>
          <w:tcPr>
            <w:tcW w:w="1702" w:type="dxa"/>
            <w:tcBorders>
              <w:top w:val="nil"/>
              <w:left w:val="nil"/>
              <w:bottom w:val="single" w:sz="4" w:space="0" w:color="000000"/>
              <w:right w:val="single" w:sz="4" w:space="0" w:color="000000"/>
            </w:tcBorders>
            <w:hideMark/>
          </w:tcPr>
          <w:p w14:paraId="641622BD" w14:textId="77777777" w:rsidR="008E51E4" w:rsidRPr="006604DF" w:rsidRDefault="008E51E4" w:rsidP="008E51E4">
            <w:pPr>
              <w:jc w:val="right"/>
              <w:rPr>
                <w:sz w:val="20"/>
                <w:szCs w:val="20"/>
              </w:rPr>
            </w:pPr>
            <w:r w:rsidRPr="006604DF">
              <w:rPr>
                <w:sz w:val="20"/>
                <w:szCs w:val="20"/>
              </w:rPr>
              <w:t>97,32</w:t>
            </w:r>
          </w:p>
        </w:tc>
      </w:tr>
      <w:tr w:rsidR="008E51E4" w:rsidRPr="006604DF" w14:paraId="64B6FF82" w14:textId="77777777" w:rsidTr="00E261AA">
        <w:trPr>
          <w:trHeight w:val="503"/>
        </w:trPr>
        <w:tc>
          <w:tcPr>
            <w:tcW w:w="559" w:type="dxa"/>
            <w:tcBorders>
              <w:top w:val="nil"/>
              <w:left w:val="single" w:sz="4" w:space="0" w:color="000000"/>
              <w:bottom w:val="single" w:sz="4" w:space="0" w:color="000000"/>
              <w:right w:val="single" w:sz="4" w:space="0" w:color="000000"/>
            </w:tcBorders>
            <w:hideMark/>
          </w:tcPr>
          <w:p w14:paraId="643C5E73" w14:textId="77777777" w:rsidR="008E51E4" w:rsidRPr="006604DF" w:rsidRDefault="008E51E4" w:rsidP="008E51E4">
            <w:pPr>
              <w:jc w:val="center"/>
              <w:rPr>
                <w:sz w:val="20"/>
                <w:szCs w:val="20"/>
              </w:rPr>
            </w:pPr>
            <w:r w:rsidRPr="006604DF">
              <w:rPr>
                <w:sz w:val="20"/>
                <w:szCs w:val="20"/>
              </w:rPr>
              <w:t>2</w:t>
            </w:r>
          </w:p>
        </w:tc>
        <w:tc>
          <w:tcPr>
            <w:tcW w:w="3888" w:type="dxa"/>
            <w:tcBorders>
              <w:top w:val="nil"/>
              <w:left w:val="nil"/>
              <w:bottom w:val="single" w:sz="4" w:space="0" w:color="000000"/>
              <w:right w:val="single" w:sz="4" w:space="0" w:color="000000"/>
            </w:tcBorders>
            <w:hideMark/>
          </w:tcPr>
          <w:p w14:paraId="7B004906" w14:textId="77777777" w:rsidR="008E51E4" w:rsidRPr="006604DF" w:rsidRDefault="008E51E4" w:rsidP="008E51E4">
            <w:pPr>
              <w:rPr>
                <w:sz w:val="20"/>
                <w:szCs w:val="20"/>
              </w:rPr>
            </w:pPr>
            <w:r w:rsidRPr="006604DF">
              <w:rPr>
                <w:sz w:val="20"/>
                <w:szCs w:val="20"/>
              </w:rPr>
              <w:t>Вечерняя (сменная) общеобразовательная школа</w:t>
            </w:r>
          </w:p>
        </w:tc>
        <w:tc>
          <w:tcPr>
            <w:tcW w:w="1525" w:type="dxa"/>
            <w:tcBorders>
              <w:top w:val="single" w:sz="4" w:space="0" w:color="000000"/>
              <w:left w:val="nil"/>
              <w:bottom w:val="single" w:sz="4" w:space="0" w:color="000000"/>
              <w:right w:val="single" w:sz="4" w:space="0" w:color="000000"/>
            </w:tcBorders>
            <w:hideMark/>
          </w:tcPr>
          <w:p w14:paraId="54FE76EC" w14:textId="77777777" w:rsidR="008E51E4" w:rsidRPr="006604DF" w:rsidRDefault="008E51E4" w:rsidP="008E51E4">
            <w:pPr>
              <w:jc w:val="right"/>
              <w:rPr>
                <w:sz w:val="20"/>
                <w:szCs w:val="20"/>
              </w:rPr>
            </w:pPr>
            <w:r w:rsidRPr="006604DF">
              <w:rPr>
                <w:sz w:val="20"/>
                <w:szCs w:val="20"/>
              </w:rPr>
              <w:t>2</w:t>
            </w:r>
          </w:p>
        </w:tc>
        <w:tc>
          <w:tcPr>
            <w:tcW w:w="1702" w:type="dxa"/>
            <w:tcBorders>
              <w:top w:val="nil"/>
              <w:left w:val="nil"/>
              <w:bottom w:val="single" w:sz="4" w:space="0" w:color="000000"/>
              <w:right w:val="single" w:sz="4" w:space="0" w:color="000000"/>
            </w:tcBorders>
            <w:hideMark/>
          </w:tcPr>
          <w:p w14:paraId="41250C6F" w14:textId="77777777" w:rsidR="008E51E4" w:rsidRPr="006604DF" w:rsidRDefault="008E51E4" w:rsidP="008E51E4">
            <w:pPr>
              <w:jc w:val="right"/>
              <w:rPr>
                <w:sz w:val="20"/>
                <w:szCs w:val="20"/>
              </w:rPr>
            </w:pPr>
            <w:r w:rsidRPr="006604DF">
              <w:rPr>
                <w:sz w:val="20"/>
                <w:szCs w:val="20"/>
              </w:rPr>
              <w:t>0,39</w:t>
            </w:r>
          </w:p>
        </w:tc>
        <w:tc>
          <w:tcPr>
            <w:tcW w:w="1545" w:type="dxa"/>
            <w:tcBorders>
              <w:top w:val="nil"/>
              <w:left w:val="nil"/>
              <w:bottom w:val="single" w:sz="4" w:space="0" w:color="000000"/>
              <w:right w:val="single" w:sz="4" w:space="0" w:color="000000"/>
            </w:tcBorders>
            <w:hideMark/>
          </w:tcPr>
          <w:p w14:paraId="455AC9DA" w14:textId="77777777" w:rsidR="008E51E4" w:rsidRPr="006604DF" w:rsidRDefault="008E51E4" w:rsidP="008E51E4">
            <w:pPr>
              <w:rPr>
                <w:sz w:val="20"/>
                <w:szCs w:val="20"/>
              </w:rPr>
            </w:pPr>
            <w:r w:rsidRPr="006604DF">
              <w:rPr>
                <w:sz w:val="20"/>
                <w:szCs w:val="20"/>
              </w:rPr>
              <w:t> </w:t>
            </w:r>
          </w:p>
        </w:tc>
        <w:tc>
          <w:tcPr>
            <w:tcW w:w="1702" w:type="dxa"/>
            <w:tcBorders>
              <w:top w:val="nil"/>
              <w:left w:val="nil"/>
              <w:bottom w:val="single" w:sz="4" w:space="0" w:color="000000"/>
              <w:right w:val="single" w:sz="4" w:space="0" w:color="000000"/>
            </w:tcBorders>
            <w:hideMark/>
          </w:tcPr>
          <w:p w14:paraId="46FE8DA1" w14:textId="77777777" w:rsidR="008E51E4" w:rsidRPr="006604DF" w:rsidRDefault="008E51E4" w:rsidP="008E51E4">
            <w:pPr>
              <w:rPr>
                <w:sz w:val="20"/>
                <w:szCs w:val="20"/>
              </w:rPr>
            </w:pPr>
            <w:r w:rsidRPr="006604DF">
              <w:rPr>
                <w:sz w:val="20"/>
                <w:szCs w:val="20"/>
              </w:rPr>
              <w:t> </w:t>
            </w:r>
          </w:p>
        </w:tc>
        <w:tc>
          <w:tcPr>
            <w:tcW w:w="1545" w:type="dxa"/>
            <w:tcBorders>
              <w:top w:val="nil"/>
              <w:left w:val="nil"/>
              <w:bottom w:val="single" w:sz="4" w:space="0" w:color="000000"/>
              <w:right w:val="single" w:sz="4" w:space="0" w:color="000000"/>
            </w:tcBorders>
            <w:hideMark/>
          </w:tcPr>
          <w:p w14:paraId="2E8C46BC" w14:textId="77777777" w:rsidR="008E51E4" w:rsidRPr="006604DF" w:rsidRDefault="008E51E4" w:rsidP="008E51E4">
            <w:pPr>
              <w:rPr>
                <w:sz w:val="20"/>
                <w:szCs w:val="20"/>
              </w:rPr>
            </w:pPr>
            <w:r w:rsidRPr="006604DF">
              <w:rPr>
                <w:sz w:val="20"/>
                <w:szCs w:val="20"/>
              </w:rPr>
              <w:t> </w:t>
            </w:r>
          </w:p>
        </w:tc>
        <w:tc>
          <w:tcPr>
            <w:tcW w:w="1702" w:type="dxa"/>
            <w:tcBorders>
              <w:top w:val="nil"/>
              <w:left w:val="nil"/>
              <w:bottom w:val="single" w:sz="4" w:space="0" w:color="000000"/>
              <w:right w:val="single" w:sz="4" w:space="0" w:color="000000"/>
            </w:tcBorders>
            <w:hideMark/>
          </w:tcPr>
          <w:p w14:paraId="56826DB1" w14:textId="77777777" w:rsidR="008E51E4" w:rsidRPr="006604DF" w:rsidRDefault="008E51E4" w:rsidP="008E51E4">
            <w:pPr>
              <w:rPr>
                <w:sz w:val="20"/>
                <w:szCs w:val="20"/>
              </w:rPr>
            </w:pPr>
            <w:r w:rsidRPr="006604DF">
              <w:rPr>
                <w:sz w:val="20"/>
                <w:szCs w:val="20"/>
              </w:rPr>
              <w:t> </w:t>
            </w:r>
          </w:p>
        </w:tc>
      </w:tr>
      <w:tr w:rsidR="008E51E4" w:rsidRPr="006604DF" w14:paraId="57771372" w14:textId="77777777" w:rsidTr="00E261AA">
        <w:trPr>
          <w:trHeight w:val="148"/>
        </w:trPr>
        <w:tc>
          <w:tcPr>
            <w:tcW w:w="559" w:type="dxa"/>
            <w:tcBorders>
              <w:top w:val="nil"/>
              <w:left w:val="single" w:sz="4" w:space="0" w:color="000000"/>
              <w:bottom w:val="single" w:sz="4" w:space="0" w:color="000000"/>
              <w:right w:val="single" w:sz="4" w:space="0" w:color="000000"/>
            </w:tcBorders>
            <w:hideMark/>
          </w:tcPr>
          <w:p w14:paraId="5B7500C2" w14:textId="77777777" w:rsidR="008E51E4" w:rsidRPr="006604DF" w:rsidRDefault="008E51E4" w:rsidP="008E51E4">
            <w:pPr>
              <w:jc w:val="center"/>
              <w:rPr>
                <w:sz w:val="20"/>
                <w:szCs w:val="20"/>
              </w:rPr>
            </w:pPr>
            <w:r w:rsidRPr="006604DF">
              <w:rPr>
                <w:sz w:val="20"/>
                <w:szCs w:val="20"/>
              </w:rPr>
              <w:t>3</w:t>
            </w:r>
          </w:p>
        </w:tc>
        <w:tc>
          <w:tcPr>
            <w:tcW w:w="3888" w:type="dxa"/>
            <w:tcBorders>
              <w:top w:val="nil"/>
              <w:left w:val="nil"/>
              <w:bottom w:val="single" w:sz="4" w:space="0" w:color="000000"/>
              <w:right w:val="single" w:sz="4" w:space="0" w:color="000000"/>
            </w:tcBorders>
            <w:hideMark/>
          </w:tcPr>
          <w:p w14:paraId="32AAE6D9" w14:textId="77777777" w:rsidR="008E51E4" w:rsidRPr="006604DF" w:rsidRDefault="008E51E4" w:rsidP="008E51E4">
            <w:pPr>
              <w:rPr>
                <w:sz w:val="20"/>
                <w:szCs w:val="20"/>
              </w:rPr>
            </w:pPr>
            <w:r w:rsidRPr="006604DF">
              <w:rPr>
                <w:sz w:val="20"/>
                <w:szCs w:val="20"/>
              </w:rPr>
              <w:t>Гимназия</w:t>
            </w:r>
          </w:p>
        </w:tc>
        <w:tc>
          <w:tcPr>
            <w:tcW w:w="1525" w:type="dxa"/>
            <w:tcBorders>
              <w:top w:val="single" w:sz="4" w:space="0" w:color="000000"/>
              <w:left w:val="nil"/>
              <w:bottom w:val="single" w:sz="4" w:space="0" w:color="000000"/>
              <w:right w:val="single" w:sz="4" w:space="0" w:color="000000"/>
            </w:tcBorders>
            <w:hideMark/>
          </w:tcPr>
          <w:p w14:paraId="6166DA89" w14:textId="77777777" w:rsidR="008E51E4" w:rsidRPr="006604DF" w:rsidRDefault="008E51E4" w:rsidP="008E51E4">
            <w:pPr>
              <w:jc w:val="right"/>
              <w:rPr>
                <w:sz w:val="20"/>
                <w:szCs w:val="20"/>
              </w:rPr>
            </w:pPr>
            <w:r w:rsidRPr="006604DF">
              <w:rPr>
                <w:sz w:val="20"/>
                <w:szCs w:val="20"/>
              </w:rPr>
              <w:t>17</w:t>
            </w:r>
          </w:p>
        </w:tc>
        <w:tc>
          <w:tcPr>
            <w:tcW w:w="1702" w:type="dxa"/>
            <w:tcBorders>
              <w:top w:val="nil"/>
              <w:left w:val="nil"/>
              <w:bottom w:val="single" w:sz="4" w:space="0" w:color="000000"/>
              <w:right w:val="single" w:sz="4" w:space="0" w:color="000000"/>
            </w:tcBorders>
            <w:hideMark/>
          </w:tcPr>
          <w:p w14:paraId="41DAB374" w14:textId="77777777" w:rsidR="008E51E4" w:rsidRPr="006604DF" w:rsidRDefault="008E51E4" w:rsidP="008E51E4">
            <w:pPr>
              <w:jc w:val="right"/>
              <w:rPr>
                <w:sz w:val="20"/>
                <w:szCs w:val="20"/>
              </w:rPr>
            </w:pPr>
            <w:r w:rsidRPr="006604DF">
              <w:rPr>
                <w:sz w:val="20"/>
                <w:szCs w:val="20"/>
              </w:rPr>
              <w:t>3,3</w:t>
            </w:r>
          </w:p>
        </w:tc>
        <w:tc>
          <w:tcPr>
            <w:tcW w:w="1545" w:type="dxa"/>
            <w:tcBorders>
              <w:top w:val="nil"/>
              <w:left w:val="nil"/>
              <w:bottom w:val="single" w:sz="4" w:space="0" w:color="000000"/>
              <w:right w:val="single" w:sz="4" w:space="0" w:color="000000"/>
            </w:tcBorders>
            <w:hideMark/>
          </w:tcPr>
          <w:p w14:paraId="7E234260" w14:textId="77777777" w:rsidR="008E51E4" w:rsidRPr="006604DF" w:rsidRDefault="008E51E4" w:rsidP="008E51E4">
            <w:pPr>
              <w:jc w:val="right"/>
              <w:rPr>
                <w:sz w:val="20"/>
                <w:szCs w:val="20"/>
              </w:rPr>
            </w:pPr>
            <w:r w:rsidRPr="006604DF">
              <w:rPr>
                <w:sz w:val="20"/>
                <w:szCs w:val="20"/>
              </w:rPr>
              <w:t>27</w:t>
            </w:r>
          </w:p>
        </w:tc>
        <w:tc>
          <w:tcPr>
            <w:tcW w:w="1702" w:type="dxa"/>
            <w:tcBorders>
              <w:top w:val="nil"/>
              <w:left w:val="nil"/>
              <w:bottom w:val="single" w:sz="4" w:space="0" w:color="000000"/>
              <w:right w:val="single" w:sz="4" w:space="0" w:color="000000"/>
            </w:tcBorders>
            <w:hideMark/>
          </w:tcPr>
          <w:p w14:paraId="29B669E4" w14:textId="77777777" w:rsidR="008E51E4" w:rsidRPr="006604DF" w:rsidRDefault="008E51E4" w:rsidP="008E51E4">
            <w:pPr>
              <w:jc w:val="right"/>
              <w:rPr>
                <w:sz w:val="20"/>
                <w:szCs w:val="20"/>
              </w:rPr>
            </w:pPr>
            <w:r w:rsidRPr="006604DF">
              <w:rPr>
                <w:sz w:val="20"/>
                <w:szCs w:val="20"/>
              </w:rPr>
              <w:t>5,48</w:t>
            </w:r>
          </w:p>
        </w:tc>
        <w:tc>
          <w:tcPr>
            <w:tcW w:w="1545" w:type="dxa"/>
            <w:tcBorders>
              <w:top w:val="nil"/>
              <w:left w:val="nil"/>
              <w:bottom w:val="single" w:sz="4" w:space="0" w:color="000000"/>
              <w:right w:val="single" w:sz="4" w:space="0" w:color="000000"/>
            </w:tcBorders>
            <w:hideMark/>
          </w:tcPr>
          <w:p w14:paraId="560923F9" w14:textId="77777777" w:rsidR="008E51E4" w:rsidRPr="006604DF" w:rsidRDefault="008E51E4" w:rsidP="008E51E4">
            <w:pPr>
              <w:jc w:val="right"/>
              <w:rPr>
                <w:sz w:val="20"/>
                <w:szCs w:val="20"/>
              </w:rPr>
            </w:pPr>
            <w:r w:rsidRPr="006604DF">
              <w:rPr>
                <w:sz w:val="20"/>
                <w:szCs w:val="20"/>
              </w:rPr>
              <w:t>50</w:t>
            </w:r>
          </w:p>
        </w:tc>
        <w:tc>
          <w:tcPr>
            <w:tcW w:w="1702" w:type="dxa"/>
            <w:tcBorders>
              <w:top w:val="nil"/>
              <w:left w:val="nil"/>
              <w:bottom w:val="single" w:sz="4" w:space="0" w:color="000000"/>
              <w:right w:val="single" w:sz="4" w:space="0" w:color="000000"/>
            </w:tcBorders>
            <w:hideMark/>
          </w:tcPr>
          <w:p w14:paraId="37B5E09F" w14:textId="77777777" w:rsidR="008E51E4" w:rsidRPr="006604DF" w:rsidRDefault="008E51E4" w:rsidP="008E51E4">
            <w:pPr>
              <w:jc w:val="right"/>
              <w:rPr>
                <w:sz w:val="20"/>
                <w:szCs w:val="20"/>
              </w:rPr>
            </w:pPr>
            <w:r w:rsidRPr="006604DF">
              <w:rPr>
                <w:sz w:val="20"/>
                <w:szCs w:val="20"/>
              </w:rPr>
              <w:t>11,16</w:t>
            </w:r>
          </w:p>
        </w:tc>
      </w:tr>
      <w:tr w:rsidR="008E51E4" w:rsidRPr="006604DF" w14:paraId="1A0A8D53" w14:textId="77777777" w:rsidTr="00E261AA">
        <w:trPr>
          <w:trHeight w:val="296"/>
        </w:trPr>
        <w:tc>
          <w:tcPr>
            <w:tcW w:w="559" w:type="dxa"/>
            <w:tcBorders>
              <w:top w:val="nil"/>
              <w:left w:val="single" w:sz="4" w:space="0" w:color="000000"/>
              <w:bottom w:val="single" w:sz="4" w:space="0" w:color="000000"/>
              <w:right w:val="single" w:sz="4" w:space="0" w:color="000000"/>
            </w:tcBorders>
            <w:hideMark/>
          </w:tcPr>
          <w:p w14:paraId="0E31D488" w14:textId="77777777" w:rsidR="008E51E4" w:rsidRPr="006604DF" w:rsidRDefault="008E51E4" w:rsidP="008E51E4">
            <w:pPr>
              <w:jc w:val="center"/>
              <w:rPr>
                <w:sz w:val="20"/>
                <w:szCs w:val="20"/>
              </w:rPr>
            </w:pPr>
            <w:r w:rsidRPr="006604DF">
              <w:rPr>
                <w:sz w:val="20"/>
                <w:szCs w:val="20"/>
              </w:rPr>
              <w:t>4</w:t>
            </w:r>
          </w:p>
        </w:tc>
        <w:tc>
          <w:tcPr>
            <w:tcW w:w="3888" w:type="dxa"/>
            <w:tcBorders>
              <w:top w:val="nil"/>
              <w:left w:val="nil"/>
              <w:bottom w:val="single" w:sz="4" w:space="0" w:color="000000"/>
              <w:right w:val="single" w:sz="4" w:space="0" w:color="000000"/>
            </w:tcBorders>
            <w:hideMark/>
          </w:tcPr>
          <w:p w14:paraId="28B33043" w14:textId="77777777" w:rsidR="008E51E4" w:rsidRPr="006604DF" w:rsidRDefault="008E51E4" w:rsidP="008E51E4">
            <w:pPr>
              <w:rPr>
                <w:sz w:val="20"/>
                <w:szCs w:val="20"/>
              </w:rPr>
            </w:pPr>
            <w:r w:rsidRPr="006604DF">
              <w:rPr>
                <w:sz w:val="20"/>
                <w:szCs w:val="20"/>
              </w:rPr>
              <w:t>Кадетская школа</w:t>
            </w:r>
          </w:p>
        </w:tc>
        <w:tc>
          <w:tcPr>
            <w:tcW w:w="1525" w:type="dxa"/>
            <w:tcBorders>
              <w:top w:val="single" w:sz="4" w:space="0" w:color="000000"/>
              <w:left w:val="nil"/>
              <w:bottom w:val="single" w:sz="4" w:space="0" w:color="000000"/>
              <w:right w:val="single" w:sz="4" w:space="0" w:color="000000"/>
            </w:tcBorders>
            <w:hideMark/>
          </w:tcPr>
          <w:p w14:paraId="7D4F3F6C" w14:textId="77777777" w:rsidR="008E51E4" w:rsidRPr="006604DF" w:rsidRDefault="008E51E4" w:rsidP="008E51E4">
            <w:pPr>
              <w:rPr>
                <w:sz w:val="20"/>
                <w:szCs w:val="20"/>
              </w:rPr>
            </w:pPr>
            <w:r w:rsidRPr="006604DF">
              <w:rPr>
                <w:sz w:val="20"/>
                <w:szCs w:val="20"/>
              </w:rPr>
              <w:t> </w:t>
            </w:r>
          </w:p>
        </w:tc>
        <w:tc>
          <w:tcPr>
            <w:tcW w:w="1702" w:type="dxa"/>
            <w:tcBorders>
              <w:top w:val="nil"/>
              <w:left w:val="nil"/>
              <w:bottom w:val="single" w:sz="4" w:space="0" w:color="000000"/>
              <w:right w:val="single" w:sz="4" w:space="0" w:color="000000"/>
            </w:tcBorders>
            <w:hideMark/>
          </w:tcPr>
          <w:p w14:paraId="6440FE34" w14:textId="77777777" w:rsidR="008E51E4" w:rsidRPr="006604DF" w:rsidRDefault="008E51E4" w:rsidP="008E51E4">
            <w:pPr>
              <w:rPr>
                <w:sz w:val="20"/>
                <w:szCs w:val="20"/>
              </w:rPr>
            </w:pPr>
            <w:r w:rsidRPr="006604DF">
              <w:rPr>
                <w:sz w:val="20"/>
                <w:szCs w:val="20"/>
              </w:rPr>
              <w:t> </w:t>
            </w:r>
          </w:p>
        </w:tc>
        <w:tc>
          <w:tcPr>
            <w:tcW w:w="1545" w:type="dxa"/>
            <w:tcBorders>
              <w:top w:val="nil"/>
              <w:left w:val="nil"/>
              <w:bottom w:val="single" w:sz="4" w:space="0" w:color="000000"/>
              <w:right w:val="single" w:sz="4" w:space="0" w:color="000000"/>
            </w:tcBorders>
            <w:hideMark/>
          </w:tcPr>
          <w:p w14:paraId="2C65075B" w14:textId="77777777" w:rsidR="008E51E4" w:rsidRPr="006604DF" w:rsidRDefault="008E51E4" w:rsidP="008E51E4">
            <w:pPr>
              <w:rPr>
                <w:sz w:val="20"/>
                <w:szCs w:val="20"/>
              </w:rPr>
            </w:pPr>
            <w:r w:rsidRPr="006604DF">
              <w:rPr>
                <w:sz w:val="20"/>
                <w:szCs w:val="20"/>
              </w:rPr>
              <w:t> </w:t>
            </w:r>
          </w:p>
        </w:tc>
        <w:tc>
          <w:tcPr>
            <w:tcW w:w="1702" w:type="dxa"/>
            <w:tcBorders>
              <w:top w:val="nil"/>
              <w:left w:val="nil"/>
              <w:bottom w:val="single" w:sz="4" w:space="0" w:color="000000"/>
              <w:right w:val="single" w:sz="4" w:space="0" w:color="000000"/>
            </w:tcBorders>
            <w:hideMark/>
          </w:tcPr>
          <w:p w14:paraId="3AD7E834" w14:textId="77777777" w:rsidR="008E51E4" w:rsidRPr="006604DF" w:rsidRDefault="008E51E4" w:rsidP="008E51E4">
            <w:pPr>
              <w:rPr>
                <w:sz w:val="20"/>
                <w:szCs w:val="20"/>
              </w:rPr>
            </w:pPr>
            <w:r w:rsidRPr="006604DF">
              <w:rPr>
                <w:sz w:val="20"/>
                <w:szCs w:val="20"/>
              </w:rPr>
              <w:t> </w:t>
            </w:r>
          </w:p>
        </w:tc>
        <w:tc>
          <w:tcPr>
            <w:tcW w:w="1545" w:type="dxa"/>
            <w:tcBorders>
              <w:top w:val="nil"/>
              <w:left w:val="nil"/>
              <w:bottom w:val="single" w:sz="4" w:space="0" w:color="000000"/>
              <w:right w:val="single" w:sz="4" w:space="0" w:color="000000"/>
            </w:tcBorders>
            <w:hideMark/>
          </w:tcPr>
          <w:p w14:paraId="07F3EAEF" w14:textId="77777777" w:rsidR="008E51E4" w:rsidRPr="006604DF" w:rsidRDefault="008E51E4" w:rsidP="008E51E4">
            <w:pPr>
              <w:jc w:val="right"/>
              <w:rPr>
                <w:sz w:val="20"/>
                <w:szCs w:val="20"/>
              </w:rPr>
            </w:pPr>
            <w:r w:rsidRPr="006604DF">
              <w:rPr>
                <w:sz w:val="20"/>
                <w:szCs w:val="20"/>
              </w:rPr>
              <w:t>9</w:t>
            </w:r>
          </w:p>
        </w:tc>
        <w:tc>
          <w:tcPr>
            <w:tcW w:w="1702" w:type="dxa"/>
            <w:tcBorders>
              <w:top w:val="nil"/>
              <w:left w:val="nil"/>
              <w:bottom w:val="single" w:sz="4" w:space="0" w:color="000000"/>
              <w:right w:val="single" w:sz="4" w:space="0" w:color="000000"/>
            </w:tcBorders>
            <w:hideMark/>
          </w:tcPr>
          <w:p w14:paraId="338896B6" w14:textId="77777777" w:rsidR="008E51E4" w:rsidRPr="006604DF" w:rsidRDefault="008E51E4" w:rsidP="008E51E4">
            <w:pPr>
              <w:jc w:val="right"/>
              <w:rPr>
                <w:sz w:val="20"/>
                <w:szCs w:val="20"/>
              </w:rPr>
            </w:pPr>
            <w:r w:rsidRPr="006604DF">
              <w:rPr>
                <w:sz w:val="20"/>
                <w:szCs w:val="20"/>
              </w:rPr>
              <w:t>2,01</w:t>
            </w:r>
          </w:p>
        </w:tc>
      </w:tr>
      <w:tr w:rsidR="008E51E4" w:rsidRPr="006604DF" w14:paraId="6F637321" w14:textId="77777777" w:rsidTr="00E261AA">
        <w:trPr>
          <w:trHeight w:val="148"/>
        </w:trPr>
        <w:tc>
          <w:tcPr>
            <w:tcW w:w="559" w:type="dxa"/>
            <w:tcBorders>
              <w:top w:val="nil"/>
              <w:left w:val="single" w:sz="4" w:space="0" w:color="000000"/>
              <w:bottom w:val="single" w:sz="4" w:space="0" w:color="000000"/>
              <w:right w:val="single" w:sz="4" w:space="0" w:color="000000"/>
            </w:tcBorders>
            <w:hideMark/>
          </w:tcPr>
          <w:p w14:paraId="21DC6E63" w14:textId="77777777" w:rsidR="008E51E4" w:rsidRPr="006604DF" w:rsidRDefault="008E51E4" w:rsidP="008E51E4">
            <w:pPr>
              <w:jc w:val="center"/>
              <w:rPr>
                <w:sz w:val="20"/>
                <w:szCs w:val="20"/>
              </w:rPr>
            </w:pPr>
            <w:r w:rsidRPr="006604DF">
              <w:rPr>
                <w:sz w:val="20"/>
                <w:szCs w:val="20"/>
              </w:rPr>
              <w:t>5</w:t>
            </w:r>
          </w:p>
        </w:tc>
        <w:tc>
          <w:tcPr>
            <w:tcW w:w="3888" w:type="dxa"/>
            <w:tcBorders>
              <w:top w:val="nil"/>
              <w:left w:val="nil"/>
              <w:bottom w:val="single" w:sz="4" w:space="0" w:color="000000"/>
              <w:right w:val="single" w:sz="4" w:space="0" w:color="000000"/>
            </w:tcBorders>
            <w:hideMark/>
          </w:tcPr>
          <w:p w14:paraId="20839F83" w14:textId="77777777" w:rsidR="008E51E4" w:rsidRPr="006604DF" w:rsidRDefault="008E51E4" w:rsidP="008E51E4">
            <w:pPr>
              <w:rPr>
                <w:sz w:val="20"/>
                <w:szCs w:val="20"/>
              </w:rPr>
            </w:pPr>
            <w:r w:rsidRPr="006604DF">
              <w:rPr>
                <w:sz w:val="20"/>
                <w:szCs w:val="20"/>
              </w:rPr>
              <w:t>Колледж</w:t>
            </w:r>
          </w:p>
        </w:tc>
        <w:tc>
          <w:tcPr>
            <w:tcW w:w="1525" w:type="dxa"/>
            <w:tcBorders>
              <w:top w:val="single" w:sz="4" w:space="0" w:color="000000"/>
              <w:left w:val="nil"/>
              <w:bottom w:val="single" w:sz="4" w:space="0" w:color="000000"/>
              <w:right w:val="single" w:sz="4" w:space="0" w:color="000000"/>
            </w:tcBorders>
            <w:hideMark/>
          </w:tcPr>
          <w:p w14:paraId="748B2C5E" w14:textId="77777777" w:rsidR="008E51E4" w:rsidRPr="006604DF" w:rsidRDefault="008E51E4" w:rsidP="008E51E4">
            <w:pPr>
              <w:rPr>
                <w:sz w:val="20"/>
                <w:szCs w:val="20"/>
              </w:rPr>
            </w:pPr>
            <w:r w:rsidRPr="006604DF">
              <w:rPr>
                <w:sz w:val="20"/>
                <w:szCs w:val="20"/>
              </w:rPr>
              <w:t> </w:t>
            </w:r>
          </w:p>
        </w:tc>
        <w:tc>
          <w:tcPr>
            <w:tcW w:w="1702" w:type="dxa"/>
            <w:tcBorders>
              <w:top w:val="nil"/>
              <w:left w:val="nil"/>
              <w:bottom w:val="single" w:sz="4" w:space="0" w:color="000000"/>
              <w:right w:val="single" w:sz="4" w:space="0" w:color="000000"/>
            </w:tcBorders>
            <w:hideMark/>
          </w:tcPr>
          <w:p w14:paraId="1A3212CE" w14:textId="77777777" w:rsidR="008E51E4" w:rsidRPr="006604DF" w:rsidRDefault="008E51E4" w:rsidP="008E51E4">
            <w:pPr>
              <w:rPr>
                <w:sz w:val="20"/>
                <w:szCs w:val="20"/>
              </w:rPr>
            </w:pPr>
            <w:r w:rsidRPr="006604DF">
              <w:rPr>
                <w:sz w:val="20"/>
                <w:szCs w:val="20"/>
              </w:rPr>
              <w:t> </w:t>
            </w:r>
          </w:p>
        </w:tc>
        <w:tc>
          <w:tcPr>
            <w:tcW w:w="1545" w:type="dxa"/>
            <w:tcBorders>
              <w:top w:val="nil"/>
              <w:left w:val="nil"/>
              <w:bottom w:val="single" w:sz="4" w:space="0" w:color="000000"/>
              <w:right w:val="single" w:sz="4" w:space="0" w:color="000000"/>
            </w:tcBorders>
            <w:hideMark/>
          </w:tcPr>
          <w:p w14:paraId="0E0817AB" w14:textId="77777777" w:rsidR="008E51E4" w:rsidRPr="006604DF" w:rsidRDefault="008E51E4" w:rsidP="008E51E4">
            <w:pPr>
              <w:jc w:val="right"/>
              <w:rPr>
                <w:sz w:val="20"/>
                <w:szCs w:val="20"/>
              </w:rPr>
            </w:pPr>
            <w:r w:rsidRPr="006604DF">
              <w:rPr>
                <w:sz w:val="20"/>
                <w:szCs w:val="20"/>
              </w:rPr>
              <w:t>2</w:t>
            </w:r>
          </w:p>
        </w:tc>
        <w:tc>
          <w:tcPr>
            <w:tcW w:w="1702" w:type="dxa"/>
            <w:tcBorders>
              <w:top w:val="nil"/>
              <w:left w:val="nil"/>
              <w:bottom w:val="single" w:sz="4" w:space="0" w:color="000000"/>
              <w:right w:val="single" w:sz="4" w:space="0" w:color="000000"/>
            </w:tcBorders>
            <w:hideMark/>
          </w:tcPr>
          <w:p w14:paraId="6780C2C0" w14:textId="77777777" w:rsidR="008E51E4" w:rsidRPr="006604DF" w:rsidRDefault="008E51E4" w:rsidP="008E51E4">
            <w:pPr>
              <w:jc w:val="right"/>
              <w:rPr>
                <w:sz w:val="20"/>
                <w:szCs w:val="20"/>
              </w:rPr>
            </w:pPr>
            <w:r w:rsidRPr="006604DF">
              <w:rPr>
                <w:sz w:val="20"/>
                <w:szCs w:val="20"/>
              </w:rPr>
              <w:t>0,41</w:t>
            </w:r>
          </w:p>
        </w:tc>
        <w:tc>
          <w:tcPr>
            <w:tcW w:w="1545" w:type="dxa"/>
            <w:tcBorders>
              <w:top w:val="nil"/>
              <w:left w:val="nil"/>
              <w:bottom w:val="single" w:sz="4" w:space="0" w:color="000000"/>
              <w:right w:val="single" w:sz="4" w:space="0" w:color="000000"/>
            </w:tcBorders>
            <w:hideMark/>
          </w:tcPr>
          <w:p w14:paraId="51BC3277" w14:textId="77777777" w:rsidR="008E51E4" w:rsidRPr="006604DF" w:rsidRDefault="008E51E4" w:rsidP="008E51E4">
            <w:pPr>
              <w:rPr>
                <w:sz w:val="20"/>
                <w:szCs w:val="20"/>
              </w:rPr>
            </w:pPr>
            <w:r w:rsidRPr="006604DF">
              <w:rPr>
                <w:sz w:val="20"/>
                <w:szCs w:val="20"/>
              </w:rPr>
              <w:t> </w:t>
            </w:r>
          </w:p>
        </w:tc>
        <w:tc>
          <w:tcPr>
            <w:tcW w:w="1702" w:type="dxa"/>
            <w:tcBorders>
              <w:top w:val="nil"/>
              <w:left w:val="nil"/>
              <w:bottom w:val="single" w:sz="4" w:space="0" w:color="000000"/>
              <w:right w:val="single" w:sz="4" w:space="0" w:color="000000"/>
            </w:tcBorders>
            <w:hideMark/>
          </w:tcPr>
          <w:p w14:paraId="3BE8DC97" w14:textId="77777777" w:rsidR="008E51E4" w:rsidRPr="006604DF" w:rsidRDefault="008E51E4" w:rsidP="008E51E4">
            <w:pPr>
              <w:rPr>
                <w:sz w:val="20"/>
                <w:szCs w:val="20"/>
              </w:rPr>
            </w:pPr>
            <w:r w:rsidRPr="006604DF">
              <w:rPr>
                <w:sz w:val="20"/>
                <w:szCs w:val="20"/>
              </w:rPr>
              <w:t> </w:t>
            </w:r>
          </w:p>
        </w:tc>
      </w:tr>
      <w:tr w:rsidR="008E51E4" w:rsidRPr="006604DF" w14:paraId="56942A66" w14:textId="77777777" w:rsidTr="00E261AA">
        <w:trPr>
          <w:trHeight w:val="148"/>
        </w:trPr>
        <w:tc>
          <w:tcPr>
            <w:tcW w:w="559" w:type="dxa"/>
            <w:tcBorders>
              <w:top w:val="nil"/>
              <w:left w:val="single" w:sz="4" w:space="0" w:color="000000"/>
              <w:bottom w:val="single" w:sz="4" w:space="0" w:color="000000"/>
              <w:right w:val="single" w:sz="4" w:space="0" w:color="000000"/>
            </w:tcBorders>
            <w:hideMark/>
          </w:tcPr>
          <w:p w14:paraId="5544B6DE" w14:textId="77777777" w:rsidR="008E51E4" w:rsidRPr="006604DF" w:rsidRDefault="008E51E4" w:rsidP="008E51E4">
            <w:pPr>
              <w:jc w:val="center"/>
              <w:rPr>
                <w:sz w:val="20"/>
                <w:szCs w:val="20"/>
              </w:rPr>
            </w:pPr>
            <w:r w:rsidRPr="006604DF">
              <w:rPr>
                <w:sz w:val="20"/>
                <w:szCs w:val="20"/>
              </w:rPr>
              <w:t>6</w:t>
            </w:r>
          </w:p>
        </w:tc>
        <w:tc>
          <w:tcPr>
            <w:tcW w:w="3888" w:type="dxa"/>
            <w:tcBorders>
              <w:top w:val="nil"/>
              <w:left w:val="nil"/>
              <w:bottom w:val="single" w:sz="4" w:space="0" w:color="000000"/>
              <w:right w:val="single" w:sz="4" w:space="0" w:color="000000"/>
            </w:tcBorders>
            <w:hideMark/>
          </w:tcPr>
          <w:p w14:paraId="4828427B" w14:textId="77777777" w:rsidR="008E51E4" w:rsidRPr="006604DF" w:rsidRDefault="008E51E4" w:rsidP="008E51E4">
            <w:pPr>
              <w:rPr>
                <w:sz w:val="20"/>
                <w:szCs w:val="20"/>
              </w:rPr>
            </w:pPr>
            <w:r w:rsidRPr="006604DF">
              <w:rPr>
                <w:sz w:val="20"/>
                <w:szCs w:val="20"/>
              </w:rPr>
              <w:t>Лицей</w:t>
            </w:r>
          </w:p>
        </w:tc>
        <w:tc>
          <w:tcPr>
            <w:tcW w:w="1525" w:type="dxa"/>
            <w:tcBorders>
              <w:top w:val="single" w:sz="4" w:space="0" w:color="000000"/>
              <w:left w:val="nil"/>
              <w:bottom w:val="single" w:sz="4" w:space="0" w:color="000000"/>
              <w:right w:val="single" w:sz="4" w:space="0" w:color="000000"/>
            </w:tcBorders>
            <w:hideMark/>
          </w:tcPr>
          <w:p w14:paraId="4B8B4EBC" w14:textId="77777777" w:rsidR="008E51E4" w:rsidRPr="006604DF" w:rsidRDefault="008E51E4" w:rsidP="008E51E4">
            <w:pPr>
              <w:jc w:val="right"/>
              <w:rPr>
                <w:sz w:val="20"/>
                <w:szCs w:val="20"/>
              </w:rPr>
            </w:pPr>
            <w:r w:rsidRPr="006604DF">
              <w:rPr>
                <w:sz w:val="20"/>
                <w:szCs w:val="20"/>
              </w:rPr>
              <w:t>25</w:t>
            </w:r>
          </w:p>
        </w:tc>
        <w:tc>
          <w:tcPr>
            <w:tcW w:w="1702" w:type="dxa"/>
            <w:tcBorders>
              <w:top w:val="nil"/>
              <w:left w:val="nil"/>
              <w:bottom w:val="single" w:sz="4" w:space="0" w:color="000000"/>
              <w:right w:val="single" w:sz="4" w:space="0" w:color="000000"/>
            </w:tcBorders>
            <w:hideMark/>
          </w:tcPr>
          <w:p w14:paraId="3A586B46" w14:textId="77777777" w:rsidR="008E51E4" w:rsidRPr="006604DF" w:rsidRDefault="008E51E4" w:rsidP="008E51E4">
            <w:pPr>
              <w:jc w:val="right"/>
              <w:rPr>
                <w:sz w:val="20"/>
                <w:szCs w:val="20"/>
              </w:rPr>
            </w:pPr>
            <w:r w:rsidRPr="006604DF">
              <w:rPr>
                <w:sz w:val="20"/>
                <w:szCs w:val="20"/>
              </w:rPr>
              <w:t>4,85</w:t>
            </w:r>
          </w:p>
        </w:tc>
        <w:tc>
          <w:tcPr>
            <w:tcW w:w="1545" w:type="dxa"/>
            <w:tcBorders>
              <w:top w:val="nil"/>
              <w:left w:val="nil"/>
              <w:bottom w:val="single" w:sz="4" w:space="0" w:color="000000"/>
              <w:right w:val="single" w:sz="4" w:space="0" w:color="000000"/>
            </w:tcBorders>
            <w:hideMark/>
          </w:tcPr>
          <w:p w14:paraId="6D182243" w14:textId="77777777" w:rsidR="008E51E4" w:rsidRPr="006604DF" w:rsidRDefault="008E51E4" w:rsidP="008E51E4">
            <w:pPr>
              <w:jc w:val="right"/>
              <w:rPr>
                <w:sz w:val="20"/>
                <w:szCs w:val="20"/>
              </w:rPr>
            </w:pPr>
            <w:r w:rsidRPr="006604DF">
              <w:rPr>
                <w:sz w:val="20"/>
                <w:szCs w:val="20"/>
              </w:rPr>
              <w:t>24</w:t>
            </w:r>
          </w:p>
        </w:tc>
        <w:tc>
          <w:tcPr>
            <w:tcW w:w="1702" w:type="dxa"/>
            <w:tcBorders>
              <w:top w:val="nil"/>
              <w:left w:val="nil"/>
              <w:bottom w:val="single" w:sz="4" w:space="0" w:color="000000"/>
              <w:right w:val="single" w:sz="4" w:space="0" w:color="000000"/>
            </w:tcBorders>
            <w:hideMark/>
          </w:tcPr>
          <w:p w14:paraId="51E74944" w14:textId="77777777" w:rsidR="008E51E4" w:rsidRPr="006604DF" w:rsidRDefault="008E51E4" w:rsidP="008E51E4">
            <w:pPr>
              <w:jc w:val="right"/>
              <w:rPr>
                <w:sz w:val="20"/>
                <w:szCs w:val="20"/>
              </w:rPr>
            </w:pPr>
            <w:r w:rsidRPr="006604DF">
              <w:rPr>
                <w:sz w:val="20"/>
                <w:szCs w:val="20"/>
              </w:rPr>
              <w:t>4,87</w:t>
            </w:r>
          </w:p>
        </w:tc>
        <w:tc>
          <w:tcPr>
            <w:tcW w:w="1545" w:type="dxa"/>
            <w:tcBorders>
              <w:top w:val="nil"/>
              <w:left w:val="nil"/>
              <w:bottom w:val="single" w:sz="4" w:space="0" w:color="000000"/>
              <w:right w:val="single" w:sz="4" w:space="0" w:color="000000"/>
            </w:tcBorders>
            <w:hideMark/>
          </w:tcPr>
          <w:p w14:paraId="30F2A952" w14:textId="77777777" w:rsidR="008E51E4" w:rsidRPr="006604DF" w:rsidRDefault="008E51E4" w:rsidP="008E51E4">
            <w:pPr>
              <w:jc w:val="right"/>
              <w:rPr>
                <w:sz w:val="20"/>
                <w:szCs w:val="20"/>
              </w:rPr>
            </w:pPr>
            <w:r w:rsidRPr="006604DF">
              <w:rPr>
                <w:sz w:val="20"/>
                <w:szCs w:val="20"/>
              </w:rPr>
              <w:t>33</w:t>
            </w:r>
          </w:p>
        </w:tc>
        <w:tc>
          <w:tcPr>
            <w:tcW w:w="1702" w:type="dxa"/>
            <w:tcBorders>
              <w:top w:val="nil"/>
              <w:left w:val="nil"/>
              <w:bottom w:val="single" w:sz="4" w:space="0" w:color="000000"/>
              <w:right w:val="single" w:sz="4" w:space="0" w:color="000000"/>
            </w:tcBorders>
            <w:hideMark/>
          </w:tcPr>
          <w:p w14:paraId="68566CAD" w14:textId="77777777" w:rsidR="008E51E4" w:rsidRPr="006604DF" w:rsidRDefault="008E51E4" w:rsidP="008E51E4">
            <w:pPr>
              <w:jc w:val="right"/>
              <w:rPr>
                <w:sz w:val="20"/>
                <w:szCs w:val="20"/>
              </w:rPr>
            </w:pPr>
            <w:r w:rsidRPr="006604DF">
              <w:rPr>
                <w:sz w:val="20"/>
                <w:szCs w:val="20"/>
              </w:rPr>
              <w:t>7,37</w:t>
            </w:r>
          </w:p>
        </w:tc>
      </w:tr>
      <w:tr w:rsidR="008E51E4" w:rsidRPr="006604DF" w14:paraId="6B3A5019" w14:textId="77777777" w:rsidTr="00E261AA">
        <w:trPr>
          <w:trHeight w:val="593"/>
        </w:trPr>
        <w:tc>
          <w:tcPr>
            <w:tcW w:w="559" w:type="dxa"/>
            <w:tcBorders>
              <w:top w:val="nil"/>
              <w:left w:val="single" w:sz="4" w:space="0" w:color="000000"/>
              <w:bottom w:val="single" w:sz="4" w:space="0" w:color="000000"/>
              <w:right w:val="single" w:sz="4" w:space="0" w:color="000000"/>
            </w:tcBorders>
            <w:hideMark/>
          </w:tcPr>
          <w:p w14:paraId="0D2B6712" w14:textId="77777777" w:rsidR="008E51E4" w:rsidRPr="006604DF" w:rsidRDefault="008E51E4" w:rsidP="008E51E4">
            <w:pPr>
              <w:jc w:val="center"/>
              <w:rPr>
                <w:sz w:val="20"/>
                <w:szCs w:val="20"/>
              </w:rPr>
            </w:pPr>
            <w:r w:rsidRPr="006604DF">
              <w:rPr>
                <w:sz w:val="20"/>
                <w:szCs w:val="20"/>
              </w:rPr>
              <w:t>7</w:t>
            </w:r>
          </w:p>
        </w:tc>
        <w:tc>
          <w:tcPr>
            <w:tcW w:w="3888" w:type="dxa"/>
            <w:tcBorders>
              <w:top w:val="nil"/>
              <w:left w:val="nil"/>
              <w:bottom w:val="single" w:sz="4" w:space="0" w:color="000000"/>
              <w:right w:val="single" w:sz="4" w:space="0" w:color="000000"/>
            </w:tcBorders>
            <w:hideMark/>
          </w:tcPr>
          <w:p w14:paraId="551DD31D" w14:textId="77777777" w:rsidR="008E51E4" w:rsidRPr="006604DF" w:rsidRDefault="008E51E4" w:rsidP="008E51E4">
            <w:pPr>
              <w:rPr>
                <w:sz w:val="20"/>
                <w:szCs w:val="20"/>
              </w:rPr>
            </w:pPr>
            <w:r w:rsidRPr="006604DF">
              <w:rPr>
                <w:sz w:val="20"/>
                <w:szCs w:val="20"/>
              </w:rPr>
              <w:t>Специальная общеобразовательная школа</w:t>
            </w:r>
          </w:p>
        </w:tc>
        <w:tc>
          <w:tcPr>
            <w:tcW w:w="1525" w:type="dxa"/>
            <w:tcBorders>
              <w:top w:val="single" w:sz="4" w:space="0" w:color="000000"/>
              <w:left w:val="nil"/>
              <w:bottom w:val="single" w:sz="4" w:space="0" w:color="000000"/>
              <w:right w:val="single" w:sz="4" w:space="0" w:color="000000"/>
            </w:tcBorders>
            <w:hideMark/>
          </w:tcPr>
          <w:p w14:paraId="7438D480" w14:textId="77777777" w:rsidR="008E51E4" w:rsidRPr="006604DF" w:rsidRDefault="008E51E4" w:rsidP="008E51E4">
            <w:pPr>
              <w:rPr>
                <w:sz w:val="20"/>
                <w:szCs w:val="20"/>
              </w:rPr>
            </w:pPr>
            <w:r w:rsidRPr="006604DF">
              <w:rPr>
                <w:sz w:val="20"/>
                <w:szCs w:val="20"/>
              </w:rPr>
              <w:t> </w:t>
            </w:r>
          </w:p>
        </w:tc>
        <w:tc>
          <w:tcPr>
            <w:tcW w:w="1702" w:type="dxa"/>
            <w:tcBorders>
              <w:top w:val="nil"/>
              <w:left w:val="nil"/>
              <w:bottom w:val="single" w:sz="4" w:space="0" w:color="000000"/>
              <w:right w:val="single" w:sz="4" w:space="0" w:color="000000"/>
            </w:tcBorders>
            <w:hideMark/>
          </w:tcPr>
          <w:p w14:paraId="433D31F4" w14:textId="77777777" w:rsidR="008E51E4" w:rsidRPr="006604DF" w:rsidRDefault="008E51E4" w:rsidP="008E51E4">
            <w:pPr>
              <w:rPr>
                <w:sz w:val="20"/>
                <w:szCs w:val="20"/>
              </w:rPr>
            </w:pPr>
            <w:r w:rsidRPr="006604DF">
              <w:rPr>
                <w:sz w:val="20"/>
                <w:szCs w:val="20"/>
              </w:rPr>
              <w:t> </w:t>
            </w:r>
          </w:p>
        </w:tc>
        <w:tc>
          <w:tcPr>
            <w:tcW w:w="1545" w:type="dxa"/>
            <w:tcBorders>
              <w:top w:val="nil"/>
              <w:left w:val="nil"/>
              <w:bottom w:val="single" w:sz="4" w:space="0" w:color="000000"/>
              <w:right w:val="single" w:sz="4" w:space="0" w:color="000000"/>
            </w:tcBorders>
            <w:hideMark/>
          </w:tcPr>
          <w:p w14:paraId="1DB2366F" w14:textId="77777777" w:rsidR="008E51E4" w:rsidRPr="006604DF" w:rsidRDefault="008E51E4" w:rsidP="008E51E4">
            <w:pPr>
              <w:rPr>
                <w:sz w:val="20"/>
                <w:szCs w:val="20"/>
              </w:rPr>
            </w:pPr>
            <w:r w:rsidRPr="006604DF">
              <w:rPr>
                <w:sz w:val="20"/>
                <w:szCs w:val="20"/>
              </w:rPr>
              <w:t> </w:t>
            </w:r>
          </w:p>
        </w:tc>
        <w:tc>
          <w:tcPr>
            <w:tcW w:w="1702" w:type="dxa"/>
            <w:tcBorders>
              <w:top w:val="nil"/>
              <w:left w:val="nil"/>
              <w:bottom w:val="single" w:sz="4" w:space="0" w:color="000000"/>
              <w:right w:val="single" w:sz="4" w:space="0" w:color="000000"/>
            </w:tcBorders>
            <w:hideMark/>
          </w:tcPr>
          <w:p w14:paraId="58DEFD2A" w14:textId="77777777" w:rsidR="008E51E4" w:rsidRPr="006604DF" w:rsidRDefault="008E51E4" w:rsidP="008E51E4">
            <w:pPr>
              <w:rPr>
                <w:sz w:val="20"/>
                <w:szCs w:val="20"/>
              </w:rPr>
            </w:pPr>
            <w:r w:rsidRPr="006604DF">
              <w:rPr>
                <w:sz w:val="20"/>
                <w:szCs w:val="20"/>
              </w:rPr>
              <w:t> </w:t>
            </w:r>
          </w:p>
        </w:tc>
        <w:tc>
          <w:tcPr>
            <w:tcW w:w="1545" w:type="dxa"/>
            <w:tcBorders>
              <w:top w:val="nil"/>
              <w:left w:val="nil"/>
              <w:bottom w:val="single" w:sz="4" w:space="0" w:color="000000"/>
              <w:right w:val="single" w:sz="4" w:space="0" w:color="000000"/>
            </w:tcBorders>
            <w:hideMark/>
          </w:tcPr>
          <w:p w14:paraId="7DA320FA" w14:textId="77777777" w:rsidR="008E51E4" w:rsidRPr="006604DF" w:rsidRDefault="008E51E4" w:rsidP="008E51E4">
            <w:pPr>
              <w:jc w:val="right"/>
              <w:rPr>
                <w:sz w:val="20"/>
                <w:szCs w:val="20"/>
              </w:rPr>
            </w:pPr>
            <w:r w:rsidRPr="006604DF">
              <w:rPr>
                <w:sz w:val="20"/>
                <w:szCs w:val="20"/>
              </w:rPr>
              <w:t>9</w:t>
            </w:r>
          </w:p>
        </w:tc>
        <w:tc>
          <w:tcPr>
            <w:tcW w:w="1702" w:type="dxa"/>
            <w:tcBorders>
              <w:top w:val="nil"/>
              <w:left w:val="nil"/>
              <w:bottom w:val="single" w:sz="4" w:space="0" w:color="000000"/>
              <w:right w:val="single" w:sz="4" w:space="0" w:color="000000"/>
            </w:tcBorders>
            <w:hideMark/>
          </w:tcPr>
          <w:p w14:paraId="76350629" w14:textId="77777777" w:rsidR="008E51E4" w:rsidRPr="006604DF" w:rsidRDefault="008E51E4" w:rsidP="008E51E4">
            <w:pPr>
              <w:jc w:val="right"/>
              <w:rPr>
                <w:sz w:val="20"/>
                <w:szCs w:val="20"/>
              </w:rPr>
            </w:pPr>
            <w:r w:rsidRPr="006604DF">
              <w:rPr>
                <w:sz w:val="20"/>
                <w:szCs w:val="20"/>
              </w:rPr>
              <w:t>2,01</w:t>
            </w:r>
          </w:p>
        </w:tc>
      </w:tr>
      <w:tr w:rsidR="008E51E4" w:rsidRPr="006604DF" w14:paraId="69D75F96" w14:textId="77777777" w:rsidTr="00E261AA">
        <w:trPr>
          <w:trHeight w:val="268"/>
        </w:trPr>
        <w:tc>
          <w:tcPr>
            <w:tcW w:w="559" w:type="dxa"/>
            <w:tcBorders>
              <w:top w:val="nil"/>
              <w:left w:val="single" w:sz="4" w:space="0" w:color="000000"/>
              <w:bottom w:val="single" w:sz="4" w:space="0" w:color="000000"/>
              <w:right w:val="single" w:sz="4" w:space="0" w:color="000000"/>
            </w:tcBorders>
            <w:hideMark/>
          </w:tcPr>
          <w:p w14:paraId="371FBD01" w14:textId="77777777" w:rsidR="008E51E4" w:rsidRPr="006604DF" w:rsidRDefault="008E51E4" w:rsidP="008E51E4">
            <w:pPr>
              <w:jc w:val="center"/>
              <w:rPr>
                <w:sz w:val="20"/>
                <w:szCs w:val="20"/>
              </w:rPr>
            </w:pPr>
            <w:r w:rsidRPr="006604DF">
              <w:rPr>
                <w:sz w:val="20"/>
                <w:szCs w:val="20"/>
              </w:rPr>
              <w:t>8</w:t>
            </w:r>
          </w:p>
        </w:tc>
        <w:tc>
          <w:tcPr>
            <w:tcW w:w="3888" w:type="dxa"/>
            <w:tcBorders>
              <w:top w:val="nil"/>
              <w:left w:val="nil"/>
              <w:bottom w:val="single" w:sz="4" w:space="0" w:color="000000"/>
              <w:right w:val="single" w:sz="4" w:space="0" w:color="000000"/>
            </w:tcBorders>
            <w:hideMark/>
          </w:tcPr>
          <w:p w14:paraId="57A294D2" w14:textId="77777777" w:rsidR="008E51E4" w:rsidRPr="006604DF" w:rsidRDefault="008E51E4" w:rsidP="008E51E4">
            <w:pPr>
              <w:rPr>
                <w:sz w:val="20"/>
                <w:szCs w:val="20"/>
              </w:rPr>
            </w:pPr>
            <w:r w:rsidRPr="006604DF">
              <w:rPr>
                <w:sz w:val="20"/>
                <w:szCs w:val="20"/>
              </w:rPr>
              <w:t>Средняя общеобразовательная школа</w:t>
            </w:r>
          </w:p>
        </w:tc>
        <w:tc>
          <w:tcPr>
            <w:tcW w:w="1525" w:type="dxa"/>
            <w:tcBorders>
              <w:top w:val="single" w:sz="4" w:space="0" w:color="000000"/>
              <w:left w:val="nil"/>
              <w:bottom w:val="single" w:sz="4" w:space="0" w:color="000000"/>
              <w:right w:val="single" w:sz="4" w:space="0" w:color="000000"/>
            </w:tcBorders>
            <w:hideMark/>
          </w:tcPr>
          <w:p w14:paraId="133424BE" w14:textId="77777777" w:rsidR="008E51E4" w:rsidRPr="006604DF" w:rsidRDefault="008E51E4" w:rsidP="008E51E4">
            <w:pPr>
              <w:jc w:val="right"/>
              <w:rPr>
                <w:sz w:val="20"/>
                <w:szCs w:val="20"/>
              </w:rPr>
            </w:pPr>
            <w:r w:rsidRPr="006604DF">
              <w:rPr>
                <w:sz w:val="20"/>
                <w:szCs w:val="20"/>
              </w:rPr>
              <w:t>461</w:t>
            </w:r>
          </w:p>
        </w:tc>
        <w:tc>
          <w:tcPr>
            <w:tcW w:w="1702" w:type="dxa"/>
            <w:tcBorders>
              <w:top w:val="nil"/>
              <w:left w:val="nil"/>
              <w:bottom w:val="single" w:sz="4" w:space="0" w:color="000000"/>
              <w:right w:val="single" w:sz="4" w:space="0" w:color="000000"/>
            </w:tcBorders>
            <w:hideMark/>
          </w:tcPr>
          <w:p w14:paraId="52724871" w14:textId="77777777" w:rsidR="008E51E4" w:rsidRPr="006604DF" w:rsidRDefault="008E51E4" w:rsidP="008E51E4">
            <w:pPr>
              <w:jc w:val="right"/>
              <w:rPr>
                <w:sz w:val="20"/>
                <w:szCs w:val="20"/>
              </w:rPr>
            </w:pPr>
            <w:r w:rsidRPr="006604DF">
              <w:rPr>
                <w:sz w:val="20"/>
                <w:szCs w:val="20"/>
              </w:rPr>
              <w:t>89,51</w:t>
            </w:r>
          </w:p>
        </w:tc>
        <w:tc>
          <w:tcPr>
            <w:tcW w:w="1545" w:type="dxa"/>
            <w:tcBorders>
              <w:top w:val="nil"/>
              <w:left w:val="nil"/>
              <w:bottom w:val="single" w:sz="4" w:space="0" w:color="000000"/>
              <w:right w:val="single" w:sz="4" w:space="0" w:color="000000"/>
            </w:tcBorders>
            <w:hideMark/>
          </w:tcPr>
          <w:p w14:paraId="0551F278" w14:textId="77777777" w:rsidR="008E51E4" w:rsidRPr="006604DF" w:rsidRDefault="008E51E4" w:rsidP="008E51E4">
            <w:pPr>
              <w:jc w:val="right"/>
              <w:rPr>
                <w:sz w:val="20"/>
                <w:szCs w:val="20"/>
              </w:rPr>
            </w:pPr>
            <w:r w:rsidRPr="006604DF">
              <w:rPr>
                <w:sz w:val="20"/>
                <w:szCs w:val="20"/>
              </w:rPr>
              <w:t>429</w:t>
            </w:r>
          </w:p>
        </w:tc>
        <w:tc>
          <w:tcPr>
            <w:tcW w:w="1702" w:type="dxa"/>
            <w:tcBorders>
              <w:top w:val="nil"/>
              <w:left w:val="nil"/>
              <w:bottom w:val="single" w:sz="4" w:space="0" w:color="000000"/>
              <w:right w:val="single" w:sz="4" w:space="0" w:color="000000"/>
            </w:tcBorders>
            <w:hideMark/>
          </w:tcPr>
          <w:p w14:paraId="33CF89C9" w14:textId="77777777" w:rsidR="008E51E4" w:rsidRPr="006604DF" w:rsidRDefault="008E51E4" w:rsidP="008E51E4">
            <w:pPr>
              <w:jc w:val="right"/>
              <w:rPr>
                <w:sz w:val="20"/>
                <w:szCs w:val="20"/>
              </w:rPr>
            </w:pPr>
            <w:r w:rsidRPr="006604DF">
              <w:rPr>
                <w:sz w:val="20"/>
                <w:szCs w:val="20"/>
              </w:rPr>
              <w:t>87,02</w:t>
            </w:r>
          </w:p>
        </w:tc>
        <w:tc>
          <w:tcPr>
            <w:tcW w:w="1545" w:type="dxa"/>
            <w:tcBorders>
              <w:top w:val="nil"/>
              <w:left w:val="nil"/>
              <w:bottom w:val="single" w:sz="4" w:space="0" w:color="000000"/>
              <w:right w:val="single" w:sz="4" w:space="0" w:color="000000"/>
            </w:tcBorders>
            <w:hideMark/>
          </w:tcPr>
          <w:p w14:paraId="3BE5B398" w14:textId="77777777" w:rsidR="008E51E4" w:rsidRPr="006604DF" w:rsidRDefault="008E51E4" w:rsidP="008E51E4">
            <w:pPr>
              <w:jc w:val="right"/>
              <w:rPr>
                <w:sz w:val="20"/>
                <w:szCs w:val="20"/>
              </w:rPr>
            </w:pPr>
            <w:r w:rsidRPr="006604DF">
              <w:rPr>
                <w:sz w:val="20"/>
                <w:szCs w:val="20"/>
              </w:rPr>
              <w:t>335</w:t>
            </w:r>
          </w:p>
        </w:tc>
        <w:tc>
          <w:tcPr>
            <w:tcW w:w="1702" w:type="dxa"/>
            <w:tcBorders>
              <w:top w:val="nil"/>
              <w:left w:val="nil"/>
              <w:bottom w:val="single" w:sz="4" w:space="0" w:color="000000"/>
              <w:right w:val="single" w:sz="4" w:space="0" w:color="000000"/>
            </w:tcBorders>
            <w:hideMark/>
          </w:tcPr>
          <w:p w14:paraId="7627A44F" w14:textId="77777777" w:rsidR="008E51E4" w:rsidRPr="006604DF" w:rsidRDefault="008E51E4" w:rsidP="008E51E4">
            <w:pPr>
              <w:jc w:val="right"/>
              <w:rPr>
                <w:sz w:val="20"/>
                <w:szCs w:val="20"/>
              </w:rPr>
            </w:pPr>
            <w:r w:rsidRPr="006604DF">
              <w:rPr>
                <w:sz w:val="20"/>
                <w:szCs w:val="20"/>
              </w:rPr>
              <w:t>74,78</w:t>
            </w:r>
          </w:p>
        </w:tc>
      </w:tr>
      <w:tr w:rsidR="008E51E4" w:rsidRPr="006604DF" w14:paraId="514E13AE" w14:textId="77777777" w:rsidTr="00E261AA">
        <w:trPr>
          <w:trHeight w:val="541"/>
        </w:trPr>
        <w:tc>
          <w:tcPr>
            <w:tcW w:w="559" w:type="dxa"/>
            <w:tcBorders>
              <w:top w:val="nil"/>
              <w:left w:val="single" w:sz="4" w:space="0" w:color="000000"/>
              <w:bottom w:val="single" w:sz="4" w:space="0" w:color="000000"/>
              <w:right w:val="single" w:sz="4" w:space="0" w:color="000000"/>
            </w:tcBorders>
            <w:hideMark/>
          </w:tcPr>
          <w:p w14:paraId="067AE51F" w14:textId="77777777" w:rsidR="008E51E4" w:rsidRPr="006604DF" w:rsidRDefault="008E51E4" w:rsidP="008E51E4">
            <w:pPr>
              <w:jc w:val="center"/>
              <w:rPr>
                <w:sz w:val="20"/>
                <w:szCs w:val="20"/>
              </w:rPr>
            </w:pPr>
            <w:r w:rsidRPr="006604DF">
              <w:rPr>
                <w:sz w:val="20"/>
                <w:szCs w:val="20"/>
              </w:rPr>
              <w:t>9</w:t>
            </w:r>
          </w:p>
        </w:tc>
        <w:tc>
          <w:tcPr>
            <w:tcW w:w="3888" w:type="dxa"/>
            <w:tcBorders>
              <w:top w:val="nil"/>
              <w:left w:val="nil"/>
              <w:bottom w:val="single" w:sz="4" w:space="0" w:color="000000"/>
              <w:right w:val="single" w:sz="4" w:space="0" w:color="000000"/>
            </w:tcBorders>
            <w:hideMark/>
          </w:tcPr>
          <w:p w14:paraId="33B491C2" w14:textId="77777777" w:rsidR="008E51E4" w:rsidRPr="006604DF" w:rsidRDefault="008E51E4" w:rsidP="008E51E4">
            <w:pPr>
              <w:rPr>
                <w:sz w:val="20"/>
                <w:szCs w:val="20"/>
              </w:rPr>
            </w:pPr>
            <w:r w:rsidRPr="006604DF">
              <w:rPr>
                <w:sz w:val="20"/>
                <w:szCs w:val="20"/>
              </w:rPr>
              <w:t>Средняя общеобразовательная школа-интернат</w:t>
            </w:r>
          </w:p>
        </w:tc>
        <w:tc>
          <w:tcPr>
            <w:tcW w:w="1525" w:type="dxa"/>
            <w:tcBorders>
              <w:top w:val="single" w:sz="4" w:space="0" w:color="000000"/>
              <w:left w:val="nil"/>
              <w:bottom w:val="single" w:sz="4" w:space="0" w:color="000000"/>
              <w:right w:val="single" w:sz="4" w:space="0" w:color="000000"/>
            </w:tcBorders>
            <w:hideMark/>
          </w:tcPr>
          <w:p w14:paraId="31487B7F" w14:textId="77777777" w:rsidR="008E51E4" w:rsidRPr="006604DF" w:rsidRDefault="008E51E4" w:rsidP="008E51E4">
            <w:pPr>
              <w:rPr>
                <w:sz w:val="20"/>
                <w:szCs w:val="20"/>
              </w:rPr>
            </w:pPr>
            <w:r w:rsidRPr="006604DF">
              <w:rPr>
                <w:sz w:val="20"/>
                <w:szCs w:val="20"/>
              </w:rPr>
              <w:t> </w:t>
            </w:r>
          </w:p>
        </w:tc>
        <w:tc>
          <w:tcPr>
            <w:tcW w:w="1702" w:type="dxa"/>
            <w:tcBorders>
              <w:top w:val="nil"/>
              <w:left w:val="nil"/>
              <w:bottom w:val="single" w:sz="4" w:space="0" w:color="000000"/>
              <w:right w:val="single" w:sz="4" w:space="0" w:color="000000"/>
            </w:tcBorders>
            <w:hideMark/>
          </w:tcPr>
          <w:p w14:paraId="44B67D92" w14:textId="77777777" w:rsidR="008E51E4" w:rsidRPr="006604DF" w:rsidRDefault="008E51E4" w:rsidP="008E51E4">
            <w:pPr>
              <w:rPr>
                <w:sz w:val="20"/>
                <w:szCs w:val="20"/>
              </w:rPr>
            </w:pPr>
            <w:r w:rsidRPr="006604DF">
              <w:rPr>
                <w:sz w:val="20"/>
                <w:szCs w:val="20"/>
              </w:rPr>
              <w:t> </w:t>
            </w:r>
          </w:p>
        </w:tc>
        <w:tc>
          <w:tcPr>
            <w:tcW w:w="1545" w:type="dxa"/>
            <w:tcBorders>
              <w:top w:val="nil"/>
              <w:left w:val="nil"/>
              <w:bottom w:val="single" w:sz="4" w:space="0" w:color="000000"/>
              <w:right w:val="single" w:sz="4" w:space="0" w:color="000000"/>
            </w:tcBorders>
            <w:hideMark/>
          </w:tcPr>
          <w:p w14:paraId="27FC19FD" w14:textId="77777777" w:rsidR="008E51E4" w:rsidRPr="006604DF" w:rsidRDefault="008E51E4" w:rsidP="008E51E4">
            <w:pPr>
              <w:jc w:val="right"/>
              <w:rPr>
                <w:sz w:val="20"/>
                <w:szCs w:val="20"/>
              </w:rPr>
            </w:pPr>
            <w:r w:rsidRPr="006604DF">
              <w:rPr>
                <w:sz w:val="20"/>
                <w:szCs w:val="20"/>
              </w:rPr>
              <w:t>11</w:t>
            </w:r>
          </w:p>
        </w:tc>
        <w:tc>
          <w:tcPr>
            <w:tcW w:w="1702" w:type="dxa"/>
            <w:tcBorders>
              <w:top w:val="nil"/>
              <w:left w:val="nil"/>
              <w:bottom w:val="single" w:sz="4" w:space="0" w:color="000000"/>
              <w:right w:val="single" w:sz="4" w:space="0" w:color="000000"/>
            </w:tcBorders>
            <w:hideMark/>
          </w:tcPr>
          <w:p w14:paraId="0D7DD17C" w14:textId="77777777" w:rsidR="008E51E4" w:rsidRPr="006604DF" w:rsidRDefault="008E51E4" w:rsidP="008E51E4">
            <w:pPr>
              <w:jc w:val="right"/>
              <w:rPr>
                <w:sz w:val="20"/>
                <w:szCs w:val="20"/>
              </w:rPr>
            </w:pPr>
            <w:r w:rsidRPr="006604DF">
              <w:rPr>
                <w:sz w:val="20"/>
                <w:szCs w:val="20"/>
              </w:rPr>
              <w:t>2,23</w:t>
            </w:r>
          </w:p>
        </w:tc>
        <w:tc>
          <w:tcPr>
            <w:tcW w:w="1545" w:type="dxa"/>
            <w:tcBorders>
              <w:top w:val="nil"/>
              <w:left w:val="nil"/>
              <w:bottom w:val="single" w:sz="4" w:space="0" w:color="000000"/>
              <w:right w:val="single" w:sz="4" w:space="0" w:color="000000"/>
            </w:tcBorders>
            <w:hideMark/>
          </w:tcPr>
          <w:p w14:paraId="2EDA3BF8" w14:textId="77777777" w:rsidR="008E51E4" w:rsidRPr="006604DF" w:rsidRDefault="008E51E4" w:rsidP="008E51E4">
            <w:pPr>
              <w:rPr>
                <w:sz w:val="20"/>
                <w:szCs w:val="20"/>
              </w:rPr>
            </w:pPr>
            <w:r w:rsidRPr="006604DF">
              <w:rPr>
                <w:sz w:val="20"/>
                <w:szCs w:val="20"/>
              </w:rPr>
              <w:t> </w:t>
            </w:r>
          </w:p>
        </w:tc>
        <w:tc>
          <w:tcPr>
            <w:tcW w:w="1702" w:type="dxa"/>
            <w:tcBorders>
              <w:top w:val="nil"/>
              <w:left w:val="nil"/>
              <w:bottom w:val="single" w:sz="4" w:space="0" w:color="000000"/>
              <w:right w:val="single" w:sz="4" w:space="0" w:color="000000"/>
            </w:tcBorders>
            <w:hideMark/>
          </w:tcPr>
          <w:p w14:paraId="053B5C3C" w14:textId="77777777" w:rsidR="008E51E4" w:rsidRPr="006604DF" w:rsidRDefault="008E51E4" w:rsidP="008E51E4">
            <w:pPr>
              <w:rPr>
                <w:sz w:val="20"/>
                <w:szCs w:val="20"/>
              </w:rPr>
            </w:pPr>
            <w:r w:rsidRPr="006604DF">
              <w:rPr>
                <w:sz w:val="20"/>
                <w:szCs w:val="20"/>
              </w:rPr>
              <w:t> </w:t>
            </w:r>
          </w:p>
        </w:tc>
      </w:tr>
    </w:tbl>
    <w:p w14:paraId="3B55E8A8" w14:textId="77777777" w:rsidR="008E51E4" w:rsidRPr="006604DF" w:rsidRDefault="008E51E4" w:rsidP="008E51E4">
      <w:pPr>
        <w:keepNext/>
        <w:keepLines/>
        <w:numPr>
          <w:ilvl w:val="1"/>
          <w:numId w:val="3"/>
        </w:numPr>
        <w:tabs>
          <w:tab w:val="left" w:pos="142"/>
        </w:tabs>
        <w:spacing w:before="200"/>
        <w:ind w:left="426" w:hanging="426"/>
        <w:outlineLvl w:val="2"/>
        <w:rPr>
          <w:rFonts w:eastAsia="SimSun"/>
          <w:b/>
          <w:bCs/>
          <w:sz w:val="28"/>
        </w:rPr>
      </w:pPr>
      <w:r w:rsidRPr="006604DF">
        <w:rPr>
          <w:rFonts w:eastAsia="SimSun"/>
          <w:b/>
          <w:bCs/>
          <w:sz w:val="28"/>
        </w:rPr>
        <w:t>Количество участников ЕГЭ по учебному предмету по АТЕ региона</w:t>
      </w:r>
    </w:p>
    <w:p w14:paraId="69CB44D4" w14:textId="77777777" w:rsidR="008E51E4" w:rsidRPr="006604DF" w:rsidRDefault="008E51E4" w:rsidP="008E51E4">
      <w:pPr>
        <w:keepNext/>
        <w:spacing w:after="200"/>
        <w:ind w:left="567"/>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5</w:t>
      </w:r>
      <w:r w:rsidR="00796F63" w:rsidRPr="006604DF">
        <w:rPr>
          <w:bCs/>
          <w:i/>
          <w:noProof/>
          <w:sz w:val="18"/>
          <w:szCs w:val="18"/>
        </w:rPr>
        <w:fldChar w:fldCharType="end"/>
      </w:r>
    </w:p>
    <w:tbl>
      <w:tblPr>
        <w:tblW w:w="14165" w:type="dxa"/>
        <w:tblInd w:w="-5" w:type="dxa"/>
        <w:tblLook w:val="04A0" w:firstRow="1" w:lastRow="0" w:firstColumn="1" w:lastColumn="0" w:noHBand="0" w:noVBand="1"/>
      </w:tblPr>
      <w:tblGrid>
        <w:gridCol w:w="1553"/>
        <w:gridCol w:w="4204"/>
        <w:gridCol w:w="4204"/>
        <w:gridCol w:w="4204"/>
      </w:tblGrid>
      <w:tr w:rsidR="008E51E4" w:rsidRPr="006604DF" w14:paraId="719077CE" w14:textId="77777777" w:rsidTr="00E261AA">
        <w:trPr>
          <w:trHeight w:val="491"/>
        </w:trPr>
        <w:tc>
          <w:tcPr>
            <w:tcW w:w="1553" w:type="dxa"/>
            <w:tcBorders>
              <w:top w:val="single" w:sz="4" w:space="0" w:color="000000"/>
              <w:left w:val="single" w:sz="4" w:space="0" w:color="000000"/>
              <w:bottom w:val="single" w:sz="4" w:space="0" w:color="000000"/>
              <w:right w:val="single" w:sz="4" w:space="0" w:color="000000"/>
            </w:tcBorders>
            <w:vAlign w:val="center"/>
            <w:hideMark/>
          </w:tcPr>
          <w:p w14:paraId="361C6404" w14:textId="77777777" w:rsidR="008E51E4" w:rsidRPr="006604DF" w:rsidRDefault="008E51E4" w:rsidP="008E51E4">
            <w:pPr>
              <w:jc w:val="center"/>
              <w:rPr>
                <w:rFonts w:eastAsia="Times New Roman"/>
                <w:b/>
                <w:bCs/>
                <w:sz w:val="20"/>
                <w:szCs w:val="20"/>
              </w:rPr>
            </w:pPr>
            <w:r w:rsidRPr="006604DF">
              <w:rPr>
                <w:rFonts w:eastAsia="Times New Roman"/>
                <w:b/>
                <w:bCs/>
                <w:sz w:val="20"/>
                <w:szCs w:val="20"/>
              </w:rPr>
              <w:t>№ п/п</w:t>
            </w:r>
          </w:p>
        </w:tc>
        <w:tc>
          <w:tcPr>
            <w:tcW w:w="4204" w:type="dxa"/>
            <w:tcBorders>
              <w:top w:val="single" w:sz="4" w:space="0" w:color="000000"/>
              <w:left w:val="nil"/>
              <w:bottom w:val="single" w:sz="4" w:space="0" w:color="000000"/>
              <w:right w:val="single" w:sz="4" w:space="0" w:color="000000"/>
            </w:tcBorders>
            <w:vAlign w:val="center"/>
            <w:hideMark/>
          </w:tcPr>
          <w:p w14:paraId="7A35AF9D" w14:textId="77777777" w:rsidR="008E51E4" w:rsidRPr="006604DF" w:rsidRDefault="008E51E4" w:rsidP="008E51E4">
            <w:pPr>
              <w:jc w:val="center"/>
              <w:rPr>
                <w:rFonts w:eastAsia="Times New Roman"/>
                <w:b/>
                <w:bCs/>
                <w:sz w:val="20"/>
                <w:szCs w:val="20"/>
              </w:rPr>
            </w:pPr>
            <w:r w:rsidRPr="006604DF">
              <w:rPr>
                <w:rFonts w:eastAsia="Times New Roman"/>
                <w:b/>
                <w:bCs/>
                <w:sz w:val="20"/>
                <w:szCs w:val="20"/>
              </w:rPr>
              <w:t>Наименование АТЕ</w:t>
            </w:r>
          </w:p>
        </w:tc>
        <w:tc>
          <w:tcPr>
            <w:tcW w:w="4204" w:type="dxa"/>
            <w:tcBorders>
              <w:top w:val="single" w:sz="4" w:space="0" w:color="000000"/>
              <w:left w:val="nil"/>
              <w:bottom w:val="single" w:sz="4" w:space="0" w:color="000000"/>
              <w:right w:val="single" w:sz="4" w:space="0" w:color="000000"/>
            </w:tcBorders>
            <w:vAlign w:val="center"/>
            <w:hideMark/>
          </w:tcPr>
          <w:p w14:paraId="789F02C8" w14:textId="77777777" w:rsidR="008E51E4" w:rsidRPr="006604DF" w:rsidRDefault="008E51E4" w:rsidP="008E51E4">
            <w:pPr>
              <w:jc w:val="center"/>
              <w:rPr>
                <w:rFonts w:eastAsia="Times New Roman"/>
                <w:b/>
                <w:bCs/>
                <w:sz w:val="20"/>
                <w:szCs w:val="20"/>
              </w:rPr>
            </w:pPr>
            <w:r w:rsidRPr="006604DF">
              <w:rPr>
                <w:rFonts w:eastAsia="Times New Roman"/>
                <w:b/>
                <w:bCs/>
                <w:sz w:val="20"/>
                <w:szCs w:val="20"/>
              </w:rPr>
              <w:t>Количество участников ЕГЭ по учебному предмету</w:t>
            </w:r>
          </w:p>
        </w:tc>
        <w:tc>
          <w:tcPr>
            <w:tcW w:w="4204" w:type="dxa"/>
            <w:tcBorders>
              <w:top w:val="single" w:sz="4" w:space="0" w:color="000000"/>
              <w:left w:val="nil"/>
              <w:bottom w:val="single" w:sz="4" w:space="0" w:color="000000"/>
              <w:right w:val="single" w:sz="4" w:space="0" w:color="000000"/>
            </w:tcBorders>
            <w:vAlign w:val="center"/>
            <w:hideMark/>
          </w:tcPr>
          <w:p w14:paraId="073AB077" w14:textId="77777777" w:rsidR="008E51E4" w:rsidRPr="006604DF" w:rsidRDefault="008E51E4" w:rsidP="008E51E4">
            <w:pPr>
              <w:jc w:val="center"/>
              <w:rPr>
                <w:rFonts w:eastAsia="Times New Roman"/>
                <w:b/>
                <w:bCs/>
                <w:sz w:val="20"/>
                <w:szCs w:val="20"/>
              </w:rPr>
            </w:pPr>
            <w:r w:rsidRPr="006604DF">
              <w:rPr>
                <w:rFonts w:eastAsia="Times New Roman"/>
                <w:b/>
                <w:bCs/>
                <w:sz w:val="20"/>
                <w:szCs w:val="20"/>
              </w:rPr>
              <w:t>% от общего числа участников в регионе</w:t>
            </w:r>
          </w:p>
        </w:tc>
      </w:tr>
      <w:tr w:rsidR="008E51E4" w:rsidRPr="006604DF" w14:paraId="3A941E1A" w14:textId="77777777" w:rsidTr="00E261AA">
        <w:trPr>
          <w:trHeight w:val="245"/>
        </w:trPr>
        <w:tc>
          <w:tcPr>
            <w:tcW w:w="1553" w:type="dxa"/>
            <w:tcBorders>
              <w:top w:val="nil"/>
              <w:left w:val="single" w:sz="4" w:space="0" w:color="000000"/>
              <w:bottom w:val="single" w:sz="4" w:space="0" w:color="000000"/>
              <w:right w:val="single" w:sz="4" w:space="0" w:color="000000"/>
            </w:tcBorders>
            <w:vAlign w:val="center"/>
            <w:hideMark/>
          </w:tcPr>
          <w:p w14:paraId="4E510AFA" w14:textId="77777777" w:rsidR="008E51E4" w:rsidRPr="006604DF" w:rsidRDefault="008E51E4" w:rsidP="008E51E4">
            <w:pPr>
              <w:jc w:val="center"/>
              <w:rPr>
                <w:rFonts w:eastAsia="Times New Roman"/>
                <w:sz w:val="20"/>
                <w:szCs w:val="20"/>
              </w:rPr>
            </w:pPr>
            <w:r w:rsidRPr="006604DF">
              <w:rPr>
                <w:rFonts w:eastAsia="Times New Roman"/>
                <w:sz w:val="20"/>
                <w:szCs w:val="20"/>
              </w:rPr>
              <w:t>1</w:t>
            </w:r>
          </w:p>
        </w:tc>
        <w:tc>
          <w:tcPr>
            <w:tcW w:w="4204" w:type="dxa"/>
            <w:tcBorders>
              <w:top w:val="nil"/>
              <w:left w:val="nil"/>
              <w:bottom w:val="single" w:sz="4" w:space="0" w:color="000000"/>
              <w:right w:val="single" w:sz="4" w:space="0" w:color="000000"/>
            </w:tcBorders>
            <w:vAlign w:val="center"/>
            <w:hideMark/>
          </w:tcPr>
          <w:p w14:paraId="161EFD74" w14:textId="77777777" w:rsidR="008E51E4" w:rsidRPr="006604DF" w:rsidRDefault="008E51E4" w:rsidP="008E51E4">
            <w:pPr>
              <w:rPr>
                <w:rFonts w:eastAsia="Times New Roman"/>
                <w:sz w:val="20"/>
                <w:szCs w:val="20"/>
              </w:rPr>
            </w:pPr>
            <w:r w:rsidRPr="006604DF">
              <w:rPr>
                <w:rFonts w:eastAsia="Times New Roman"/>
                <w:sz w:val="20"/>
                <w:szCs w:val="20"/>
              </w:rPr>
              <w:t xml:space="preserve"> итого</w:t>
            </w:r>
          </w:p>
        </w:tc>
        <w:tc>
          <w:tcPr>
            <w:tcW w:w="4204" w:type="dxa"/>
            <w:tcBorders>
              <w:top w:val="nil"/>
              <w:left w:val="nil"/>
              <w:bottom w:val="single" w:sz="4" w:space="0" w:color="000000"/>
              <w:right w:val="single" w:sz="4" w:space="0" w:color="000000"/>
            </w:tcBorders>
            <w:vAlign w:val="center"/>
            <w:hideMark/>
          </w:tcPr>
          <w:p w14:paraId="3DEDFC72" w14:textId="77777777" w:rsidR="008E51E4" w:rsidRPr="006604DF" w:rsidRDefault="008E51E4" w:rsidP="008E51E4">
            <w:pPr>
              <w:jc w:val="center"/>
              <w:rPr>
                <w:rFonts w:eastAsia="Times New Roman"/>
                <w:sz w:val="20"/>
                <w:szCs w:val="20"/>
              </w:rPr>
            </w:pPr>
            <w:r w:rsidRPr="006604DF">
              <w:rPr>
                <w:rFonts w:eastAsia="Times New Roman"/>
                <w:sz w:val="20"/>
                <w:szCs w:val="20"/>
              </w:rPr>
              <w:t>448</w:t>
            </w:r>
          </w:p>
        </w:tc>
        <w:tc>
          <w:tcPr>
            <w:tcW w:w="4204" w:type="dxa"/>
            <w:tcBorders>
              <w:top w:val="nil"/>
              <w:left w:val="nil"/>
              <w:bottom w:val="single" w:sz="4" w:space="0" w:color="000000"/>
              <w:right w:val="single" w:sz="4" w:space="0" w:color="000000"/>
            </w:tcBorders>
            <w:vAlign w:val="center"/>
            <w:hideMark/>
          </w:tcPr>
          <w:p w14:paraId="6DFA68D1" w14:textId="77777777" w:rsidR="008E51E4" w:rsidRPr="006604DF" w:rsidRDefault="008E51E4" w:rsidP="008E51E4">
            <w:pPr>
              <w:jc w:val="center"/>
              <w:rPr>
                <w:rFonts w:eastAsia="Times New Roman"/>
                <w:sz w:val="20"/>
                <w:szCs w:val="20"/>
              </w:rPr>
            </w:pPr>
            <w:r w:rsidRPr="006604DF">
              <w:rPr>
                <w:rFonts w:eastAsia="Times New Roman"/>
                <w:sz w:val="20"/>
                <w:szCs w:val="20"/>
              </w:rPr>
              <w:t>100,00</w:t>
            </w:r>
          </w:p>
        </w:tc>
      </w:tr>
      <w:tr w:rsidR="008E51E4" w:rsidRPr="006604DF" w14:paraId="7C423B98" w14:textId="77777777" w:rsidTr="00E261AA">
        <w:trPr>
          <w:trHeight w:val="245"/>
        </w:trPr>
        <w:tc>
          <w:tcPr>
            <w:tcW w:w="1553" w:type="dxa"/>
            <w:tcBorders>
              <w:top w:val="nil"/>
              <w:left w:val="single" w:sz="4" w:space="0" w:color="000000"/>
              <w:bottom w:val="single" w:sz="4" w:space="0" w:color="000000"/>
              <w:right w:val="single" w:sz="4" w:space="0" w:color="000000"/>
            </w:tcBorders>
            <w:vAlign w:val="center"/>
            <w:hideMark/>
          </w:tcPr>
          <w:p w14:paraId="5F538ECE" w14:textId="77777777" w:rsidR="008E51E4" w:rsidRPr="006604DF" w:rsidRDefault="008E51E4" w:rsidP="008E51E4">
            <w:pPr>
              <w:jc w:val="center"/>
              <w:rPr>
                <w:rFonts w:eastAsia="Times New Roman"/>
                <w:sz w:val="20"/>
                <w:szCs w:val="20"/>
              </w:rPr>
            </w:pPr>
            <w:r w:rsidRPr="006604DF">
              <w:rPr>
                <w:rFonts w:eastAsia="Times New Roman"/>
                <w:sz w:val="20"/>
                <w:szCs w:val="20"/>
              </w:rPr>
              <w:t>2</w:t>
            </w:r>
          </w:p>
        </w:tc>
        <w:tc>
          <w:tcPr>
            <w:tcW w:w="4204" w:type="dxa"/>
            <w:tcBorders>
              <w:top w:val="nil"/>
              <w:left w:val="nil"/>
              <w:bottom w:val="single" w:sz="4" w:space="0" w:color="000000"/>
              <w:right w:val="single" w:sz="4" w:space="0" w:color="000000"/>
            </w:tcBorders>
            <w:vAlign w:val="center"/>
            <w:hideMark/>
          </w:tcPr>
          <w:p w14:paraId="239A59FE" w14:textId="77777777" w:rsidR="008E51E4" w:rsidRPr="006604DF" w:rsidRDefault="008E51E4" w:rsidP="008E51E4">
            <w:pPr>
              <w:rPr>
                <w:rFonts w:eastAsia="Times New Roman"/>
                <w:sz w:val="20"/>
                <w:szCs w:val="20"/>
              </w:rPr>
            </w:pPr>
            <w:r w:rsidRPr="006604DF">
              <w:rPr>
                <w:rFonts w:eastAsia="Times New Roman"/>
                <w:sz w:val="20"/>
                <w:szCs w:val="20"/>
              </w:rPr>
              <w:t>Администрация г. Карабулак</w:t>
            </w:r>
          </w:p>
        </w:tc>
        <w:tc>
          <w:tcPr>
            <w:tcW w:w="4204" w:type="dxa"/>
            <w:tcBorders>
              <w:top w:val="nil"/>
              <w:left w:val="nil"/>
              <w:bottom w:val="single" w:sz="4" w:space="0" w:color="000000"/>
              <w:right w:val="single" w:sz="4" w:space="0" w:color="000000"/>
            </w:tcBorders>
            <w:vAlign w:val="center"/>
            <w:hideMark/>
          </w:tcPr>
          <w:p w14:paraId="737B20FD" w14:textId="77777777" w:rsidR="008E51E4" w:rsidRPr="006604DF" w:rsidRDefault="008E51E4" w:rsidP="008E51E4">
            <w:pPr>
              <w:jc w:val="center"/>
              <w:rPr>
                <w:rFonts w:eastAsia="Times New Roman"/>
                <w:sz w:val="20"/>
                <w:szCs w:val="20"/>
              </w:rPr>
            </w:pPr>
            <w:r w:rsidRPr="006604DF">
              <w:rPr>
                <w:rFonts w:eastAsia="Times New Roman"/>
                <w:sz w:val="20"/>
                <w:szCs w:val="20"/>
              </w:rPr>
              <w:t>37</w:t>
            </w:r>
          </w:p>
        </w:tc>
        <w:tc>
          <w:tcPr>
            <w:tcW w:w="4204" w:type="dxa"/>
            <w:tcBorders>
              <w:top w:val="nil"/>
              <w:left w:val="nil"/>
              <w:bottom w:val="single" w:sz="4" w:space="0" w:color="000000"/>
              <w:right w:val="single" w:sz="4" w:space="0" w:color="000000"/>
            </w:tcBorders>
            <w:vAlign w:val="center"/>
            <w:hideMark/>
          </w:tcPr>
          <w:p w14:paraId="55AD8132" w14:textId="77777777" w:rsidR="008E51E4" w:rsidRPr="006604DF" w:rsidRDefault="008E51E4" w:rsidP="008E51E4">
            <w:pPr>
              <w:jc w:val="center"/>
              <w:rPr>
                <w:rFonts w:eastAsia="Times New Roman"/>
                <w:sz w:val="20"/>
                <w:szCs w:val="20"/>
              </w:rPr>
            </w:pPr>
            <w:r w:rsidRPr="006604DF">
              <w:rPr>
                <w:rFonts w:eastAsia="Times New Roman"/>
                <w:sz w:val="20"/>
                <w:szCs w:val="20"/>
              </w:rPr>
              <w:t>8,26</w:t>
            </w:r>
          </w:p>
        </w:tc>
      </w:tr>
      <w:tr w:rsidR="008E51E4" w:rsidRPr="006604DF" w14:paraId="3701631B" w14:textId="77777777" w:rsidTr="00E261AA">
        <w:trPr>
          <w:trHeight w:val="245"/>
        </w:trPr>
        <w:tc>
          <w:tcPr>
            <w:tcW w:w="1553" w:type="dxa"/>
            <w:tcBorders>
              <w:top w:val="nil"/>
              <w:left w:val="single" w:sz="4" w:space="0" w:color="000000"/>
              <w:bottom w:val="single" w:sz="4" w:space="0" w:color="000000"/>
              <w:right w:val="single" w:sz="4" w:space="0" w:color="000000"/>
            </w:tcBorders>
            <w:vAlign w:val="center"/>
            <w:hideMark/>
          </w:tcPr>
          <w:p w14:paraId="13F52DA8" w14:textId="77777777" w:rsidR="008E51E4" w:rsidRPr="006604DF" w:rsidRDefault="008E51E4" w:rsidP="008E51E4">
            <w:pPr>
              <w:jc w:val="center"/>
              <w:rPr>
                <w:rFonts w:eastAsia="Times New Roman"/>
                <w:sz w:val="20"/>
                <w:szCs w:val="20"/>
              </w:rPr>
            </w:pPr>
            <w:r w:rsidRPr="006604DF">
              <w:rPr>
                <w:rFonts w:eastAsia="Times New Roman"/>
                <w:sz w:val="20"/>
                <w:szCs w:val="20"/>
              </w:rPr>
              <w:t>3</w:t>
            </w:r>
          </w:p>
        </w:tc>
        <w:tc>
          <w:tcPr>
            <w:tcW w:w="4204" w:type="dxa"/>
            <w:tcBorders>
              <w:top w:val="nil"/>
              <w:left w:val="nil"/>
              <w:bottom w:val="single" w:sz="4" w:space="0" w:color="000000"/>
              <w:right w:val="single" w:sz="4" w:space="0" w:color="000000"/>
            </w:tcBorders>
            <w:vAlign w:val="center"/>
            <w:hideMark/>
          </w:tcPr>
          <w:p w14:paraId="3FE54E30" w14:textId="77777777" w:rsidR="008E51E4" w:rsidRPr="006604DF" w:rsidRDefault="008E51E4" w:rsidP="008E51E4">
            <w:pPr>
              <w:rPr>
                <w:rFonts w:eastAsia="Times New Roman"/>
                <w:sz w:val="20"/>
                <w:szCs w:val="20"/>
              </w:rPr>
            </w:pPr>
            <w:r w:rsidRPr="006604DF">
              <w:rPr>
                <w:rFonts w:eastAsia="Times New Roman"/>
                <w:sz w:val="20"/>
                <w:szCs w:val="20"/>
              </w:rPr>
              <w:t>Администрация г. Магас</w:t>
            </w:r>
          </w:p>
        </w:tc>
        <w:tc>
          <w:tcPr>
            <w:tcW w:w="4204" w:type="dxa"/>
            <w:tcBorders>
              <w:top w:val="nil"/>
              <w:left w:val="nil"/>
              <w:bottom w:val="single" w:sz="4" w:space="0" w:color="000000"/>
              <w:right w:val="single" w:sz="4" w:space="0" w:color="000000"/>
            </w:tcBorders>
            <w:vAlign w:val="center"/>
            <w:hideMark/>
          </w:tcPr>
          <w:p w14:paraId="5AF55E34" w14:textId="77777777" w:rsidR="008E51E4" w:rsidRPr="006604DF" w:rsidRDefault="008E51E4" w:rsidP="008E51E4">
            <w:pPr>
              <w:jc w:val="center"/>
              <w:rPr>
                <w:rFonts w:eastAsia="Times New Roman"/>
                <w:sz w:val="20"/>
                <w:szCs w:val="20"/>
              </w:rPr>
            </w:pPr>
            <w:r w:rsidRPr="006604DF">
              <w:rPr>
                <w:rFonts w:eastAsia="Times New Roman"/>
                <w:sz w:val="20"/>
                <w:szCs w:val="20"/>
              </w:rPr>
              <w:t>61</w:t>
            </w:r>
          </w:p>
        </w:tc>
        <w:tc>
          <w:tcPr>
            <w:tcW w:w="4204" w:type="dxa"/>
            <w:tcBorders>
              <w:top w:val="nil"/>
              <w:left w:val="nil"/>
              <w:bottom w:val="single" w:sz="4" w:space="0" w:color="000000"/>
              <w:right w:val="single" w:sz="4" w:space="0" w:color="000000"/>
            </w:tcBorders>
            <w:vAlign w:val="center"/>
            <w:hideMark/>
          </w:tcPr>
          <w:p w14:paraId="122BD7C5" w14:textId="77777777" w:rsidR="008E51E4" w:rsidRPr="006604DF" w:rsidRDefault="008E51E4" w:rsidP="008E51E4">
            <w:pPr>
              <w:jc w:val="center"/>
              <w:rPr>
                <w:rFonts w:eastAsia="Times New Roman"/>
                <w:sz w:val="20"/>
                <w:szCs w:val="20"/>
              </w:rPr>
            </w:pPr>
            <w:r w:rsidRPr="006604DF">
              <w:rPr>
                <w:rFonts w:eastAsia="Times New Roman"/>
                <w:sz w:val="20"/>
                <w:szCs w:val="20"/>
              </w:rPr>
              <w:t>13,62</w:t>
            </w:r>
          </w:p>
        </w:tc>
      </w:tr>
      <w:tr w:rsidR="008E51E4" w:rsidRPr="006604DF" w14:paraId="06136ADA" w14:textId="77777777" w:rsidTr="00E261AA">
        <w:trPr>
          <w:trHeight w:val="245"/>
        </w:trPr>
        <w:tc>
          <w:tcPr>
            <w:tcW w:w="1553" w:type="dxa"/>
            <w:tcBorders>
              <w:top w:val="nil"/>
              <w:left w:val="single" w:sz="4" w:space="0" w:color="000000"/>
              <w:bottom w:val="single" w:sz="4" w:space="0" w:color="000000"/>
              <w:right w:val="single" w:sz="4" w:space="0" w:color="000000"/>
            </w:tcBorders>
            <w:vAlign w:val="center"/>
            <w:hideMark/>
          </w:tcPr>
          <w:p w14:paraId="4B43C1AC" w14:textId="77777777" w:rsidR="008E51E4" w:rsidRPr="006604DF" w:rsidRDefault="008E51E4" w:rsidP="008E51E4">
            <w:pPr>
              <w:jc w:val="center"/>
              <w:rPr>
                <w:rFonts w:eastAsia="Times New Roman"/>
                <w:sz w:val="20"/>
                <w:szCs w:val="20"/>
              </w:rPr>
            </w:pPr>
            <w:r w:rsidRPr="006604DF">
              <w:rPr>
                <w:rFonts w:eastAsia="Times New Roman"/>
                <w:sz w:val="20"/>
                <w:szCs w:val="20"/>
              </w:rPr>
              <w:t>4</w:t>
            </w:r>
          </w:p>
        </w:tc>
        <w:tc>
          <w:tcPr>
            <w:tcW w:w="4204" w:type="dxa"/>
            <w:tcBorders>
              <w:top w:val="nil"/>
              <w:left w:val="nil"/>
              <w:bottom w:val="single" w:sz="4" w:space="0" w:color="000000"/>
              <w:right w:val="single" w:sz="4" w:space="0" w:color="000000"/>
            </w:tcBorders>
            <w:vAlign w:val="center"/>
            <w:hideMark/>
          </w:tcPr>
          <w:p w14:paraId="0169CC8A" w14:textId="77777777" w:rsidR="008E51E4" w:rsidRPr="006604DF" w:rsidRDefault="008E51E4" w:rsidP="008E51E4">
            <w:pPr>
              <w:rPr>
                <w:rFonts w:eastAsia="Times New Roman"/>
                <w:sz w:val="20"/>
                <w:szCs w:val="20"/>
              </w:rPr>
            </w:pPr>
            <w:r w:rsidRPr="006604DF">
              <w:rPr>
                <w:rFonts w:eastAsia="Times New Roman"/>
                <w:sz w:val="20"/>
                <w:szCs w:val="20"/>
              </w:rPr>
              <w:t>Администрация г. Малгобек</w:t>
            </w:r>
          </w:p>
        </w:tc>
        <w:tc>
          <w:tcPr>
            <w:tcW w:w="4204" w:type="dxa"/>
            <w:tcBorders>
              <w:top w:val="nil"/>
              <w:left w:val="nil"/>
              <w:bottom w:val="single" w:sz="4" w:space="0" w:color="000000"/>
              <w:right w:val="single" w:sz="4" w:space="0" w:color="000000"/>
            </w:tcBorders>
            <w:vAlign w:val="center"/>
            <w:hideMark/>
          </w:tcPr>
          <w:p w14:paraId="52D87092" w14:textId="77777777" w:rsidR="008E51E4" w:rsidRPr="006604DF" w:rsidRDefault="008E51E4" w:rsidP="008E51E4">
            <w:pPr>
              <w:jc w:val="center"/>
              <w:rPr>
                <w:rFonts w:eastAsia="Times New Roman"/>
                <w:sz w:val="20"/>
                <w:szCs w:val="20"/>
              </w:rPr>
            </w:pPr>
            <w:r w:rsidRPr="006604DF">
              <w:rPr>
                <w:rFonts w:eastAsia="Times New Roman"/>
                <w:sz w:val="20"/>
                <w:szCs w:val="20"/>
              </w:rPr>
              <w:t>33</w:t>
            </w:r>
          </w:p>
        </w:tc>
        <w:tc>
          <w:tcPr>
            <w:tcW w:w="4204" w:type="dxa"/>
            <w:tcBorders>
              <w:top w:val="nil"/>
              <w:left w:val="nil"/>
              <w:bottom w:val="single" w:sz="4" w:space="0" w:color="000000"/>
              <w:right w:val="single" w:sz="4" w:space="0" w:color="000000"/>
            </w:tcBorders>
            <w:vAlign w:val="center"/>
            <w:hideMark/>
          </w:tcPr>
          <w:p w14:paraId="546371D9" w14:textId="77777777" w:rsidR="008E51E4" w:rsidRPr="006604DF" w:rsidRDefault="008E51E4" w:rsidP="008E51E4">
            <w:pPr>
              <w:jc w:val="center"/>
              <w:rPr>
                <w:rFonts w:eastAsia="Times New Roman"/>
                <w:sz w:val="20"/>
                <w:szCs w:val="20"/>
              </w:rPr>
            </w:pPr>
            <w:r w:rsidRPr="006604DF">
              <w:rPr>
                <w:rFonts w:eastAsia="Times New Roman"/>
                <w:sz w:val="20"/>
                <w:szCs w:val="20"/>
              </w:rPr>
              <w:t>7,37</w:t>
            </w:r>
          </w:p>
        </w:tc>
      </w:tr>
      <w:tr w:rsidR="008E51E4" w:rsidRPr="006604DF" w14:paraId="7EEC1344" w14:textId="77777777" w:rsidTr="00E261AA">
        <w:trPr>
          <w:trHeight w:val="245"/>
        </w:trPr>
        <w:tc>
          <w:tcPr>
            <w:tcW w:w="1553" w:type="dxa"/>
            <w:tcBorders>
              <w:top w:val="nil"/>
              <w:left w:val="single" w:sz="4" w:space="0" w:color="000000"/>
              <w:bottom w:val="single" w:sz="4" w:space="0" w:color="000000"/>
              <w:right w:val="single" w:sz="4" w:space="0" w:color="000000"/>
            </w:tcBorders>
            <w:vAlign w:val="center"/>
            <w:hideMark/>
          </w:tcPr>
          <w:p w14:paraId="31F6D894" w14:textId="77777777" w:rsidR="008E51E4" w:rsidRPr="006604DF" w:rsidRDefault="008E51E4" w:rsidP="008E51E4">
            <w:pPr>
              <w:jc w:val="center"/>
              <w:rPr>
                <w:rFonts w:eastAsia="Times New Roman"/>
                <w:sz w:val="20"/>
                <w:szCs w:val="20"/>
              </w:rPr>
            </w:pPr>
            <w:r w:rsidRPr="006604DF">
              <w:rPr>
                <w:rFonts w:eastAsia="Times New Roman"/>
                <w:sz w:val="20"/>
                <w:szCs w:val="20"/>
              </w:rPr>
              <w:t>5</w:t>
            </w:r>
          </w:p>
        </w:tc>
        <w:tc>
          <w:tcPr>
            <w:tcW w:w="4204" w:type="dxa"/>
            <w:tcBorders>
              <w:top w:val="nil"/>
              <w:left w:val="nil"/>
              <w:bottom w:val="single" w:sz="4" w:space="0" w:color="000000"/>
              <w:right w:val="single" w:sz="4" w:space="0" w:color="000000"/>
            </w:tcBorders>
            <w:vAlign w:val="center"/>
            <w:hideMark/>
          </w:tcPr>
          <w:p w14:paraId="65DF861F" w14:textId="77777777" w:rsidR="008E51E4" w:rsidRPr="006604DF" w:rsidRDefault="008E51E4" w:rsidP="008E51E4">
            <w:pPr>
              <w:rPr>
                <w:rFonts w:eastAsia="Times New Roman"/>
                <w:sz w:val="20"/>
                <w:szCs w:val="20"/>
              </w:rPr>
            </w:pPr>
            <w:r w:rsidRPr="006604DF">
              <w:rPr>
                <w:rFonts w:eastAsia="Times New Roman"/>
                <w:sz w:val="20"/>
                <w:szCs w:val="20"/>
              </w:rPr>
              <w:t>Администрация г. Назрань</w:t>
            </w:r>
          </w:p>
        </w:tc>
        <w:tc>
          <w:tcPr>
            <w:tcW w:w="4204" w:type="dxa"/>
            <w:tcBorders>
              <w:top w:val="nil"/>
              <w:left w:val="nil"/>
              <w:bottom w:val="single" w:sz="4" w:space="0" w:color="000000"/>
              <w:right w:val="single" w:sz="4" w:space="0" w:color="000000"/>
            </w:tcBorders>
            <w:vAlign w:val="center"/>
            <w:hideMark/>
          </w:tcPr>
          <w:p w14:paraId="4B2943BB" w14:textId="77777777" w:rsidR="008E51E4" w:rsidRPr="006604DF" w:rsidRDefault="008E51E4" w:rsidP="008E51E4">
            <w:pPr>
              <w:jc w:val="center"/>
              <w:rPr>
                <w:rFonts w:eastAsia="Times New Roman"/>
                <w:sz w:val="20"/>
                <w:szCs w:val="20"/>
              </w:rPr>
            </w:pPr>
            <w:r w:rsidRPr="006604DF">
              <w:rPr>
                <w:rFonts w:eastAsia="Times New Roman"/>
                <w:sz w:val="20"/>
                <w:szCs w:val="20"/>
              </w:rPr>
              <w:t>125</w:t>
            </w:r>
          </w:p>
        </w:tc>
        <w:tc>
          <w:tcPr>
            <w:tcW w:w="4204" w:type="dxa"/>
            <w:tcBorders>
              <w:top w:val="nil"/>
              <w:left w:val="nil"/>
              <w:bottom w:val="single" w:sz="4" w:space="0" w:color="000000"/>
              <w:right w:val="single" w:sz="4" w:space="0" w:color="000000"/>
            </w:tcBorders>
            <w:vAlign w:val="center"/>
            <w:hideMark/>
          </w:tcPr>
          <w:p w14:paraId="09182910" w14:textId="77777777" w:rsidR="008E51E4" w:rsidRPr="006604DF" w:rsidRDefault="008E51E4" w:rsidP="008E51E4">
            <w:pPr>
              <w:jc w:val="center"/>
              <w:rPr>
                <w:rFonts w:eastAsia="Times New Roman"/>
                <w:sz w:val="20"/>
                <w:szCs w:val="20"/>
              </w:rPr>
            </w:pPr>
            <w:r w:rsidRPr="006604DF">
              <w:rPr>
                <w:rFonts w:eastAsia="Times New Roman"/>
                <w:sz w:val="20"/>
                <w:szCs w:val="20"/>
              </w:rPr>
              <w:t>27,90</w:t>
            </w:r>
          </w:p>
        </w:tc>
      </w:tr>
      <w:tr w:rsidR="008E51E4" w:rsidRPr="006604DF" w14:paraId="0352935D" w14:textId="77777777" w:rsidTr="00E261AA">
        <w:trPr>
          <w:trHeight w:val="245"/>
        </w:trPr>
        <w:tc>
          <w:tcPr>
            <w:tcW w:w="1553" w:type="dxa"/>
            <w:tcBorders>
              <w:top w:val="nil"/>
              <w:left w:val="single" w:sz="4" w:space="0" w:color="000000"/>
              <w:bottom w:val="single" w:sz="4" w:space="0" w:color="000000"/>
              <w:right w:val="single" w:sz="4" w:space="0" w:color="000000"/>
            </w:tcBorders>
            <w:vAlign w:val="center"/>
            <w:hideMark/>
          </w:tcPr>
          <w:p w14:paraId="41AC0A58" w14:textId="77777777" w:rsidR="008E51E4" w:rsidRPr="006604DF" w:rsidRDefault="008E51E4" w:rsidP="008E51E4">
            <w:pPr>
              <w:jc w:val="center"/>
              <w:rPr>
                <w:rFonts w:eastAsia="Times New Roman"/>
                <w:sz w:val="20"/>
                <w:szCs w:val="20"/>
              </w:rPr>
            </w:pPr>
            <w:r w:rsidRPr="006604DF">
              <w:rPr>
                <w:rFonts w:eastAsia="Times New Roman"/>
                <w:sz w:val="20"/>
                <w:szCs w:val="20"/>
              </w:rPr>
              <w:t>6</w:t>
            </w:r>
          </w:p>
        </w:tc>
        <w:tc>
          <w:tcPr>
            <w:tcW w:w="4204" w:type="dxa"/>
            <w:tcBorders>
              <w:top w:val="nil"/>
              <w:left w:val="nil"/>
              <w:bottom w:val="single" w:sz="4" w:space="0" w:color="000000"/>
              <w:right w:val="single" w:sz="4" w:space="0" w:color="000000"/>
            </w:tcBorders>
            <w:vAlign w:val="center"/>
            <w:hideMark/>
          </w:tcPr>
          <w:p w14:paraId="0015A884" w14:textId="77777777" w:rsidR="008E51E4" w:rsidRPr="006604DF" w:rsidRDefault="008E51E4" w:rsidP="008E51E4">
            <w:pPr>
              <w:rPr>
                <w:rFonts w:eastAsia="Times New Roman"/>
                <w:sz w:val="20"/>
                <w:szCs w:val="20"/>
              </w:rPr>
            </w:pPr>
            <w:r w:rsidRPr="006604DF">
              <w:rPr>
                <w:rFonts w:eastAsia="Times New Roman"/>
                <w:sz w:val="20"/>
                <w:szCs w:val="20"/>
              </w:rPr>
              <w:t>Администрация Джейрахского района</w:t>
            </w:r>
          </w:p>
        </w:tc>
        <w:tc>
          <w:tcPr>
            <w:tcW w:w="4204" w:type="dxa"/>
            <w:tcBorders>
              <w:top w:val="nil"/>
              <w:left w:val="nil"/>
              <w:bottom w:val="single" w:sz="4" w:space="0" w:color="000000"/>
              <w:right w:val="single" w:sz="4" w:space="0" w:color="000000"/>
            </w:tcBorders>
            <w:vAlign w:val="center"/>
            <w:hideMark/>
          </w:tcPr>
          <w:p w14:paraId="59EE7B8F" w14:textId="77777777" w:rsidR="008E51E4" w:rsidRPr="006604DF" w:rsidRDefault="008E51E4" w:rsidP="008E51E4">
            <w:pPr>
              <w:jc w:val="center"/>
              <w:rPr>
                <w:rFonts w:eastAsia="Times New Roman"/>
                <w:sz w:val="20"/>
                <w:szCs w:val="20"/>
              </w:rPr>
            </w:pPr>
            <w:r w:rsidRPr="006604DF">
              <w:rPr>
                <w:rFonts w:eastAsia="Times New Roman"/>
                <w:sz w:val="20"/>
                <w:szCs w:val="20"/>
              </w:rPr>
              <w:t>10</w:t>
            </w:r>
          </w:p>
        </w:tc>
        <w:tc>
          <w:tcPr>
            <w:tcW w:w="4204" w:type="dxa"/>
            <w:tcBorders>
              <w:top w:val="nil"/>
              <w:left w:val="nil"/>
              <w:bottom w:val="single" w:sz="4" w:space="0" w:color="000000"/>
              <w:right w:val="single" w:sz="4" w:space="0" w:color="000000"/>
            </w:tcBorders>
            <w:vAlign w:val="center"/>
            <w:hideMark/>
          </w:tcPr>
          <w:p w14:paraId="2D071237" w14:textId="77777777" w:rsidR="008E51E4" w:rsidRPr="006604DF" w:rsidRDefault="008E51E4" w:rsidP="008E51E4">
            <w:pPr>
              <w:jc w:val="center"/>
              <w:rPr>
                <w:rFonts w:eastAsia="Times New Roman"/>
                <w:sz w:val="20"/>
                <w:szCs w:val="20"/>
              </w:rPr>
            </w:pPr>
            <w:r w:rsidRPr="006604DF">
              <w:rPr>
                <w:rFonts w:eastAsia="Times New Roman"/>
                <w:sz w:val="20"/>
                <w:szCs w:val="20"/>
              </w:rPr>
              <w:t>2,23</w:t>
            </w:r>
          </w:p>
        </w:tc>
      </w:tr>
      <w:tr w:rsidR="008E51E4" w:rsidRPr="006604DF" w14:paraId="17C687E9" w14:textId="77777777" w:rsidTr="00E261AA">
        <w:trPr>
          <w:trHeight w:val="245"/>
        </w:trPr>
        <w:tc>
          <w:tcPr>
            <w:tcW w:w="1553" w:type="dxa"/>
            <w:tcBorders>
              <w:top w:val="nil"/>
              <w:left w:val="single" w:sz="4" w:space="0" w:color="000000"/>
              <w:bottom w:val="single" w:sz="4" w:space="0" w:color="000000"/>
              <w:right w:val="single" w:sz="4" w:space="0" w:color="000000"/>
            </w:tcBorders>
            <w:vAlign w:val="center"/>
            <w:hideMark/>
          </w:tcPr>
          <w:p w14:paraId="11EBFFED" w14:textId="77777777" w:rsidR="008E51E4" w:rsidRPr="006604DF" w:rsidRDefault="008E51E4" w:rsidP="008E51E4">
            <w:pPr>
              <w:jc w:val="center"/>
              <w:rPr>
                <w:rFonts w:eastAsia="Times New Roman"/>
                <w:sz w:val="20"/>
                <w:szCs w:val="20"/>
              </w:rPr>
            </w:pPr>
            <w:r w:rsidRPr="006604DF">
              <w:rPr>
                <w:rFonts w:eastAsia="Times New Roman"/>
                <w:sz w:val="20"/>
                <w:szCs w:val="20"/>
              </w:rPr>
              <w:t>7</w:t>
            </w:r>
          </w:p>
        </w:tc>
        <w:tc>
          <w:tcPr>
            <w:tcW w:w="4204" w:type="dxa"/>
            <w:tcBorders>
              <w:top w:val="nil"/>
              <w:left w:val="nil"/>
              <w:bottom w:val="single" w:sz="4" w:space="0" w:color="000000"/>
              <w:right w:val="single" w:sz="4" w:space="0" w:color="000000"/>
            </w:tcBorders>
            <w:vAlign w:val="center"/>
            <w:hideMark/>
          </w:tcPr>
          <w:p w14:paraId="25C5CFDD" w14:textId="77777777" w:rsidR="008E51E4" w:rsidRPr="006604DF" w:rsidRDefault="008E51E4" w:rsidP="008E51E4">
            <w:pPr>
              <w:rPr>
                <w:rFonts w:eastAsia="Times New Roman"/>
                <w:sz w:val="20"/>
                <w:szCs w:val="20"/>
              </w:rPr>
            </w:pPr>
            <w:r w:rsidRPr="006604DF">
              <w:rPr>
                <w:rFonts w:eastAsia="Times New Roman"/>
                <w:sz w:val="20"/>
                <w:szCs w:val="20"/>
              </w:rPr>
              <w:t>Администрация Малгобекского района</w:t>
            </w:r>
          </w:p>
        </w:tc>
        <w:tc>
          <w:tcPr>
            <w:tcW w:w="4204" w:type="dxa"/>
            <w:tcBorders>
              <w:top w:val="nil"/>
              <w:left w:val="nil"/>
              <w:bottom w:val="single" w:sz="4" w:space="0" w:color="000000"/>
              <w:right w:val="single" w:sz="4" w:space="0" w:color="000000"/>
            </w:tcBorders>
            <w:vAlign w:val="center"/>
            <w:hideMark/>
          </w:tcPr>
          <w:p w14:paraId="30C41492" w14:textId="77777777" w:rsidR="008E51E4" w:rsidRPr="006604DF" w:rsidRDefault="008E51E4" w:rsidP="008E51E4">
            <w:pPr>
              <w:jc w:val="center"/>
              <w:rPr>
                <w:rFonts w:eastAsia="Times New Roman"/>
                <w:sz w:val="20"/>
                <w:szCs w:val="20"/>
              </w:rPr>
            </w:pPr>
            <w:r w:rsidRPr="006604DF">
              <w:rPr>
                <w:rFonts w:eastAsia="Times New Roman"/>
                <w:sz w:val="20"/>
                <w:szCs w:val="20"/>
              </w:rPr>
              <w:t>26</w:t>
            </w:r>
          </w:p>
        </w:tc>
        <w:tc>
          <w:tcPr>
            <w:tcW w:w="4204" w:type="dxa"/>
            <w:tcBorders>
              <w:top w:val="nil"/>
              <w:left w:val="nil"/>
              <w:bottom w:val="single" w:sz="4" w:space="0" w:color="000000"/>
              <w:right w:val="single" w:sz="4" w:space="0" w:color="000000"/>
            </w:tcBorders>
            <w:vAlign w:val="center"/>
            <w:hideMark/>
          </w:tcPr>
          <w:p w14:paraId="6D560339" w14:textId="77777777" w:rsidR="008E51E4" w:rsidRPr="006604DF" w:rsidRDefault="008E51E4" w:rsidP="008E51E4">
            <w:pPr>
              <w:jc w:val="center"/>
              <w:rPr>
                <w:rFonts w:eastAsia="Times New Roman"/>
                <w:sz w:val="20"/>
                <w:szCs w:val="20"/>
              </w:rPr>
            </w:pPr>
            <w:r w:rsidRPr="006604DF">
              <w:rPr>
                <w:rFonts w:eastAsia="Times New Roman"/>
                <w:sz w:val="20"/>
                <w:szCs w:val="20"/>
              </w:rPr>
              <w:t>5,80</w:t>
            </w:r>
          </w:p>
        </w:tc>
      </w:tr>
      <w:tr w:rsidR="008E51E4" w:rsidRPr="006604DF" w14:paraId="51E8452D" w14:textId="77777777" w:rsidTr="00E261AA">
        <w:trPr>
          <w:trHeight w:val="245"/>
        </w:trPr>
        <w:tc>
          <w:tcPr>
            <w:tcW w:w="1553" w:type="dxa"/>
            <w:tcBorders>
              <w:top w:val="nil"/>
              <w:left w:val="single" w:sz="4" w:space="0" w:color="000000"/>
              <w:bottom w:val="single" w:sz="4" w:space="0" w:color="000000"/>
              <w:right w:val="single" w:sz="4" w:space="0" w:color="000000"/>
            </w:tcBorders>
            <w:vAlign w:val="center"/>
            <w:hideMark/>
          </w:tcPr>
          <w:p w14:paraId="3658C632" w14:textId="77777777" w:rsidR="008E51E4" w:rsidRPr="006604DF" w:rsidRDefault="008E51E4" w:rsidP="008E51E4">
            <w:pPr>
              <w:jc w:val="center"/>
              <w:rPr>
                <w:rFonts w:eastAsia="Times New Roman"/>
                <w:sz w:val="20"/>
                <w:szCs w:val="20"/>
              </w:rPr>
            </w:pPr>
            <w:r w:rsidRPr="006604DF">
              <w:rPr>
                <w:rFonts w:eastAsia="Times New Roman"/>
                <w:sz w:val="20"/>
                <w:szCs w:val="20"/>
              </w:rPr>
              <w:t>8</w:t>
            </w:r>
          </w:p>
        </w:tc>
        <w:tc>
          <w:tcPr>
            <w:tcW w:w="4204" w:type="dxa"/>
            <w:tcBorders>
              <w:top w:val="nil"/>
              <w:left w:val="nil"/>
              <w:bottom w:val="single" w:sz="4" w:space="0" w:color="000000"/>
              <w:right w:val="single" w:sz="4" w:space="0" w:color="000000"/>
            </w:tcBorders>
            <w:vAlign w:val="center"/>
            <w:hideMark/>
          </w:tcPr>
          <w:p w14:paraId="06B829C2" w14:textId="77777777" w:rsidR="008E51E4" w:rsidRPr="006604DF" w:rsidRDefault="008E51E4" w:rsidP="008E51E4">
            <w:pPr>
              <w:rPr>
                <w:rFonts w:eastAsia="Times New Roman"/>
                <w:sz w:val="20"/>
                <w:szCs w:val="20"/>
              </w:rPr>
            </w:pPr>
            <w:r w:rsidRPr="006604DF">
              <w:rPr>
                <w:rFonts w:eastAsia="Times New Roman"/>
                <w:sz w:val="20"/>
                <w:szCs w:val="20"/>
              </w:rPr>
              <w:t>Администрация Назрановского района</w:t>
            </w:r>
          </w:p>
        </w:tc>
        <w:tc>
          <w:tcPr>
            <w:tcW w:w="4204" w:type="dxa"/>
            <w:tcBorders>
              <w:top w:val="nil"/>
              <w:left w:val="nil"/>
              <w:bottom w:val="single" w:sz="4" w:space="0" w:color="000000"/>
              <w:right w:val="single" w:sz="4" w:space="0" w:color="000000"/>
            </w:tcBorders>
            <w:vAlign w:val="center"/>
            <w:hideMark/>
          </w:tcPr>
          <w:p w14:paraId="6226B6CA" w14:textId="77777777" w:rsidR="008E51E4" w:rsidRPr="006604DF" w:rsidRDefault="008E51E4" w:rsidP="008E51E4">
            <w:pPr>
              <w:jc w:val="center"/>
              <w:rPr>
                <w:rFonts w:eastAsia="Times New Roman"/>
                <w:sz w:val="20"/>
                <w:szCs w:val="20"/>
              </w:rPr>
            </w:pPr>
            <w:r w:rsidRPr="006604DF">
              <w:rPr>
                <w:rFonts w:eastAsia="Times New Roman"/>
                <w:sz w:val="20"/>
                <w:szCs w:val="20"/>
              </w:rPr>
              <w:t>99</w:t>
            </w:r>
          </w:p>
        </w:tc>
        <w:tc>
          <w:tcPr>
            <w:tcW w:w="4204" w:type="dxa"/>
            <w:tcBorders>
              <w:top w:val="nil"/>
              <w:left w:val="nil"/>
              <w:bottom w:val="single" w:sz="4" w:space="0" w:color="000000"/>
              <w:right w:val="single" w:sz="4" w:space="0" w:color="000000"/>
            </w:tcBorders>
            <w:vAlign w:val="center"/>
            <w:hideMark/>
          </w:tcPr>
          <w:p w14:paraId="023F4FE2" w14:textId="77777777" w:rsidR="008E51E4" w:rsidRPr="006604DF" w:rsidRDefault="008E51E4" w:rsidP="008E51E4">
            <w:pPr>
              <w:jc w:val="center"/>
              <w:rPr>
                <w:rFonts w:eastAsia="Times New Roman"/>
                <w:sz w:val="20"/>
                <w:szCs w:val="20"/>
              </w:rPr>
            </w:pPr>
            <w:r w:rsidRPr="006604DF">
              <w:rPr>
                <w:rFonts w:eastAsia="Times New Roman"/>
                <w:sz w:val="20"/>
                <w:szCs w:val="20"/>
              </w:rPr>
              <w:t>22,10</w:t>
            </w:r>
          </w:p>
        </w:tc>
      </w:tr>
      <w:tr w:rsidR="008E51E4" w:rsidRPr="006604DF" w14:paraId="2C0E67AC" w14:textId="77777777" w:rsidTr="00E261AA">
        <w:trPr>
          <w:trHeight w:val="245"/>
        </w:trPr>
        <w:tc>
          <w:tcPr>
            <w:tcW w:w="1553" w:type="dxa"/>
            <w:tcBorders>
              <w:top w:val="nil"/>
              <w:left w:val="single" w:sz="4" w:space="0" w:color="000000"/>
              <w:bottom w:val="single" w:sz="4" w:space="0" w:color="000000"/>
              <w:right w:val="single" w:sz="4" w:space="0" w:color="000000"/>
            </w:tcBorders>
            <w:vAlign w:val="center"/>
            <w:hideMark/>
          </w:tcPr>
          <w:p w14:paraId="56B2B267" w14:textId="77777777" w:rsidR="008E51E4" w:rsidRPr="006604DF" w:rsidRDefault="008E51E4" w:rsidP="008E51E4">
            <w:pPr>
              <w:jc w:val="center"/>
              <w:rPr>
                <w:rFonts w:eastAsia="Times New Roman"/>
                <w:sz w:val="20"/>
                <w:szCs w:val="20"/>
              </w:rPr>
            </w:pPr>
            <w:r w:rsidRPr="006604DF">
              <w:rPr>
                <w:rFonts w:eastAsia="Times New Roman"/>
                <w:sz w:val="20"/>
                <w:szCs w:val="20"/>
              </w:rPr>
              <w:t>9</w:t>
            </w:r>
          </w:p>
        </w:tc>
        <w:tc>
          <w:tcPr>
            <w:tcW w:w="4204" w:type="dxa"/>
            <w:tcBorders>
              <w:top w:val="nil"/>
              <w:left w:val="nil"/>
              <w:bottom w:val="single" w:sz="4" w:space="0" w:color="000000"/>
              <w:right w:val="single" w:sz="4" w:space="0" w:color="000000"/>
            </w:tcBorders>
            <w:vAlign w:val="center"/>
            <w:hideMark/>
          </w:tcPr>
          <w:p w14:paraId="20730F35" w14:textId="77777777" w:rsidR="008E51E4" w:rsidRPr="006604DF" w:rsidRDefault="008E51E4" w:rsidP="008E51E4">
            <w:pPr>
              <w:rPr>
                <w:rFonts w:eastAsia="Times New Roman"/>
                <w:sz w:val="20"/>
                <w:szCs w:val="20"/>
              </w:rPr>
            </w:pPr>
            <w:r w:rsidRPr="006604DF">
              <w:rPr>
                <w:rFonts w:eastAsia="Times New Roman"/>
                <w:sz w:val="20"/>
                <w:szCs w:val="20"/>
              </w:rPr>
              <w:t>Администрация Сунженского района</w:t>
            </w:r>
          </w:p>
        </w:tc>
        <w:tc>
          <w:tcPr>
            <w:tcW w:w="4204" w:type="dxa"/>
            <w:tcBorders>
              <w:top w:val="nil"/>
              <w:left w:val="nil"/>
              <w:bottom w:val="single" w:sz="4" w:space="0" w:color="000000"/>
              <w:right w:val="single" w:sz="4" w:space="0" w:color="000000"/>
            </w:tcBorders>
            <w:vAlign w:val="center"/>
            <w:hideMark/>
          </w:tcPr>
          <w:p w14:paraId="791B2C68" w14:textId="77777777" w:rsidR="008E51E4" w:rsidRPr="006604DF" w:rsidRDefault="008E51E4" w:rsidP="008E51E4">
            <w:pPr>
              <w:jc w:val="center"/>
              <w:rPr>
                <w:rFonts w:eastAsia="Times New Roman"/>
                <w:sz w:val="20"/>
                <w:szCs w:val="20"/>
              </w:rPr>
            </w:pPr>
            <w:r w:rsidRPr="006604DF">
              <w:rPr>
                <w:rFonts w:eastAsia="Times New Roman"/>
                <w:sz w:val="20"/>
                <w:szCs w:val="20"/>
              </w:rPr>
              <w:t>57</w:t>
            </w:r>
          </w:p>
        </w:tc>
        <w:tc>
          <w:tcPr>
            <w:tcW w:w="4204" w:type="dxa"/>
            <w:tcBorders>
              <w:top w:val="nil"/>
              <w:left w:val="nil"/>
              <w:bottom w:val="single" w:sz="4" w:space="0" w:color="000000"/>
              <w:right w:val="single" w:sz="4" w:space="0" w:color="000000"/>
            </w:tcBorders>
            <w:vAlign w:val="center"/>
            <w:hideMark/>
          </w:tcPr>
          <w:p w14:paraId="22838EEA" w14:textId="77777777" w:rsidR="008E51E4" w:rsidRPr="006604DF" w:rsidRDefault="008E51E4" w:rsidP="008E51E4">
            <w:pPr>
              <w:jc w:val="center"/>
              <w:rPr>
                <w:rFonts w:eastAsia="Times New Roman"/>
                <w:sz w:val="20"/>
                <w:szCs w:val="20"/>
              </w:rPr>
            </w:pPr>
            <w:r w:rsidRPr="006604DF">
              <w:rPr>
                <w:rFonts w:eastAsia="Times New Roman"/>
                <w:sz w:val="20"/>
                <w:szCs w:val="20"/>
              </w:rPr>
              <w:t>12,72</w:t>
            </w:r>
          </w:p>
        </w:tc>
      </w:tr>
    </w:tbl>
    <w:p w14:paraId="3FAC01F5" w14:textId="77777777" w:rsidR="008E51E4" w:rsidRPr="006604DF" w:rsidRDefault="008E51E4" w:rsidP="008E51E4">
      <w:pPr>
        <w:ind w:left="-426" w:firstLine="426"/>
        <w:jc w:val="both"/>
        <w:rPr>
          <w:rFonts w:eastAsia="Times New Roman"/>
          <w:b/>
        </w:rPr>
      </w:pPr>
      <w:bookmarkStart w:id="3" w:name="_Toc424490577"/>
    </w:p>
    <w:p w14:paraId="44D3F0FD" w14:textId="77777777" w:rsidR="008E51E4" w:rsidRPr="006604DF" w:rsidRDefault="008E51E4" w:rsidP="008E51E4">
      <w:pPr>
        <w:keepNext/>
        <w:keepLines/>
        <w:numPr>
          <w:ilvl w:val="1"/>
          <w:numId w:val="3"/>
        </w:numPr>
        <w:tabs>
          <w:tab w:val="left" w:pos="142"/>
        </w:tabs>
        <w:spacing w:before="200"/>
        <w:ind w:left="142" w:hanging="142"/>
        <w:jc w:val="both"/>
        <w:outlineLvl w:val="2"/>
        <w:rPr>
          <w:rFonts w:eastAsia="SimSun"/>
          <w:b/>
          <w:bCs/>
          <w:sz w:val="28"/>
        </w:rPr>
      </w:pPr>
      <w:r w:rsidRPr="006604DF">
        <w:rPr>
          <w:rFonts w:eastAsia="SimSun"/>
          <w:b/>
          <w:bCs/>
          <w:sz w:val="28"/>
        </w:rPr>
        <w:t>Прочие характеристики участников экзаменационной кампании (при наличии)</w:t>
      </w:r>
    </w:p>
    <w:p w14:paraId="11D103B6" w14:textId="77777777" w:rsidR="008E51E4" w:rsidRPr="006604DF" w:rsidRDefault="000A445A" w:rsidP="008E51E4">
      <w:pPr>
        <w:spacing w:line="360" w:lineRule="auto"/>
        <w:jc w:val="both"/>
      </w:pPr>
      <w:r w:rsidRPr="006604DF">
        <w:t>Прочие характеристики</w:t>
      </w:r>
      <w:r w:rsidR="004856A0" w:rsidRPr="006604DF">
        <w:t xml:space="preserve"> отсутствуют. </w:t>
      </w:r>
      <w:r w:rsidR="004856A0" w:rsidRPr="006604DF">
        <w:rPr>
          <w:lang w:val="en-US"/>
        </w:rPr>
        <w:t>____</w:t>
      </w:r>
      <w:r w:rsidR="008E51E4" w:rsidRPr="006604DF">
        <w:t>_______________________________________________________________________________</w:t>
      </w:r>
    </w:p>
    <w:p w14:paraId="1A8822E1" w14:textId="77777777" w:rsidR="008E51E4" w:rsidRPr="006604DF" w:rsidRDefault="008E51E4" w:rsidP="008E51E4">
      <w:pPr>
        <w:contextualSpacing/>
        <w:jc w:val="both"/>
        <w:rPr>
          <w:lang w:eastAsia="en-US"/>
        </w:rPr>
      </w:pPr>
    </w:p>
    <w:p w14:paraId="73AEC955" w14:textId="77777777" w:rsidR="008E51E4" w:rsidRPr="006604DF" w:rsidRDefault="008E51E4" w:rsidP="008E51E4">
      <w:pPr>
        <w:keepNext/>
        <w:keepLines/>
        <w:numPr>
          <w:ilvl w:val="1"/>
          <w:numId w:val="3"/>
        </w:numPr>
        <w:tabs>
          <w:tab w:val="left" w:pos="567"/>
        </w:tabs>
        <w:spacing w:before="200"/>
        <w:ind w:left="426" w:hanging="426"/>
        <w:outlineLvl w:val="2"/>
        <w:rPr>
          <w:rFonts w:eastAsia="SimSun"/>
          <w:b/>
          <w:bCs/>
          <w:sz w:val="28"/>
        </w:rPr>
      </w:pPr>
      <w:r w:rsidRPr="006604DF">
        <w:rPr>
          <w:rFonts w:eastAsia="SimSun"/>
          <w:b/>
          <w:bCs/>
          <w:sz w:val="28"/>
        </w:rPr>
        <w:lastRenderedPageBreak/>
        <w:t xml:space="preserve">ВЫВОДЫ о характере изменения количества участников ЕГЭ по учебному предмету </w:t>
      </w:r>
      <w:bookmarkEnd w:id="3"/>
    </w:p>
    <w:p w14:paraId="136EB98B" w14:textId="77777777" w:rsidR="008E51E4" w:rsidRPr="006604DF" w:rsidRDefault="008E51E4" w:rsidP="008E51E4">
      <w:pPr>
        <w:keepNext/>
        <w:keepLines/>
        <w:spacing w:before="200"/>
        <w:ind w:firstLine="709"/>
        <w:jc w:val="both"/>
        <w:outlineLvl w:val="2"/>
        <w:rPr>
          <w:rFonts w:eastAsia="SimSun"/>
          <w:i/>
          <w:iCs/>
        </w:rPr>
      </w:pPr>
      <w:r w:rsidRPr="006604DF">
        <w:rPr>
          <w:rFonts w:eastAsia="SimSun"/>
          <w:i/>
          <w:iCs/>
        </w:rPr>
        <w:t>На основе приведенных в разделе данных отмечается динамика количества участников ЕГЭ по предмету в целом, по отдельным категориям, видам образовательных организаций, АТЕ и др.; делаются предположения о факторах (например, демографическая ситуация, принятие / изменение документов, определяющих государственную политику в общем образовании (</w:t>
      </w:r>
      <w:r w:rsidRPr="006604DF">
        <w:rPr>
          <w:rFonts w:eastAsia="SimSun"/>
          <w:bCs/>
          <w:i/>
        </w:rPr>
        <w:t>Комплексный план мероприятий по повышению качества математического и естественно-научного образования на период до 2030 года</w:t>
      </w:r>
      <w:r w:rsidRPr="006604DF">
        <w:rPr>
          <w:rFonts w:eastAsia="SimSun"/>
          <w:i/>
          <w:iCs/>
        </w:rPr>
        <w:t>, ФГОС, ФОП, новые государственные словари русского языка и др.), форс-мажорные обстоятельства в регионе), существенным образом повлиявшие на изменение количества участников ЕГЭ по предмету.</w:t>
      </w:r>
    </w:p>
    <w:p w14:paraId="19D0C01F" w14:textId="77777777" w:rsidR="00E261AA" w:rsidRPr="006604DF" w:rsidRDefault="00E261AA" w:rsidP="00E261AA">
      <w:pPr>
        <w:spacing w:line="276" w:lineRule="auto"/>
        <w:ind w:firstLine="708"/>
        <w:jc w:val="both"/>
        <w:rPr>
          <w:sz w:val="28"/>
          <w:szCs w:val="28"/>
        </w:rPr>
      </w:pPr>
      <w:r w:rsidRPr="006604DF">
        <w:rPr>
          <w:sz w:val="28"/>
          <w:szCs w:val="28"/>
        </w:rPr>
        <w:t>В 2026 году количество участников ЕГЭ по истории уменьшилось на 45 человек по сравнению с 2025 годом и на 67 человек больше по сравнению с 2024 годом. Одним из факторов снижения количества участников ЕГЭ по истории является общее снижение численности участников ЕГЭ в Республике Ингушетия. В связи с развитием инфраструктуры в регионе многие выпускники ориентированы на получение инженерно-технических специальностей.</w:t>
      </w:r>
    </w:p>
    <w:p w14:paraId="786728B2" w14:textId="77777777" w:rsidR="00E261AA" w:rsidRPr="006604DF" w:rsidRDefault="00E261AA" w:rsidP="00E261AA">
      <w:pPr>
        <w:spacing w:line="276" w:lineRule="auto"/>
        <w:ind w:firstLine="708"/>
        <w:jc w:val="both"/>
        <w:rPr>
          <w:sz w:val="28"/>
          <w:szCs w:val="28"/>
        </w:rPr>
      </w:pPr>
      <w:r w:rsidRPr="006604DF">
        <w:rPr>
          <w:sz w:val="28"/>
          <w:szCs w:val="28"/>
        </w:rPr>
        <w:t>В течение трех лет соотношение юношей и девушек, выбирающих историю, изменилось незначительно: от 56,80 %и 43,20 в 2025 году до 55,58% и 44,42% в 2026 году.</w:t>
      </w:r>
    </w:p>
    <w:p w14:paraId="289120CA" w14:textId="77777777" w:rsidR="00E261AA" w:rsidRPr="006604DF" w:rsidRDefault="00E261AA" w:rsidP="00E261AA">
      <w:pPr>
        <w:spacing w:line="276" w:lineRule="auto"/>
        <w:ind w:firstLine="708"/>
        <w:jc w:val="both"/>
        <w:rPr>
          <w:sz w:val="28"/>
          <w:szCs w:val="28"/>
        </w:rPr>
      </w:pPr>
      <w:r w:rsidRPr="006604DF">
        <w:rPr>
          <w:sz w:val="28"/>
          <w:szCs w:val="28"/>
        </w:rPr>
        <w:t>Все участники ЕГЭ по истории 2025 - выпускники текущего года.</w:t>
      </w:r>
    </w:p>
    <w:p w14:paraId="62A39D0E" w14:textId="77777777" w:rsidR="00E261AA" w:rsidRPr="006604DF" w:rsidRDefault="00E261AA" w:rsidP="00E261AA">
      <w:pPr>
        <w:spacing w:line="276" w:lineRule="auto"/>
        <w:ind w:firstLine="708"/>
        <w:jc w:val="both"/>
        <w:rPr>
          <w:sz w:val="28"/>
          <w:szCs w:val="28"/>
        </w:rPr>
      </w:pPr>
      <w:r w:rsidRPr="006604DF">
        <w:rPr>
          <w:sz w:val="28"/>
          <w:szCs w:val="28"/>
        </w:rPr>
        <w:t>Традиционно большую часть участников ЕГЭ по истории составляют выпускники средних общеобразовательных школ -74,78%, число участников- выпускников гимназий увеличилось   на 5,68% в 2026 году.</w:t>
      </w:r>
    </w:p>
    <w:p w14:paraId="39CCFA5A" w14:textId="77777777" w:rsidR="00E261AA" w:rsidRPr="006604DF" w:rsidRDefault="00E261AA" w:rsidP="00E261AA">
      <w:pPr>
        <w:spacing w:line="276" w:lineRule="auto"/>
        <w:ind w:firstLine="708"/>
        <w:jc w:val="both"/>
        <w:rPr>
          <w:sz w:val="28"/>
          <w:szCs w:val="28"/>
        </w:rPr>
      </w:pPr>
      <w:r w:rsidRPr="006604DF">
        <w:rPr>
          <w:sz w:val="28"/>
          <w:szCs w:val="28"/>
        </w:rPr>
        <w:t>В разрезе АТЕ максимальное количество участников ЕГЭ по истории в г. Магас – 13,62% (61 человек), г. Назрань – 27,90% (125 человек), Назрановский район-22,10% (99 человек).</w:t>
      </w:r>
    </w:p>
    <w:p w14:paraId="07AD277D" w14:textId="77777777" w:rsidR="00E261AA" w:rsidRPr="006604DF" w:rsidRDefault="00E261AA" w:rsidP="00E261AA">
      <w:pPr>
        <w:spacing w:line="276" w:lineRule="auto"/>
        <w:ind w:firstLine="708"/>
        <w:jc w:val="both"/>
        <w:rPr>
          <w:sz w:val="28"/>
          <w:szCs w:val="28"/>
        </w:rPr>
      </w:pPr>
    </w:p>
    <w:p w14:paraId="18D0A341" w14:textId="77777777" w:rsidR="008E51E4" w:rsidRPr="006604DF" w:rsidRDefault="008E51E4" w:rsidP="008E51E4">
      <w:pPr>
        <w:spacing w:line="360" w:lineRule="auto"/>
        <w:jc w:val="both"/>
      </w:pPr>
    </w:p>
    <w:p w14:paraId="1713BAF9" w14:textId="77777777" w:rsidR="008E51E4" w:rsidRPr="006604DF" w:rsidRDefault="008E51E4" w:rsidP="008E51E4">
      <w:r w:rsidRPr="006604DF">
        <w:br w:type="page"/>
      </w:r>
    </w:p>
    <w:p w14:paraId="6AF8AB6F" w14:textId="77777777" w:rsidR="008E51E4" w:rsidRPr="006604DF" w:rsidRDefault="008E51E4">
      <w:pPr>
        <w:keepNext/>
        <w:keepLines/>
        <w:numPr>
          <w:ilvl w:val="1"/>
          <w:numId w:val="22"/>
        </w:numPr>
        <w:spacing w:before="40"/>
        <w:jc w:val="center"/>
        <w:outlineLvl w:val="1"/>
        <w:rPr>
          <w:rFonts w:eastAsia="SimSun"/>
          <w:b/>
          <w:bCs/>
          <w:sz w:val="28"/>
          <w:szCs w:val="28"/>
        </w:rPr>
      </w:pPr>
      <w:r w:rsidRPr="006604DF">
        <w:rPr>
          <w:rFonts w:eastAsia="SimSun"/>
          <w:b/>
          <w:bCs/>
          <w:sz w:val="28"/>
          <w:szCs w:val="28"/>
        </w:rPr>
        <w:lastRenderedPageBreak/>
        <w:t>РАЗДЕЛ 2.  ОСНОВНЫЕ РЕЗУЛЬТАТЫ ЕГЭ ПО ПРЕДМЕТУ</w:t>
      </w:r>
    </w:p>
    <w:p w14:paraId="60D5BE61" w14:textId="77777777" w:rsidR="008E51E4" w:rsidRPr="006604DF" w:rsidRDefault="008E51E4" w:rsidP="008E51E4">
      <w:pPr>
        <w:ind w:left="-426" w:firstLine="426"/>
        <w:jc w:val="both"/>
        <w:rPr>
          <w:rFonts w:eastAsia="Times New Roman"/>
          <w:b/>
        </w:rPr>
      </w:pPr>
    </w:p>
    <w:p w14:paraId="02F56F3A" w14:textId="77777777" w:rsidR="008E51E4" w:rsidRPr="006604DF" w:rsidRDefault="008E51E4" w:rsidP="008E51E4">
      <w:pPr>
        <w:keepNext/>
        <w:keepLines/>
        <w:numPr>
          <w:ilvl w:val="0"/>
          <w:numId w:val="3"/>
        </w:numPr>
        <w:spacing w:before="200"/>
        <w:outlineLvl w:val="2"/>
        <w:rPr>
          <w:rFonts w:eastAsia="SimSun"/>
          <w:vanish/>
          <w:sz w:val="28"/>
        </w:rPr>
      </w:pPr>
    </w:p>
    <w:p w14:paraId="1CB8AB56" w14:textId="77777777" w:rsidR="008E51E4" w:rsidRPr="006604DF" w:rsidRDefault="008E51E4" w:rsidP="008E51E4">
      <w:pPr>
        <w:keepNext/>
        <w:keepLines/>
        <w:numPr>
          <w:ilvl w:val="1"/>
          <w:numId w:val="3"/>
        </w:numPr>
        <w:tabs>
          <w:tab w:val="left" w:pos="142"/>
        </w:tabs>
        <w:spacing w:before="200"/>
        <w:ind w:left="284" w:hanging="284"/>
        <w:outlineLvl w:val="2"/>
        <w:rPr>
          <w:rFonts w:eastAsia="SimSun"/>
          <w:bCs/>
          <w:i/>
        </w:rPr>
      </w:pPr>
      <w:r w:rsidRPr="006604DF">
        <w:rPr>
          <w:rFonts w:eastAsia="SimSun"/>
          <w:b/>
          <w:bCs/>
          <w:sz w:val="28"/>
        </w:rPr>
        <w:t>Диаграмма распределения тестовых баллов участников ЕГЭ по предмету в 2026 г.</w:t>
      </w:r>
      <w:r w:rsidRPr="006604DF">
        <w:rPr>
          <w:rFonts w:eastAsia="SimSun"/>
          <w:b/>
          <w:bCs/>
          <w:sz w:val="28"/>
        </w:rPr>
        <w:br/>
      </w:r>
      <w:r w:rsidRPr="006604DF">
        <w:rPr>
          <w:rFonts w:eastAsia="SimSun"/>
          <w:bCs/>
          <w:i/>
        </w:rPr>
        <w:t xml:space="preserve"> (количество участников, получивших тот или иной тестовый балл)</w:t>
      </w:r>
    </w:p>
    <w:p w14:paraId="7391BC9C" w14:textId="77777777" w:rsidR="008E51E4" w:rsidRPr="006604DF" w:rsidRDefault="008E51E4" w:rsidP="008E51E4"/>
    <w:p w14:paraId="38FDB09F" w14:textId="77777777" w:rsidR="008E51E4" w:rsidRPr="006604DF" w:rsidRDefault="008E51E4" w:rsidP="008E51E4"/>
    <w:p w14:paraId="776D98A7" w14:textId="77777777" w:rsidR="008E51E4" w:rsidRPr="006604DF" w:rsidRDefault="008E51E4" w:rsidP="008E51E4">
      <w:r w:rsidRPr="006604DF">
        <w:rPr>
          <w:noProof/>
        </w:rPr>
        <w:drawing>
          <wp:inline distT="0" distB="0" distL="0" distR="0" wp14:anchorId="5DD9F40E" wp14:editId="0D74AF94">
            <wp:extent cx="9072245" cy="3086100"/>
            <wp:effectExtent l="0" t="0" r="0" b="0"/>
            <wp:docPr id="1024" name="Picture 0">
              <a:extLst xmlns:a="http://schemas.openxmlformats.org/drawingml/2006/main">
                <a:ext uri="{FF2B5EF4-FFF2-40B4-BE49-F238E27FC236}">
                  <a16:creationId xmlns:a16="http://schemas.microsoft.com/office/drawing/2014/main" id="{E081A0AD-4544-5FC3-FB73-938A270D27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0">
                      <a:extLst>
                        <a:ext uri="{FF2B5EF4-FFF2-40B4-BE49-F238E27FC236}">
                          <a16:creationId xmlns:a16="http://schemas.microsoft.com/office/drawing/2014/main" id="{E081A0AD-4544-5FC3-FB73-938A270D2796}"/>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72245" cy="3086100"/>
                    </a:xfrm>
                    <a:prstGeom prst="rect">
                      <a:avLst/>
                    </a:prstGeom>
                    <a:noFill/>
                  </pic:spPr>
                </pic:pic>
              </a:graphicData>
            </a:graphic>
          </wp:inline>
        </w:drawing>
      </w:r>
    </w:p>
    <w:p w14:paraId="42863727" w14:textId="77777777" w:rsidR="008E51E4" w:rsidRPr="006604DF" w:rsidRDefault="008E51E4" w:rsidP="008E51E4"/>
    <w:p w14:paraId="31FEB001" w14:textId="77777777" w:rsidR="008E51E4" w:rsidRPr="006604DF" w:rsidRDefault="008E51E4" w:rsidP="008E51E4"/>
    <w:p w14:paraId="12B2F23A" w14:textId="77777777" w:rsidR="008E51E4" w:rsidRPr="006604DF" w:rsidRDefault="008E51E4" w:rsidP="008E51E4"/>
    <w:p w14:paraId="76036911" w14:textId="77777777" w:rsidR="008E51E4" w:rsidRPr="006604DF" w:rsidRDefault="008E51E4" w:rsidP="008E51E4"/>
    <w:p w14:paraId="7BE2B4BF" w14:textId="77777777" w:rsidR="008E51E4" w:rsidRPr="006604DF" w:rsidRDefault="008E51E4" w:rsidP="008E51E4"/>
    <w:p w14:paraId="433D0217" w14:textId="77777777" w:rsidR="008E51E4" w:rsidRPr="006604DF" w:rsidRDefault="008E51E4" w:rsidP="008E51E4"/>
    <w:p w14:paraId="16860C31" w14:textId="77777777" w:rsidR="008E51E4" w:rsidRPr="006604DF" w:rsidRDefault="008E51E4" w:rsidP="008E51E4"/>
    <w:p w14:paraId="2F8E737E" w14:textId="77777777" w:rsidR="008E51E4" w:rsidRPr="006604DF" w:rsidRDefault="008E51E4" w:rsidP="008E51E4"/>
    <w:p w14:paraId="06F16B63" w14:textId="77777777" w:rsidR="008E51E4" w:rsidRPr="006604DF" w:rsidRDefault="008E51E4" w:rsidP="008E51E4">
      <w:pPr>
        <w:keepNext/>
        <w:keepLines/>
        <w:numPr>
          <w:ilvl w:val="1"/>
          <w:numId w:val="3"/>
        </w:numPr>
        <w:tabs>
          <w:tab w:val="left" w:pos="142"/>
        </w:tabs>
        <w:spacing w:before="200"/>
        <w:ind w:left="426" w:hanging="426"/>
        <w:outlineLvl w:val="2"/>
        <w:rPr>
          <w:rFonts w:eastAsia="SimSun"/>
          <w:b/>
          <w:bCs/>
          <w:sz w:val="28"/>
        </w:rPr>
      </w:pPr>
      <w:r w:rsidRPr="006604DF">
        <w:rPr>
          <w:rFonts w:eastAsia="SimSun"/>
          <w:b/>
          <w:bCs/>
          <w:sz w:val="28"/>
        </w:rPr>
        <w:lastRenderedPageBreak/>
        <w:t>Динамика результатов ЕГЭ по предмету за последние 3 года</w:t>
      </w:r>
    </w:p>
    <w:p w14:paraId="76B17ACC" w14:textId="77777777" w:rsidR="008E51E4" w:rsidRPr="006604DF" w:rsidRDefault="008E51E4" w:rsidP="008E51E4">
      <w:pPr>
        <w:keepNext/>
        <w:spacing w:after="200"/>
        <w:ind w:left="567"/>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6</w:t>
      </w:r>
      <w:r w:rsidR="00796F63" w:rsidRPr="006604DF">
        <w:rPr>
          <w:bCs/>
          <w:i/>
          <w:noProof/>
          <w:sz w:val="18"/>
          <w:szCs w:val="18"/>
        </w:rPr>
        <w:fldChar w:fldCharType="end"/>
      </w:r>
    </w:p>
    <w:tbl>
      <w:tblPr>
        <w:tblW w:w="14179" w:type="dxa"/>
        <w:tblLook w:val="04A0" w:firstRow="1" w:lastRow="0" w:firstColumn="1" w:lastColumn="0" w:noHBand="0" w:noVBand="1"/>
      </w:tblPr>
      <w:tblGrid>
        <w:gridCol w:w="704"/>
        <w:gridCol w:w="6030"/>
        <w:gridCol w:w="2402"/>
        <w:gridCol w:w="2402"/>
        <w:gridCol w:w="2641"/>
      </w:tblGrid>
      <w:tr w:rsidR="008E51E4" w:rsidRPr="006604DF" w14:paraId="0D049140" w14:textId="77777777" w:rsidTr="00E261AA">
        <w:trPr>
          <w:trHeight w:val="256"/>
        </w:trPr>
        <w:tc>
          <w:tcPr>
            <w:tcW w:w="704" w:type="dxa"/>
            <w:tcBorders>
              <w:top w:val="single" w:sz="4" w:space="0" w:color="000000"/>
              <w:left w:val="single" w:sz="4" w:space="0" w:color="000000"/>
              <w:bottom w:val="nil"/>
              <w:right w:val="single" w:sz="4" w:space="0" w:color="000000"/>
            </w:tcBorders>
            <w:vAlign w:val="center"/>
            <w:hideMark/>
          </w:tcPr>
          <w:p w14:paraId="11C0C90A" w14:textId="77777777" w:rsidR="008E51E4" w:rsidRPr="006604DF" w:rsidRDefault="008E51E4" w:rsidP="008E51E4">
            <w:pPr>
              <w:jc w:val="center"/>
              <w:rPr>
                <w:sz w:val="20"/>
                <w:szCs w:val="20"/>
              </w:rPr>
            </w:pPr>
            <w:r w:rsidRPr="006604DF">
              <w:rPr>
                <w:sz w:val="20"/>
                <w:szCs w:val="20"/>
              </w:rPr>
              <w:t> </w:t>
            </w:r>
          </w:p>
        </w:tc>
        <w:tc>
          <w:tcPr>
            <w:tcW w:w="6030" w:type="dxa"/>
            <w:tcBorders>
              <w:top w:val="single" w:sz="4" w:space="0" w:color="000000"/>
              <w:left w:val="nil"/>
              <w:bottom w:val="single" w:sz="4" w:space="0" w:color="000000"/>
              <w:right w:val="single" w:sz="4" w:space="0" w:color="000000"/>
            </w:tcBorders>
            <w:vAlign w:val="center"/>
            <w:hideMark/>
          </w:tcPr>
          <w:p w14:paraId="2BED51E3" w14:textId="77777777" w:rsidR="008E51E4" w:rsidRPr="006604DF" w:rsidRDefault="008E51E4" w:rsidP="008E51E4">
            <w:pPr>
              <w:jc w:val="center"/>
              <w:rPr>
                <w:sz w:val="20"/>
                <w:szCs w:val="20"/>
              </w:rPr>
            </w:pPr>
            <w:r w:rsidRPr="006604DF">
              <w:rPr>
                <w:sz w:val="20"/>
                <w:szCs w:val="20"/>
              </w:rPr>
              <w:t> </w:t>
            </w:r>
          </w:p>
        </w:tc>
        <w:tc>
          <w:tcPr>
            <w:tcW w:w="7445" w:type="dxa"/>
            <w:gridSpan w:val="3"/>
            <w:tcBorders>
              <w:top w:val="single" w:sz="4" w:space="0" w:color="000000"/>
              <w:left w:val="nil"/>
              <w:bottom w:val="single" w:sz="4" w:space="0" w:color="000000"/>
              <w:right w:val="single" w:sz="4" w:space="0" w:color="000000"/>
            </w:tcBorders>
            <w:vAlign w:val="center"/>
            <w:hideMark/>
          </w:tcPr>
          <w:p w14:paraId="4A6B2F5B" w14:textId="77777777" w:rsidR="008E51E4" w:rsidRPr="006604DF" w:rsidRDefault="008E51E4" w:rsidP="008E51E4">
            <w:pPr>
              <w:jc w:val="center"/>
              <w:rPr>
                <w:sz w:val="20"/>
                <w:szCs w:val="20"/>
              </w:rPr>
            </w:pPr>
            <w:r w:rsidRPr="006604DF">
              <w:rPr>
                <w:sz w:val="20"/>
                <w:szCs w:val="20"/>
              </w:rPr>
              <w:t>Годы проведения ГИА</w:t>
            </w:r>
          </w:p>
        </w:tc>
      </w:tr>
      <w:tr w:rsidR="008E51E4" w:rsidRPr="006604DF" w14:paraId="08CA93BC" w14:textId="77777777" w:rsidTr="00E261AA">
        <w:trPr>
          <w:trHeight w:val="512"/>
        </w:trPr>
        <w:tc>
          <w:tcPr>
            <w:tcW w:w="704" w:type="dxa"/>
            <w:tcBorders>
              <w:top w:val="nil"/>
              <w:left w:val="single" w:sz="4" w:space="0" w:color="000000"/>
              <w:bottom w:val="single" w:sz="4" w:space="0" w:color="000000"/>
              <w:right w:val="single" w:sz="4" w:space="0" w:color="000000"/>
            </w:tcBorders>
            <w:vAlign w:val="center"/>
            <w:hideMark/>
          </w:tcPr>
          <w:p w14:paraId="0344F9E7" w14:textId="77777777" w:rsidR="008E51E4" w:rsidRPr="006604DF" w:rsidRDefault="008E51E4" w:rsidP="008E51E4">
            <w:pPr>
              <w:jc w:val="center"/>
              <w:rPr>
                <w:sz w:val="20"/>
                <w:szCs w:val="20"/>
              </w:rPr>
            </w:pPr>
            <w:r w:rsidRPr="006604DF">
              <w:rPr>
                <w:sz w:val="20"/>
                <w:szCs w:val="20"/>
              </w:rPr>
              <w:t>№ п/п</w:t>
            </w:r>
          </w:p>
        </w:tc>
        <w:tc>
          <w:tcPr>
            <w:tcW w:w="6030" w:type="dxa"/>
            <w:tcBorders>
              <w:top w:val="nil"/>
              <w:left w:val="nil"/>
              <w:bottom w:val="single" w:sz="4" w:space="0" w:color="000000"/>
              <w:right w:val="single" w:sz="4" w:space="0" w:color="000000"/>
            </w:tcBorders>
            <w:vAlign w:val="center"/>
            <w:hideMark/>
          </w:tcPr>
          <w:p w14:paraId="0833C87F" w14:textId="77777777" w:rsidR="008E51E4" w:rsidRPr="006604DF" w:rsidRDefault="008E51E4" w:rsidP="008E51E4">
            <w:pPr>
              <w:jc w:val="center"/>
              <w:rPr>
                <w:sz w:val="20"/>
                <w:szCs w:val="20"/>
              </w:rPr>
            </w:pPr>
            <w:r w:rsidRPr="006604DF">
              <w:rPr>
                <w:sz w:val="20"/>
                <w:szCs w:val="20"/>
              </w:rPr>
              <w:t>Участников набравших балл</w:t>
            </w:r>
          </w:p>
        </w:tc>
        <w:tc>
          <w:tcPr>
            <w:tcW w:w="2402" w:type="dxa"/>
            <w:tcBorders>
              <w:top w:val="nil"/>
              <w:left w:val="nil"/>
              <w:bottom w:val="single" w:sz="4" w:space="0" w:color="000000"/>
              <w:right w:val="single" w:sz="4" w:space="0" w:color="000000"/>
            </w:tcBorders>
            <w:vAlign w:val="center"/>
            <w:hideMark/>
          </w:tcPr>
          <w:p w14:paraId="459F5EBF" w14:textId="77777777" w:rsidR="008E51E4" w:rsidRPr="006604DF" w:rsidRDefault="008E51E4" w:rsidP="008E51E4">
            <w:pPr>
              <w:jc w:val="center"/>
              <w:rPr>
                <w:sz w:val="20"/>
                <w:szCs w:val="20"/>
              </w:rPr>
            </w:pPr>
            <w:r w:rsidRPr="006604DF">
              <w:rPr>
                <w:sz w:val="20"/>
                <w:szCs w:val="20"/>
              </w:rPr>
              <w:t>2024 г.</w:t>
            </w:r>
          </w:p>
        </w:tc>
        <w:tc>
          <w:tcPr>
            <w:tcW w:w="2402" w:type="dxa"/>
            <w:tcBorders>
              <w:top w:val="nil"/>
              <w:left w:val="nil"/>
              <w:bottom w:val="single" w:sz="4" w:space="0" w:color="000000"/>
              <w:right w:val="single" w:sz="4" w:space="0" w:color="000000"/>
            </w:tcBorders>
            <w:vAlign w:val="center"/>
            <w:hideMark/>
          </w:tcPr>
          <w:p w14:paraId="0E028F1C" w14:textId="77777777" w:rsidR="008E51E4" w:rsidRPr="006604DF" w:rsidRDefault="008E51E4" w:rsidP="008E51E4">
            <w:pPr>
              <w:jc w:val="center"/>
              <w:rPr>
                <w:sz w:val="20"/>
                <w:szCs w:val="20"/>
              </w:rPr>
            </w:pPr>
            <w:r w:rsidRPr="006604DF">
              <w:rPr>
                <w:sz w:val="20"/>
                <w:szCs w:val="20"/>
              </w:rPr>
              <w:t>2025 г.</w:t>
            </w:r>
          </w:p>
        </w:tc>
        <w:tc>
          <w:tcPr>
            <w:tcW w:w="2641" w:type="dxa"/>
            <w:tcBorders>
              <w:top w:val="nil"/>
              <w:left w:val="nil"/>
              <w:bottom w:val="single" w:sz="4" w:space="0" w:color="000000"/>
              <w:right w:val="single" w:sz="4" w:space="0" w:color="000000"/>
            </w:tcBorders>
            <w:vAlign w:val="center"/>
            <w:hideMark/>
          </w:tcPr>
          <w:p w14:paraId="1338E58A" w14:textId="77777777" w:rsidR="008E51E4" w:rsidRPr="006604DF" w:rsidRDefault="008E51E4" w:rsidP="008E51E4">
            <w:pPr>
              <w:jc w:val="center"/>
              <w:rPr>
                <w:sz w:val="20"/>
                <w:szCs w:val="20"/>
              </w:rPr>
            </w:pPr>
            <w:r w:rsidRPr="006604DF">
              <w:rPr>
                <w:sz w:val="20"/>
                <w:szCs w:val="20"/>
              </w:rPr>
              <w:t>2026 г.</w:t>
            </w:r>
          </w:p>
        </w:tc>
      </w:tr>
      <w:tr w:rsidR="008E51E4" w:rsidRPr="006604DF" w14:paraId="4FFD5BDF" w14:textId="77777777" w:rsidTr="00E261AA">
        <w:trPr>
          <w:trHeight w:val="512"/>
        </w:trPr>
        <w:tc>
          <w:tcPr>
            <w:tcW w:w="704" w:type="dxa"/>
            <w:tcBorders>
              <w:top w:val="nil"/>
              <w:left w:val="single" w:sz="4" w:space="0" w:color="000000"/>
              <w:bottom w:val="single" w:sz="4" w:space="0" w:color="000000"/>
              <w:right w:val="single" w:sz="4" w:space="0" w:color="000000"/>
            </w:tcBorders>
            <w:hideMark/>
          </w:tcPr>
          <w:p w14:paraId="5E925A67" w14:textId="77777777" w:rsidR="008E51E4" w:rsidRPr="006604DF" w:rsidRDefault="008E51E4" w:rsidP="008E51E4">
            <w:pPr>
              <w:jc w:val="center"/>
              <w:rPr>
                <w:sz w:val="20"/>
                <w:szCs w:val="20"/>
              </w:rPr>
            </w:pPr>
            <w:r w:rsidRPr="006604DF">
              <w:rPr>
                <w:sz w:val="20"/>
                <w:szCs w:val="20"/>
              </w:rPr>
              <w:t>1</w:t>
            </w:r>
          </w:p>
        </w:tc>
        <w:tc>
          <w:tcPr>
            <w:tcW w:w="6030" w:type="dxa"/>
            <w:tcBorders>
              <w:top w:val="nil"/>
              <w:left w:val="nil"/>
              <w:bottom w:val="single" w:sz="4" w:space="0" w:color="000000"/>
              <w:right w:val="single" w:sz="4" w:space="0" w:color="000000"/>
            </w:tcBorders>
            <w:hideMark/>
          </w:tcPr>
          <w:p w14:paraId="2FA309B8" w14:textId="77777777" w:rsidR="008E51E4" w:rsidRPr="006604DF" w:rsidRDefault="008E51E4" w:rsidP="008E51E4">
            <w:pPr>
              <w:jc w:val="center"/>
              <w:rPr>
                <w:sz w:val="20"/>
                <w:szCs w:val="20"/>
              </w:rPr>
            </w:pPr>
            <w:r w:rsidRPr="006604DF">
              <w:rPr>
                <w:sz w:val="20"/>
                <w:szCs w:val="20"/>
              </w:rPr>
              <w:t>ниже минимального балла, %</w:t>
            </w:r>
          </w:p>
        </w:tc>
        <w:tc>
          <w:tcPr>
            <w:tcW w:w="2402" w:type="dxa"/>
            <w:tcBorders>
              <w:top w:val="nil"/>
              <w:left w:val="nil"/>
              <w:bottom w:val="single" w:sz="4" w:space="0" w:color="000000"/>
              <w:right w:val="single" w:sz="4" w:space="0" w:color="000000"/>
            </w:tcBorders>
            <w:hideMark/>
          </w:tcPr>
          <w:p w14:paraId="1CB8ABB1" w14:textId="77777777" w:rsidR="008E51E4" w:rsidRPr="006604DF" w:rsidRDefault="008E51E4" w:rsidP="008E51E4">
            <w:pPr>
              <w:jc w:val="center"/>
              <w:rPr>
                <w:sz w:val="20"/>
                <w:szCs w:val="20"/>
              </w:rPr>
            </w:pPr>
            <w:r w:rsidRPr="006604DF">
              <w:rPr>
                <w:sz w:val="20"/>
                <w:szCs w:val="20"/>
              </w:rPr>
              <w:t>36,7</w:t>
            </w:r>
          </w:p>
        </w:tc>
        <w:tc>
          <w:tcPr>
            <w:tcW w:w="2402" w:type="dxa"/>
            <w:tcBorders>
              <w:top w:val="nil"/>
              <w:left w:val="nil"/>
              <w:bottom w:val="single" w:sz="4" w:space="0" w:color="000000"/>
              <w:right w:val="single" w:sz="4" w:space="0" w:color="000000"/>
            </w:tcBorders>
            <w:hideMark/>
          </w:tcPr>
          <w:p w14:paraId="739F6297" w14:textId="77777777" w:rsidR="008E51E4" w:rsidRPr="006604DF" w:rsidRDefault="008E51E4" w:rsidP="008E51E4">
            <w:pPr>
              <w:jc w:val="center"/>
              <w:rPr>
                <w:sz w:val="20"/>
                <w:szCs w:val="20"/>
              </w:rPr>
            </w:pPr>
            <w:r w:rsidRPr="006604DF">
              <w:rPr>
                <w:sz w:val="20"/>
                <w:szCs w:val="20"/>
              </w:rPr>
              <w:t>57,2</w:t>
            </w:r>
          </w:p>
        </w:tc>
        <w:tc>
          <w:tcPr>
            <w:tcW w:w="2641" w:type="dxa"/>
            <w:tcBorders>
              <w:top w:val="nil"/>
              <w:left w:val="nil"/>
              <w:bottom w:val="single" w:sz="4" w:space="0" w:color="000000"/>
              <w:right w:val="single" w:sz="4" w:space="0" w:color="000000"/>
            </w:tcBorders>
            <w:hideMark/>
          </w:tcPr>
          <w:p w14:paraId="44962B06" w14:textId="77777777" w:rsidR="008E51E4" w:rsidRPr="006604DF" w:rsidRDefault="008E51E4" w:rsidP="008E51E4">
            <w:pPr>
              <w:jc w:val="center"/>
              <w:rPr>
                <w:sz w:val="20"/>
                <w:szCs w:val="20"/>
              </w:rPr>
            </w:pPr>
            <w:r w:rsidRPr="006604DF">
              <w:rPr>
                <w:sz w:val="20"/>
                <w:szCs w:val="20"/>
              </w:rPr>
              <w:t>41,74</w:t>
            </w:r>
          </w:p>
        </w:tc>
      </w:tr>
      <w:tr w:rsidR="008E51E4" w:rsidRPr="006604DF" w14:paraId="00F6D940" w14:textId="77777777" w:rsidTr="00E261AA">
        <w:trPr>
          <w:trHeight w:val="512"/>
        </w:trPr>
        <w:tc>
          <w:tcPr>
            <w:tcW w:w="704" w:type="dxa"/>
            <w:tcBorders>
              <w:top w:val="nil"/>
              <w:left w:val="single" w:sz="4" w:space="0" w:color="000000"/>
              <w:bottom w:val="single" w:sz="4" w:space="0" w:color="000000"/>
              <w:right w:val="single" w:sz="4" w:space="0" w:color="000000"/>
            </w:tcBorders>
            <w:hideMark/>
          </w:tcPr>
          <w:p w14:paraId="45BA59EB" w14:textId="77777777" w:rsidR="008E51E4" w:rsidRPr="006604DF" w:rsidRDefault="008E51E4" w:rsidP="008E51E4">
            <w:pPr>
              <w:jc w:val="center"/>
              <w:rPr>
                <w:sz w:val="20"/>
                <w:szCs w:val="20"/>
              </w:rPr>
            </w:pPr>
            <w:r w:rsidRPr="006604DF">
              <w:rPr>
                <w:sz w:val="20"/>
                <w:szCs w:val="20"/>
              </w:rPr>
              <w:t>2</w:t>
            </w:r>
          </w:p>
        </w:tc>
        <w:tc>
          <w:tcPr>
            <w:tcW w:w="6030" w:type="dxa"/>
            <w:tcBorders>
              <w:top w:val="nil"/>
              <w:left w:val="nil"/>
              <w:bottom w:val="single" w:sz="4" w:space="0" w:color="000000"/>
              <w:right w:val="single" w:sz="4" w:space="0" w:color="000000"/>
            </w:tcBorders>
            <w:hideMark/>
          </w:tcPr>
          <w:p w14:paraId="19187965" w14:textId="77777777" w:rsidR="008E51E4" w:rsidRPr="006604DF" w:rsidRDefault="008E51E4" w:rsidP="008E51E4">
            <w:pPr>
              <w:jc w:val="center"/>
              <w:rPr>
                <w:sz w:val="20"/>
                <w:szCs w:val="20"/>
              </w:rPr>
            </w:pPr>
            <w:r w:rsidRPr="006604DF">
              <w:rPr>
                <w:sz w:val="20"/>
                <w:szCs w:val="20"/>
              </w:rPr>
              <w:t>от минимального балла до 60 баллов, %</w:t>
            </w:r>
          </w:p>
        </w:tc>
        <w:tc>
          <w:tcPr>
            <w:tcW w:w="2402" w:type="dxa"/>
            <w:tcBorders>
              <w:top w:val="nil"/>
              <w:left w:val="nil"/>
              <w:bottom w:val="single" w:sz="4" w:space="0" w:color="000000"/>
              <w:right w:val="single" w:sz="4" w:space="0" w:color="000000"/>
            </w:tcBorders>
            <w:hideMark/>
          </w:tcPr>
          <w:p w14:paraId="5AF5D62E" w14:textId="77777777" w:rsidR="008E51E4" w:rsidRPr="006604DF" w:rsidRDefault="008E51E4" w:rsidP="008E51E4">
            <w:pPr>
              <w:jc w:val="center"/>
              <w:rPr>
                <w:sz w:val="20"/>
                <w:szCs w:val="20"/>
              </w:rPr>
            </w:pPr>
            <w:r w:rsidRPr="006604DF">
              <w:rPr>
                <w:sz w:val="20"/>
                <w:szCs w:val="20"/>
              </w:rPr>
              <w:t>41,75</w:t>
            </w:r>
          </w:p>
        </w:tc>
        <w:tc>
          <w:tcPr>
            <w:tcW w:w="2402" w:type="dxa"/>
            <w:tcBorders>
              <w:top w:val="nil"/>
              <w:left w:val="nil"/>
              <w:bottom w:val="single" w:sz="4" w:space="0" w:color="000000"/>
              <w:right w:val="single" w:sz="4" w:space="0" w:color="000000"/>
            </w:tcBorders>
            <w:hideMark/>
          </w:tcPr>
          <w:p w14:paraId="24268F49" w14:textId="77777777" w:rsidR="008E51E4" w:rsidRPr="006604DF" w:rsidRDefault="008E51E4" w:rsidP="008E51E4">
            <w:pPr>
              <w:jc w:val="center"/>
              <w:rPr>
                <w:sz w:val="20"/>
                <w:szCs w:val="20"/>
              </w:rPr>
            </w:pPr>
            <w:r w:rsidRPr="006604DF">
              <w:rPr>
                <w:sz w:val="20"/>
                <w:szCs w:val="20"/>
              </w:rPr>
              <w:t>33,47</w:t>
            </w:r>
          </w:p>
        </w:tc>
        <w:tc>
          <w:tcPr>
            <w:tcW w:w="2641" w:type="dxa"/>
            <w:tcBorders>
              <w:top w:val="nil"/>
              <w:left w:val="nil"/>
              <w:bottom w:val="single" w:sz="4" w:space="0" w:color="000000"/>
              <w:right w:val="single" w:sz="4" w:space="0" w:color="000000"/>
            </w:tcBorders>
            <w:hideMark/>
          </w:tcPr>
          <w:p w14:paraId="76539E8F" w14:textId="77777777" w:rsidR="008E51E4" w:rsidRPr="006604DF" w:rsidRDefault="008E51E4" w:rsidP="008E51E4">
            <w:pPr>
              <w:jc w:val="center"/>
              <w:rPr>
                <w:sz w:val="20"/>
                <w:szCs w:val="20"/>
              </w:rPr>
            </w:pPr>
            <w:r w:rsidRPr="006604DF">
              <w:rPr>
                <w:sz w:val="20"/>
                <w:szCs w:val="20"/>
              </w:rPr>
              <w:t>33,48</w:t>
            </w:r>
          </w:p>
        </w:tc>
      </w:tr>
      <w:tr w:rsidR="008E51E4" w:rsidRPr="006604DF" w14:paraId="50BBD4A0" w14:textId="77777777" w:rsidTr="00E261AA">
        <w:trPr>
          <w:trHeight w:val="256"/>
        </w:trPr>
        <w:tc>
          <w:tcPr>
            <w:tcW w:w="704" w:type="dxa"/>
            <w:tcBorders>
              <w:top w:val="nil"/>
              <w:left w:val="single" w:sz="4" w:space="0" w:color="000000"/>
              <w:bottom w:val="single" w:sz="4" w:space="0" w:color="000000"/>
              <w:right w:val="single" w:sz="4" w:space="0" w:color="000000"/>
            </w:tcBorders>
            <w:hideMark/>
          </w:tcPr>
          <w:p w14:paraId="18F92520" w14:textId="77777777" w:rsidR="008E51E4" w:rsidRPr="006604DF" w:rsidRDefault="008E51E4" w:rsidP="008E51E4">
            <w:pPr>
              <w:jc w:val="center"/>
              <w:rPr>
                <w:sz w:val="20"/>
                <w:szCs w:val="20"/>
              </w:rPr>
            </w:pPr>
            <w:r w:rsidRPr="006604DF">
              <w:rPr>
                <w:sz w:val="20"/>
                <w:szCs w:val="20"/>
              </w:rPr>
              <w:t>3</w:t>
            </w:r>
          </w:p>
        </w:tc>
        <w:tc>
          <w:tcPr>
            <w:tcW w:w="6030" w:type="dxa"/>
            <w:tcBorders>
              <w:top w:val="nil"/>
              <w:left w:val="nil"/>
              <w:bottom w:val="single" w:sz="4" w:space="0" w:color="000000"/>
              <w:right w:val="single" w:sz="4" w:space="0" w:color="000000"/>
            </w:tcBorders>
            <w:hideMark/>
          </w:tcPr>
          <w:p w14:paraId="2911EAEF" w14:textId="77777777" w:rsidR="008E51E4" w:rsidRPr="006604DF" w:rsidRDefault="008E51E4" w:rsidP="008E51E4">
            <w:pPr>
              <w:jc w:val="center"/>
              <w:rPr>
                <w:sz w:val="20"/>
                <w:szCs w:val="20"/>
              </w:rPr>
            </w:pPr>
            <w:r w:rsidRPr="006604DF">
              <w:rPr>
                <w:sz w:val="20"/>
                <w:szCs w:val="20"/>
              </w:rPr>
              <w:t>от 61 до 80 баллов, %</w:t>
            </w:r>
          </w:p>
        </w:tc>
        <w:tc>
          <w:tcPr>
            <w:tcW w:w="2402" w:type="dxa"/>
            <w:tcBorders>
              <w:top w:val="nil"/>
              <w:left w:val="nil"/>
              <w:bottom w:val="single" w:sz="4" w:space="0" w:color="000000"/>
              <w:right w:val="single" w:sz="4" w:space="0" w:color="000000"/>
            </w:tcBorders>
            <w:hideMark/>
          </w:tcPr>
          <w:p w14:paraId="2F6E9B8B" w14:textId="77777777" w:rsidR="008E51E4" w:rsidRPr="006604DF" w:rsidRDefault="008E51E4" w:rsidP="008E51E4">
            <w:pPr>
              <w:jc w:val="center"/>
              <w:rPr>
                <w:sz w:val="20"/>
                <w:szCs w:val="20"/>
              </w:rPr>
            </w:pPr>
            <w:r w:rsidRPr="006604DF">
              <w:rPr>
                <w:sz w:val="20"/>
                <w:szCs w:val="20"/>
              </w:rPr>
              <w:t>15,73</w:t>
            </w:r>
          </w:p>
        </w:tc>
        <w:tc>
          <w:tcPr>
            <w:tcW w:w="2402" w:type="dxa"/>
            <w:tcBorders>
              <w:top w:val="nil"/>
              <w:left w:val="nil"/>
              <w:bottom w:val="single" w:sz="4" w:space="0" w:color="000000"/>
              <w:right w:val="single" w:sz="4" w:space="0" w:color="000000"/>
            </w:tcBorders>
            <w:hideMark/>
          </w:tcPr>
          <w:p w14:paraId="4151F4FB" w14:textId="77777777" w:rsidR="008E51E4" w:rsidRPr="006604DF" w:rsidRDefault="008E51E4" w:rsidP="008E51E4">
            <w:pPr>
              <w:jc w:val="center"/>
              <w:rPr>
                <w:sz w:val="20"/>
                <w:szCs w:val="20"/>
              </w:rPr>
            </w:pPr>
            <w:r w:rsidRPr="006604DF">
              <w:rPr>
                <w:sz w:val="20"/>
                <w:szCs w:val="20"/>
              </w:rPr>
              <w:t>8,32</w:t>
            </w:r>
          </w:p>
        </w:tc>
        <w:tc>
          <w:tcPr>
            <w:tcW w:w="2641" w:type="dxa"/>
            <w:tcBorders>
              <w:top w:val="nil"/>
              <w:left w:val="nil"/>
              <w:bottom w:val="single" w:sz="4" w:space="0" w:color="000000"/>
              <w:right w:val="single" w:sz="4" w:space="0" w:color="000000"/>
            </w:tcBorders>
            <w:hideMark/>
          </w:tcPr>
          <w:p w14:paraId="00301C57" w14:textId="77777777" w:rsidR="008E51E4" w:rsidRPr="006604DF" w:rsidRDefault="008E51E4" w:rsidP="008E51E4">
            <w:pPr>
              <w:jc w:val="center"/>
              <w:rPr>
                <w:sz w:val="20"/>
                <w:szCs w:val="20"/>
              </w:rPr>
            </w:pPr>
            <w:r w:rsidRPr="006604DF">
              <w:rPr>
                <w:sz w:val="20"/>
                <w:szCs w:val="20"/>
              </w:rPr>
              <w:t>15,85</w:t>
            </w:r>
          </w:p>
        </w:tc>
      </w:tr>
      <w:tr w:rsidR="008E51E4" w:rsidRPr="006604DF" w14:paraId="46F7780D" w14:textId="77777777" w:rsidTr="00E261AA">
        <w:trPr>
          <w:trHeight w:val="256"/>
        </w:trPr>
        <w:tc>
          <w:tcPr>
            <w:tcW w:w="704" w:type="dxa"/>
            <w:tcBorders>
              <w:top w:val="nil"/>
              <w:left w:val="single" w:sz="4" w:space="0" w:color="000000"/>
              <w:bottom w:val="single" w:sz="4" w:space="0" w:color="000000"/>
              <w:right w:val="single" w:sz="4" w:space="0" w:color="000000"/>
            </w:tcBorders>
            <w:hideMark/>
          </w:tcPr>
          <w:p w14:paraId="50D8DF9C" w14:textId="77777777" w:rsidR="008E51E4" w:rsidRPr="006604DF" w:rsidRDefault="008E51E4" w:rsidP="008E51E4">
            <w:pPr>
              <w:jc w:val="center"/>
              <w:rPr>
                <w:sz w:val="20"/>
                <w:szCs w:val="20"/>
              </w:rPr>
            </w:pPr>
            <w:r w:rsidRPr="006604DF">
              <w:rPr>
                <w:sz w:val="20"/>
                <w:szCs w:val="20"/>
              </w:rPr>
              <w:t>4</w:t>
            </w:r>
          </w:p>
        </w:tc>
        <w:tc>
          <w:tcPr>
            <w:tcW w:w="6030" w:type="dxa"/>
            <w:tcBorders>
              <w:top w:val="nil"/>
              <w:left w:val="nil"/>
              <w:bottom w:val="single" w:sz="4" w:space="0" w:color="000000"/>
              <w:right w:val="single" w:sz="4" w:space="0" w:color="000000"/>
            </w:tcBorders>
            <w:hideMark/>
          </w:tcPr>
          <w:p w14:paraId="2B073199" w14:textId="77777777" w:rsidR="008E51E4" w:rsidRPr="006604DF" w:rsidRDefault="008E51E4" w:rsidP="008E51E4">
            <w:pPr>
              <w:jc w:val="center"/>
              <w:rPr>
                <w:sz w:val="20"/>
                <w:szCs w:val="20"/>
              </w:rPr>
            </w:pPr>
            <w:r w:rsidRPr="006604DF">
              <w:rPr>
                <w:sz w:val="20"/>
                <w:szCs w:val="20"/>
              </w:rPr>
              <w:t>от 81 до 100 баллов, %</w:t>
            </w:r>
          </w:p>
        </w:tc>
        <w:tc>
          <w:tcPr>
            <w:tcW w:w="2402" w:type="dxa"/>
            <w:tcBorders>
              <w:top w:val="nil"/>
              <w:left w:val="nil"/>
              <w:bottom w:val="single" w:sz="4" w:space="0" w:color="000000"/>
              <w:right w:val="single" w:sz="4" w:space="0" w:color="000000"/>
            </w:tcBorders>
            <w:hideMark/>
          </w:tcPr>
          <w:p w14:paraId="4E0690D3" w14:textId="77777777" w:rsidR="008E51E4" w:rsidRPr="006604DF" w:rsidRDefault="008E51E4" w:rsidP="008E51E4">
            <w:pPr>
              <w:jc w:val="center"/>
              <w:rPr>
                <w:sz w:val="20"/>
                <w:szCs w:val="20"/>
              </w:rPr>
            </w:pPr>
            <w:r w:rsidRPr="006604DF">
              <w:rPr>
                <w:sz w:val="20"/>
                <w:szCs w:val="20"/>
              </w:rPr>
              <w:t>5,83</w:t>
            </w:r>
          </w:p>
        </w:tc>
        <w:tc>
          <w:tcPr>
            <w:tcW w:w="2402" w:type="dxa"/>
            <w:tcBorders>
              <w:top w:val="nil"/>
              <w:left w:val="nil"/>
              <w:bottom w:val="single" w:sz="4" w:space="0" w:color="000000"/>
              <w:right w:val="single" w:sz="4" w:space="0" w:color="000000"/>
            </w:tcBorders>
            <w:hideMark/>
          </w:tcPr>
          <w:p w14:paraId="6CEECB1D" w14:textId="77777777" w:rsidR="008E51E4" w:rsidRPr="006604DF" w:rsidRDefault="008E51E4" w:rsidP="008E51E4">
            <w:pPr>
              <w:jc w:val="center"/>
              <w:rPr>
                <w:sz w:val="20"/>
                <w:szCs w:val="20"/>
              </w:rPr>
            </w:pPr>
            <w:r w:rsidRPr="006604DF">
              <w:rPr>
                <w:sz w:val="20"/>
                <w:szCs w:val="20"/>
              </w:rPr>
              <w:t>1,01</w:t>
            </w:r>
          </w:p>
        </w:tc>
        <w:tc>
          <w:tcPr>
            <w:tcW w:w="2641" w:type="dxa"/>
            <w:tcBorders>
              <w:top w:val="nil"/>
              <w:left w:val="nil"/>
              <w:bottom w:val="single" w:sz="4" w:space="0" w:color="000000"/>
              <w:right w:val="single" w:sz="4" w:space="0" w:color="000000"/>
            </w:tcBorders>
            <w:hideMark/>
          </w:tcPr>
          <w:p w14:paraId="1FF2F6EC" w14:textId="77777777" w:rsidR="008E51E4" w:rsidRPr="006604DF" w:rsidRDefault="008E51E4" w:rsidP="008E51E4">
            <w:pPr>
              <w:jc w:val="center"/>
              <w:rPr>
                <w:sz w:val="20"/>
                <w:szCs w:val="20"/>
              </w:rPr>
            </w:pPr>
            <w:r w:rsidRPr="006604DF">
              <w:rPr>
                <w:sz w:val="20"/>
                <w:szCs w:val="20"/>
              </w:rPr>
              <w:t>8,93</w:t>
            </w:r>
          </w:p>
        </w:tc>
      </w:tr>
      <w:tr w:rsidR="008E51E4" w:rsidRPr="006604DF" w14:paraId="2EF756BF" w14:textId="77777777" w:rsidTr="00E261AA">
        <w:trPr>
          <w:trHeight w:val="256"/>
        </w:trPr>
        <w:tc>
          <w:tcPr>
            <w:tcW w:w="704" w:type="dxa"/>
            <w:tcBorders>
              <w:top w:val="nil"/>
              <w:left w:val="single" w:sz="4" w:space="0" w:color="000000"/>
              <w:bottom w:val="single" w:sz="4" w:space="0" w:color="000000"/>
              <w:right w:val="single" w:sz="4" w:space="0" w:color="000000"/>
            </w:tcBorders>
            <w:hideMark/>
          </w:tcPr>
          <w:p w14:paraId="1EC56D08" w14:textId="77777777" w:rsidR="008E51E4" w:rsidRPr="006604DF" w:rsidRDefault="008E51E4" w:rsidP="008E51E4">
            <w:pPr>
              <w:jc w:val="center"/>
              <w:rPr>
                <w:sz w:val="20"/>
                <w:szCs w:val="20"/>
              </w:rPr>
            </w:pPr>
            <w:r w:rsidRPr="006604DF">
              <w:rPr>
                <w:sz w:val="20"/>
                <w:szCs w:val="20"/>
              </w:rPr>
              <w:t>5</w:t>
            </w:r>
          </w:p>
        </w:tc>
        <w:tc>
          <w:tcPr>
            <w:tcW w:w="6030" w:type="dxa"/>
            <w:tcBorders>
              <w:top w:val="nil"/>
              <w:left w:val="nil"/>
              <w:bottom w:val="single" w:sz="4" w:space="0" w:color="000000"/>
              <w:right w:val="single" w:sz="4" w:space="0" w:color="000000"/>
            </w:tcBorders>
            <w:hideMark/>
          </w:tcPr>
          <w:p w14:paraId="16F48B60" w14:textId="77777777" w:rsidR="008E51E4" w:rsidRPr="006604DF" w:rsidRDefault="008E51E4" w:rsidP="008E51E4">
            <w:pPr>
              <w:jc w:val="center"/>
              <w:rPr>
                <w:sz w:val="20"/>
                <w:szCs w:val="20"/>
              </w:rPr>
            </w:pPr>
            <w:r w:rsidRPr="006604DF">
              <w:rPr>
                <w:sz w:val="20"/>
                <w:szCs w:val="20"/>
              </w:rPr>
              <w:t>Средний тестовый балл</w:t>
            </w:r>
          </w:p>
        </w:tc>
        <w:tc>
          <w:tcPr>
            <w:tcW w:w="2402" w:type="dxa"/>
            <w:tcBorders>
              <w:top w:val="nil"/>
              <w:left w:val="nil"/>
              <w:bottom w:val="single" w:sz="4" w:space="0" w:color="000000"/>
              <w:right w:val="single" w:sz="4" w:space="0" w:color="000000"/>
            </w:tcBorders>
            <w:hideMark/>
          </w:tcPr>
          <w:p w14:paraId="3E938F95" w14:textId="77777777" w:rsidR="008E51E4" w:rsidRPr="006604DF" w:rsidRDefault="008E51E4" w:rsidP="008E51E4">
            <w:pPr>
              <w:jc w:val="center"/>
              <w:rPr>
                <w:sz w:val="20"/>
                <w:szCs w:val="20"/>
              </w:rPr>
            </w:pPr>
            <w:r w:rsidRPr="006604DF">
              <w:rPr>
                <w:sz w:val="20"/>
                <w:szCs w:val="20"/>
              </w:rPr>
              <w:t>39,47</w:t>
            </w:r>
          </w:p>
        </w:tc>
        <w:tc>
          <w:tcPr>
            <w:tcW w:w="2402" w:type="dxa"/>
            <w:tcBorders>
              <w:top w:val="nil"/>
              <w:left w:val="nil"/>
              <w:bottom w:val="single" w:sz="4" w:space="0" w:color="000000"/>
              <w:right w:val="single" w:sz="4" w:space="0" w:color="000000"/>
            </w:tcBorders>
            <w:hideMark/>
          </w:tcPr>
          <w:p w14:paraId="3DF81953" w14:textId="77777777" w:rsidR="008E51E4" w:rsidRPr="006604DF" w:rsidRDefault="008E51E4" w:rsidP="008E51E4">
            <w:pPr>
              <w:jc w:val="center"/>
              <w:rPr>
                <w:sz w:val="20"/>
                <w:szCs w:val="20"/>
              </w:rPr>
            </w:pPr>
            <w:r w:rsidRPr="006604DF">
              <w:rPr>
                <w:sz w:val="20"/>
                <w:szCs w:val="20"/>
              </w:rPr>
              <w:t>26,45</w:t>
            </w:r>
          </w:p>
        </w:tc>
        <w:tc>
          <w:tcPr>
            <w:tcW w:w="2641" w:type="dxa"/>
            <w:tcBorders>
              <w:top w:val="nil"/>
              <w:left w:val="nil"/>
              <w:bottom w:val="single" w:sz="4" w:space="0" w:color="000000"/>
              <w:right w:val="single" w:sz="4" w:space="0" w:color="000000"/>
            </w:tcBorders>
            <w:hideMark/>
          </w:tcPr>
          <w:p w14:paraId="71F068F4" w14:textId="77777777" w:rsidR="008E51E4" w:rsidRPr="006604DF" w:rsidRDefault="008E51E4" w:rsidP="008E51E4">
            <w:pPr>
              <w:jc w:val="center"/>
              <w:rPr>
                <w:sz w:val="20"/>
                <w:szCs w:val="20"/>
              </w:rPr>
            </w:pPr>
            <w:r w:rsidRPr="006604DF">
              <w:rPr>
                <w:sz w:val="20"/>
                <w:szCs w:val="20"/>
              </w:rPr>
              <w:t>38</w:t>
            </w:r>
          </w:p>
        </w:tc>
      </w:tr>
    </w:tbl>
    <w:p w14:paraId="61C7ABD6" w14:textId="77777777" w:rsidR="008E51E4" w:rsidRPr="006604DF" w:rsidRDefault="008E51E4" w:rsidP="008E51E4">
      <w:pPr>
        <w:tabs>
          <w:tab w:val="left" w:pos="709"/>
        </w:tabs>
        <w:jc w:val="both"/>
      </w:pPr>
    </w:p>
    <w:p w14:paraId="44181166" w14:textId="77777777" w:rsidR="008E51E4" w:rsidRPr="006604DF" w:rsidRDefault="008E51E4" w:rsidP="008E51E4">
      <w:pPr>
        <w:tabs>
          <w:tab w:val="left" w:pos="709"/>
        </w:tabs>
        <w:jc w:val="both"/>
      </w:pPr>
    </w:p>
    <w:p w14:paraId="6A605C08" w14:textId="77777777" w:rsidR="008E51E4" w:rsidRPr="006604DF" w:rsidRDefault="008E51E4" w:rsidP="008E51E4">
      <w:pPr>
        <w:keepNext/>
        <w:keepLines/>
        <w:numPr>
          <w:ilvl w:val="1"/>
          <w:numId w:val="3"/>
        </w:numPr>
        <w:tabs>
          <w:tab w:val="left" w:pos="142"/>
        </w:tabs>
        <w:spacing w:before="200"/>
        <w:ind w:left="142" w:hanging="426"/>
        <w:outlineLvl w:val="2"/>
        <w:rPr>
          <w:rFonts w:eastAsia="SimSun"/>
          <w:b/>
          <w:bCs/>
          <w:sz w:val="28"/>
        </w:rPr>
      </w:pPr>
      <w:r w:rsidRPr="006604DF">
        <w:rPr>
          <w:rFonts w:eastAsia="SimSun"/>
          <w:b/>
          <w:bCs/>
          <w:sz w:val="28"/>
        </w:rPr>
        <w:t>Результаты ЕГЭ по учебному предмету по группам участников экзамена с различным уровнем подготовки</w:t>
      </w:r>
    </w:p>
    <w:p w14:paraId="0DB780EA" w14:textId="77777777" w:rsidR="008E51E4" w:rsidRPr="006604DF" w:rsidRDefault="008E51E4" w:rsidP="008E51E4">
      <w:pPr>
        <w:keepNext/>
        <w:keepLines/>
        <w:numPr>
          <w:ilvl w:val="2"/>
          <w:numId w:val="3"/>
        </w:numPr>
        <w:spacing w:before="200"/>
        <w:outlineLvl w:val="2"/>
        <w:rPr>
          <w:rFonts w:eastAsia="SimSun"/>
          <w:sz w:val="28"/>
        </w:rPr>
      </w:pPr>
      <w:r w:rsidRPr="006604DF">
        <w:rPr>
          <w:rFonts w:eastAsia="SimSun"/>
          <w:sz w:val="28"/>
        </w:rPr>
        <w:t xml:space="preserve">в разрезе категорий участников ЕГЭ </w:t>
      </w:r>
    </w:p>
    <w:p w14:paraId="53D95AF6" w14:textId="77777777" w:rsidR="008E51E4" w:rsidRPr="006604DF" w:rsidRDefault="008E51E4" w:rsidP="008E51E4">
      <w:pPr>
        <w:keepNext/>
        <w:spacing w:after="200"/>
        <w:ind w:left="567"/>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7</w:t>
      </w:r>
      <w:r w:rsidR="00796F63" w:rsidRPr="006604DF">
        <w:rPr>
          <w:bCs/>
          <w:i/>
          <w:noProof/>
          <w:sz w:val="18"/>
          <w:szCs w:val="18"/>
        </w:rPr>
        <w:fldChar w:fldCharType="end"/>
      </w:r>
    </w:p>
    <w:tbl>
      <w:tblPr>
        <w:tblW w:w="14137" w:type="dxa"/>
        <w:tblLook w:val="04A0" w:firstRow="1" w:lastRow="0" w:firstColumn="1" w:lastColumn="0" w:noHBand="0" w:noVBand="1"/>
      </w:tblPr>
      <w:tblGrid>
        <w:gridCol w:w="704"/>
        <w:gridCol w:w="4906"/>
        <w:gridCol w:w="2108"/>
        <w:gridCol w:w="2108"/>
        <w:gridCol w:w="1794"/>
        <w:gridCol w:w="2517"/>
      </w:tblGrid>
      <w:tr w:rsidR="008E51E4" w:rsidRPr="006604DF" w14:paraId="313F7EA2" w14:textId="77777777" w:rsidTr="00E261AA">
        <w:trPr>
          <w:trHeight w:val="145"/>
        </w:trPr>
        <w:tc>
          <w:tcPr>
            <w:tcW w:w="704" w:type="dxa"/>
            <w:tcBorders>
              <w:top w:val="single" w:sz="4" w:space="0" w:color="000000"/>
              <w:left w:val="single" w:sz="4" w:space="0" w:color="000000"/>
              <w:bottom w:val="nil"/>
              <w:right w:val="single" w:sz="4" w:space="0" w:color="000000"/>
            </w:tcBorders>
            <w:vAlign w:val="center"/>
            <w:hideMark/>
          </w:tcPr>
          <w:p w14:paraId="548373EC" w14:textId="77777777" w:rsidR="008E51E4" w:rsidRPr="006604DF" w:rsidRDefault="008E51E4" w:rsidP="008E51E4">
            <w:pPr>
              <w:jc w:val="center"/>
              <w:rPr>
                <w:sz w:val="20"/>
                <w:szCs w:val="20"/>
              </w:rPr>
            </w:pPr>
            <w:r w:rsidRPr="006604DF">
              <w:rPr>
                <w:sz w:val="20"/>
                <w:szCs w:val="20"/>
              </w:rPr>
              <w:t> </w:t>
            </w:r>
          </w:p>
        </w:tc>
        <w:tc>
          <w:tcPr>
            <w:tcW w:w="4906" w:type="dxa"/>
            <w:tcBorders>
              <w:top w:val="single" w:sz="4" w:space="0" w:color="000000"/>
              <w:left w:val="nil"/>
              <w:bottom w:val="nil"/>
              <w:right w:val="single" w:sz="4" w:space="0" w:color="000000"/>
            </w:tcBorders>
            <w:vAlign w:val="center"/>
            <w:hideMark/>
          </w:tcPr>
          <w:p w14:paraId="5202F56E" w14:textId="77777777" w:rsidR="008E51E4" w:rsidRPr="006604DF" w:rsidRDefault="008E51E4" w:rsidP="008E51E4">
            <w:pPr>
              <w:jc w:val="center"/>
              <w:rPr>
                <w:sz w:val="20"/>
                <w:szCs w:val="20"/>
              </w:rPr>
            </w:pPr>
            <w:r w:rsidRPr="006604DF">
              <w:rPr>
                <w:sz w:val="20"/>
                <w:szCs w:val="20"/>
              </w:rPr>
              <w:t> </w:t>
            </w:r>
          </w:p>
        </w:tc>
        <w:tc>
          <w:tcPr>
            <w:tcW w:w="8527" w:type="dxa"/>
            <w:gridSpan w:val="4"/>
            <w:tcBorders>
              <w:top w:val="single" w:sz="4" w:space="0" w:color="000000"/>
              <w:left w:val="nil"/>
              <w:bottom w:val="single" w:sz="4" w:space="0" w:color="000000"/>
              <w:right w:val="single" w:sz="4" w:space="0" w:color="000000"/>
            </w:tcBorders>
            <w:vAlign w:val="center"/>
            <w:hideMark/>
          </w:tcPr>
          <w:p w14:paraId="568E6EDA" w14:textId="77777777" w:rsidR="008E51E4" w:rsidRPr="006604DF" w:rsidRDefault="008E51E4" w:rsidP="008E51E4">
            <w:pPr>
              <w:jc w:val="center"/>
              <w:rPr>
                <w:sz w:val="20"/>
                <w:szCs w:val="20"/>
              </w:rPr>
            </w:pPr>
            <w:r w:rsidRPr="006604DF">
              <w:rPr>
                <w:sz w:val="20"/>
                <w:szCs w:val="20"/>
              </w:rPr>
              <w:t>Доля участников, у которых полученный тестовый балл</w:t>
            </w:r>
          </w:p>
        </w:tc>
      </w:tr>
      <w:tr w:rsidR="008E51E4" w:rsidRPr="006604DF" w14:paraId="0A2E4FFA" w14:textId="77777777" w:rsidTr="00E261AA">
        <w:trPr>
          <w:trHeight w:val="582"/>
        </w:trPr>
        <w:tc>
          <w:tcPr>
            <w:tcW w:w="704" w:type="dxa"/>
            <w:tcBorders>
              <w:top w:val="nil"/>
              <w:left w:val="single" w:sz="4" w:space="0" w:color="000000"/>
              <w:bottom w:val="single" w:sz="4" w:space="0" w:color="000000"/>
              <w:right w:val="single" w:sz="4" w:space="0" w:color="000000"/>
            </w:tcBorders>
            <w:vAlign w:val="center"/>
            <w:hideMark/>
          </w:tcPr>
          <w:p w14:paraId="6BE9D3BB" w14:textId="77777777" w:rsidR="008E51E4" w:rsidRPr="006604DF" w:rsidRDefault="008E51E4" w:rsidP="008E51E4">
            <w:pPr>
              <w:jc w:val="center"/>
              <w:rPr>
                <w:sz w:val="20"/>
                <w:szCs w:val="20"/>
              </w:rPr>
            </w:pPr>
            <w:r w:rsidRPr="006604DF">
              <w:rPr>
                <w:sz w:val="20"/>
                <w:szCs w:val="20"/>
              </w:rPr>
              <w:t>№ п/п</w:t>
            </w:r>
          </w:p>
        </w:tc>
        <w:tc>
          <w:tcPr>
            <w:tcW w:w="4906" w:type="dxa"/>
            <w:tcBorders>
              <w:top w:val="nil"/>
              <w:left w:val="nil"/>
              <w:bottom w:val="single" w:sz="4" w:space="0" w:color="000000"/>
              <w:right w:val="single" w:sz="4" w:space="0" w:color="000000"/>
            </w:tcBorders>
            <w:vAlign w:val="center"/>
            <w:hideMark/>
          </w:tcPr>
          <w:p w14:paraId="046CA6B2" w14:textId="77777777" w:rsidR="008E51E4" w:rsidRPr="006604DF" w:rsidRDefault="008E51E4" w:rsidP="008E51E4">
            <w:pPr>
              <w:jc w:val="center"/>
              <w:rPr>
                <w:sz w:val="20"/>
                <w:szCs w:val="20"/>
              </w:rPr>
            </w:pPr>
            <w:r w:rsidRPr="006604DF">
              <w:rPr>
                <w:sz w:val="20"/>
                <w:szCs w:val="20"/>
              </w:rPr>
              <w:t>Категория участников</w:t>
            </w:r>
          </w:p>
        </w:tc>
        <w:tc>
          <w:tcPr>
            <w:tcW w:w="2108" w:type="dxa"/>
            <w:tcBorders>
              <w:top w:val="nil"/>
              <w:left w:val="nil"/>
              <w:bottom w:val="single" w:sz="4" w:space="0" w:color="000000"/>
              <w:right w:val="single" w:sz="4" w:space="0" w:color="000000"/>
            </w:tcBorders>
            <w:vAlign w:val="center"/>
            <w:hideMark/>
          </w:tcPr>
          <w:p w14:paraId="5743B495" w14:textId="77777777" w:rsidR="008E51E4" w:rsidRPr="006604DF" w:rsidRDefault="008E51E4" w:rsidP="008E51E4">
            <w:pPr>
              <w:jc w:val="center"/>
              <w:rPr>
                <w:sz w:val="20"/>
                <w:szCs w:val="20"/>
              </w:rPr>
            </w:pPr>
            <w:r w:rsidRPr="006604DF">
              <w:rPr>
                <w:sz w:val="20"/>
                <w:szCs w:val="20"/>
              </w:rPr>
              <w:t xml:space="preserve"> ниже минимального</w:t>
            </w:r>
          </w:p>
        </w:tc>
        <w:tc>
          <w:tcPr>
            <w:tcW w:w="2108" w:type="dxa"/>
            <w:tcBorders>
              <w:top w:val="nil"/>
              <w:left w:val="nil"/>
              <w:bottom w:val="single" w:sz="4" w:space="0" w:color="000000"/>
              <w:right w:val="single" w:sz="4" w:space="0" w:color="000000"/>
            </w:tcBorders>
            <w:vAlign w:val="center"/>
            <w:hideMark/>
          </w:tcPr>
          <w:p w14:paraId="5B73A1A0" w14:textId="77777777" w:rsidR="008E51E4" w:rsidRPr="006604DF" w:rsidRDefault="008E51E4" w:rsidP="008E51E4">
            <w:pPr>
              <w:jc w:val="center"/>
              <w:rPr>
                <w:sz w:val="20"/>
                <w:szCs w:val="20"/>
              </w:rPr>
            </w:pPr>
            <w:r w:rsidRPr="006604DF">
              <w:rPr>
                <w:sz w:val="20"/>
                <w:szCs w:val="20"/>
              </w:rPr>
              <w:t xml:space="preserve"> от минимального балла до 60 баллов</w:t>
            </w:r>
          </w:p>
        </w:tc>
        <w:tc>
          <w:tcPr>
            <w:tcW w:w="1794" w:type="dxa"/>
            <w:tcBorders>
              <w:top w:val="nil"/>
              <w:left w:val="nil"/>
              <w:bottom w:val="single" w:sz="4" w:space="0" w:color="000000"/>
              <w:right w:val="single" w:sz="4" w:space="0" w:color="000000"/>
            </w:tcBorders>
            <w:vAlign w:val="center"/>
            <w:hideMark/>
          </w:tcPr>
          <w:p w14:paraId="7E0C6DBC" w14:textId="77777777" w:rsidR="008E51E4" w:rsidRPr="006604DF" w:rsidRDefault="008E51E4" w:rsidP="008E51E4">
            <w:pPr>
              <w:jc w:val="center"/>
              <w:rPr>
                <w:sz w:val="20"/>
                <w:szCs w:val="20"/>
              </w:rPr>
            </w:pPr>
            <w:r w:rsidRPr="006604DF">
              <w:rPr>
                <w:sz w:val="20"/>
                <w:szCs w:val="20"/>
              </w:rPr>
              <w:t>от 61 до 80 баллов</w:t>
            </w:r>
          </w:p>
        </w:tc>
        <w:tc>
          <w:tcPr>
            <w:tcW w:w="2517" w:type="dxa"/>
            <w:tcBorders>
              <w:top w:val="nil"/>
              <w:left w:val="nil"/>
              <w:bottom w:val="single" w:sz="4" w:space="0" w:color="000000"/>
              <w:right w:val="single" w:sz="4" w:space="0" w:color="000000"/>
            </w:tcBorders>
            <w:vAlign w:val="center"/>
            <w:hideMark/>
          </w:tcPr>
          <w:p w14:paraId="3DDAB3BE" w14:textId="77777777" w:rsidR="008E51E4" w:rsidRPr="006604DF" w:rsidRDefault="008E51E4" w:rsidP="008E51E4">
            <w:pPr>
              <w:jc w:val="center"/>
              <w:rPr>
                <w:sz w:val="20"/>
                <w:szCs w:val="20"/>
              </w:rPr>
            </w:pPr>
            <w:r w:rsidRPr="006604DF">
              <w:rPr>
                <w:sz w:val="20"/>
                <w:szCs w:val="20"/>
              </w:rPr>
              <w:t>от 81 до 100 баллов</w:t>
            </w:r>
          </w:p>
        </w:tc>
      </w:tr>
      <w:tr w:rsidR="008E51E4" w:rsidRPr="006604DF" w14:paraId="0B29FF94" w14:textId="77777777" w:rsidTr="00E261AA">
        <w:trPr>
          <w:trHeight w:val="291"/>
        </w:trPr>
        <w:tc>
          <w:tcPr>
            <w:tcW w:w="704" w:type="dxa"/>
            <w:tcBorders>
              <w:top w:val="nil"/>
              <w:left w:val="single" w:sz="4" w:space="0" w:color="000000"/>
              <w:bottom w:val="single" w:sz="4" w:space="0" w:color="000000"/>
              <w:right w:val="single" w:sz="4" w:space="0" w:color="000000"/>
            </w:tcBorders>
            <w:hideMark/>
          </w:tcPr>
          <w:p w14:paraId="2DBED608" w14:textId="77777777" w:rsidR="008E51E4" w:rsidRPr="006604DF" w:rsidRDefault="008E51E4" w:rsidP="008E51E4">
            <w:pPr>
              <w:jc w:val="center"/>
              <w:rPr>
                <w:sz w:val="20"/>
                <w:szCs w:val="20"/>
              </w:rPr>
            </w:pPr>
            <w:r w:rsidRPr="006604DF">
              <w:rPr>
                <w:sz w:val="20"/>
                <w:szCs w:val="20"/>
              </w:rPr>
              <w:t>1</w:t>
            </w:r>
          </w:p>
        </w:tc>
        <w:tc>
          <w:tcPr>
            <w:tcW w:w="4906" w:type="dxa"/>
            <w:tcBorders>
              <w:top w:val="nil"/>
              <w:left w:val="nil"/>
              <w:bottom w:val="single" w:sz="4" w:space="0" w:color="000000"/>
              <w:right w:val="single" w:sz="4" w:space="0" w:color="000000"/>
            </w:tcBorders>
            <w:hideMark/>
          </w:tcPr>
          <w:p w14:paraId="0D25AAD4" w14:textId="77777777" w:rsidR="008E51E4" w:rsidRPr="006604DF" w:rsidRDefault="008E51E4" w:rsidP="008E51E4">
            <w:pPr>
              <w:jc w:val="center"/>
              <w:rPr>
                <w:sz w:val="20"/>
                <w:szCs w:val="20"/>
              </w:rPr>
            </w:pPr>
            <w:r w:rsidRPr="006604DF">
              <w:rPr>
                <w:sz w:val="20"/>
                <w:szCs w:val="20"/>
              </w:rPr>
              <w:t>ВТГ, обучающиеся по программам СОО</w:t>
            </w:r>
          </w:p>
        </w:tc>
        <w:tc>
          <w:tcPr>
            <w:tcW w:w="2108" w:type="dxa"/>
            <w:tcBorders>
              <w:top w:val="nil"/>
              <w:left w:val="nil"/>
              <w:bottom w:val="single" w:sz="4" w:space="0" w:color="000000"/>
              <w:right w:val="single" w:sz="4" w:space="0" w:color="000000"/>
            </w:tcBorders>
            <w:hideMark/>
          </w:tcPr>
          <w:p w14:paraId="79174A26" w14:textId="77777777" w:rsidR="008E51E4" w:rsidRPr="006604DF" w:rsidRDefault="008E51E4" w:rsidP="008E51E4">
            <w:pPr>
              <w:jc w:val="center"/>
              <w:rPr>
                <w:sz w:val="20"/>
                <w:szCs w:val="20"/>
              </w:rPr>
            </w:pPr>
            <w:r w:rsidRPr="006604DF">
              <w:rPr>
                <w:sz w:val="20"/>
                <w:szCs w:val="20"/>
              </w:rPr>
              <w:t>41,51</w:t>
            </w:r>
          </w:p>
        </w:tc>
        <w:tc>
          <w:tcPr>
            <w:tcW w:w="2108" w:type="dxa"/>
            <w:tcBorders>
              <w:top w:val="nil"/>
              <w:left w:val="nil"/>
              <w:bottom w:val="single" w:sz="4" w:space="0" w:color="000000"/>
              <w:right w:val="single" w:sz="4" w:space="0" w:color="000000"/>
            </w:tcBorders>
            <w:hideMark/>
          </w:tcPr>
          <w:p w14:paraId="0D848A6B" w14:textId="77777777" w:rsidR="008E51E4" w:rsidRPr="006604DF" w:rsidRDefault="008E51E4" w:rsidP="008E51E4">
            <w:pPr>
              <w:jc w:val="center"/>
              <w:rPr>
                <w:sz w:val="20"/>
                <w:szCs w:val="20"/>
              </w:rPr>
            </w:pPr>
            <w:r w:rsidRPr="006604DF">
              <w:rPr>
                <w:sz w:val="20"/>
                <w:szCs w:val="20"/>
              </w:rPr>
              <w:t>33,26</w:t>
            </w:r>
          </w:p>
        </w:tc>
        <w:tc>
          <w:tcPr>
            <w:tcW w:w="1794" w:type="dxa"/>
            <w:tcBorders>
              <w:top w:val="nil"/>
              <w:left w:val="nil"/>
              <w:bottom w:val="single" w:sz="4" w:space="0" w:color="000000"/>
              <w:right w:val="single" w:sz="4" w:space="0" w:color="000000"/>
            </w:tcBorders>
            <w:hideMark/>
          </w:tcPr>
          <w:p w14:paraId="30BEF307" w14:textId="77777777" w:rsidR="008E51E4" w:rsidRPr="006604DF" w:rsidRDefault="008E51E4" w:rsidP="008E51E4">
            <w:pPr>
              <w:jc w:val="center"/>
              <w:rPr>
                <w:sz w:val="20"/>
                <w:szCs w:val="20"/>
              </w:rPr>
            </w:pPr>
            <w:r w:rsidRPr="006604DF">
              <w:rPr>
                <w:sz w:val="20"/>
                <w:szCs w:val="20"/>
              </w:rPr>
              <w:t>16,28</w:t>
            </w:r>
          </w:p>
        </w:tc>
        <w:tc>
          <w:tcPr>
            <w:tcW w:w="2517" w:type="dxa"/>
            <w:tcBorders>
              <w:top w:val="nil"/>
              <w:left w:val="nil"/>
              <w:bottom w:val="single" w:sz="4" w:space="0" w:color="000000"/>
              <w:right w:val="single" w:sz="4" w:space="0" w:color="000000"/>
            </w:tcBorders>
            <w:hideMark/>
          </w:tcPr>
          <w:p w14:paraId="287E2A50" w14:textId="77777777" w:rsidR="008E51E4" w:rsidRPr="006604DF" w:rsidRDefault="008E51E4" w:rsidP="008E51E4">
            <w:pPr>
              <w:jc w:val="center"/>
              <w:rPr>
                <w:sz w:val="20"/>
                <w:szCs w:val="20"/>
              </w:rPr>
            </w:pPr>
            <w:r w:rsidRPr="006604DF">
              <w:rPr>
                <w:sz w:val="20"/>
                <w:szCs w:val="20"/>
              </w:rPr>
              <w:t>8,94</w:t>
            </w:r>
          </w:p>
        </w:tc>
      </w:tr>
      <w:tr w:rsidR="008E51E4" w:rsidRPr="006604DF" w14:paraId="08279B3E" w14:textId="77777777" w:rsidTr="00E261AA">
        <w:trPr>
          <w:trHeight w:val="291"/>
        </w:trPr>
        <w:tc>
          <w:tcPr>
            <w:tcW w:w="704" w:type="dxa"/>
            <w:tcBorders>
              <w:top w:val="nil"/>
              <w:left w:val="single" w:sz="4" w:space="0" w:color="000000"/>
              <w:bottom w:val="single" w:sz="4" w:space="0" w:color="000000"/>
              <w:right w:val="single" w:sz="4" w:space="0" w:color="000000"/>
            </w:tcBorders>
            <w:hideMark/>
          </w:tcPr>
          <w:p w14:paraId="653E934D" w14:textId="77777777" w:rsidR="008E51E4" w:rsidRPr="006604DF" w:rsidRDefault="008E51E4" w:rsidP="008E51E4">
            <w:pPr>
              <w:jc w:val="center"/>
              <w:rPr>
                <w:sz w:val="20"/>
                <w:szCs w:val="20"/>
              </w:rPr>
            </w:pPr>
            <w:r w:rsidRPr="006604DF">
              <w:rPr>
                <w:sz w:val="20"/>
                <w:szCs w:val="20"/>
              </w:rPr>
              <w:t>2</w:t>
            </w:r>
          </w:p>
        </w:tc>
        <w:tc>
          <w:tcPr>
            <w:tcW w:w="4906" w:type="dxa"/>
            <w:tcBorders>
              <w:top w:val="nil"/>
              <w:left w:val="nil"/>
              <w:bottom w:val="single" w:sz="4" w:space="0" w:color="000000"/>
              <w:right w:val="single" w:sz="4" w:space="0" w:color="000000"/>
            </w:tcBorders>
            <w:hideMark/>
          </w:tcPr>
          <w:p w14:paraId="2CA5D634" w14:textId="77777777" w:rsidR="008E51E4" w:rsidRPr="006604DF" w:rsidRDefault="008E51E4" w:rsidP="008E51E4">
            <w:pPr>
              <w:jc w:val="center"/>
              <w:rPr>
                <w:sz w:val="20"/>
                <w:szCs w:val="20"/>
              </w:rPr>
            </w:pPr>
            <w:r w:rsidRPr="006604DF">
              <w:rPr>
                <w:sz w:val="20"/>
                <w:szCs w:val="20"/>
              </w:rPr>
              <w:t>ВТГ, обучающиеся по программам СПО</w:t>
            </w:r>
          </w:p>
        </w:tc>
        <w:tc>
          <w:tcPr>
            <w:tcW w:w="2108" w:type="dxa"/>
            <w:tcBorders>
              <w:top w:val="nil"/>
              <w:left w:val="nil"/>
              <w:bottom w:val="single" w:sz="4" w:space="0" w:color="000000"/>
              <w:right w:val="single" w:sz="4" w:space="0" w:color="000000"/>
            </w:tcBorders>
            <w:hideMark/>
          </w:tcPr>
          <w:p w14:paraId="71174B93" w14:textId="77777777" w:rsidR="008E51E4" w:rsidRPr="006604DF" w:rsidRDefault="008E51E4" w:rsidP="008E51E4">
            <w:pPr>
              <w:jc w:val="center"/>
              <w:rPr>
                <w:sz w:val="20"/>
                <w:szCs w:val="20"/>
              </w:rPr>
            </w:pPr>
            <w:r w:rsidRPr="006604DF">
              <w:rPr>
                <w:sz w:val="20"/>
                <w:szCs w:val="20"/>
              </w:rPr>
              <w:t>45,45</w:t>
            </w:r>
          </w:p>
        </w:tc>
        <w:tc>
          <w:tcPr>
            <w:tcW w:w="2108" w:type="dxa"/>
            <w:tcBorders>
              <w:top w:val="nil"/>
              <w:left w:val="nil"/>
              <w:bottom w:val="single" w:sz="4" w:space="0" w:color="000000"/>
              <w:right w:val="single" w:sz="4" w:space="0" w:color="000000"/>
            </w:tcBorders>
            <w:hideMark/>
          </w:tcPr>
          <w:p w14:paraId="25BB3992" w14:textId="77777777" w:rsidR="008E51E4" w:rsidRPr="006604DF" w:rsidRDefault="008E51E4" w:rsidP="008E51E4">
            <w:pPr>
              <w:jc w:val="center"/>
              <w:rPr>
                <w:sz w:val="20"/>
                <w:szCs w:val="20"/>
              </w:rPr>
            </w:pPr>
            <w:r w:rsidRPr="006604DF">
              <w:rPr>
                <w:sz w:val="20"/>
                <w:szCs w:val="20"/>
              </w:rPr>
              <w:t>45,45</w:t>
            </w:r>
          </w:p>
        </w:tc>
        <w:tc>
          <w:tcPr>
            <w:tcW w:w="1794" w:type="dxa"/>
            <w:tcBorders>
              <w:top w:val="nil"/>
              <w:left w:val="nil"/>
              <w:bottom w:val="single" w:sz="4" w:space="0" w:color="000000"/>
              <w:right w:val="single" w:sz="4" w:space="0" w:color="000000"/>
            </w:tcBorders>
            <w:hideMark/>
          </w:tcPr>
          <w:p w14:paraId="1A9C5090" w14:textId="77777777" w:rsidR="008E51E4" w:rsidRPr="006604DF" w:rsidRDefault="008E51E4" w:rsidP="008E51E4">
            <w:pPr>
              <w:jc w:val="center"/>
              <w:rPr>
                <w:sz w:val="20"/>
                <w:szCs w:val="20"/>
              </w:rPr>
            </w:pPr>
            <w:r w:rsidRPr="006604DF">
              <w:rPr>
                <w:sz w:val="20"/>
                <w:szCs w:val="20"/>
              </w:rPr>
              <w:t>0</w:t>
            </w:r>
          </w:p>
        </w:tc>
        <w:tc>
          <w:tcPr>
            <w:tcW w:w="2517" w:type="dxa"/>
            <w:tcBorders>
              <w:top w:val="nil"/>
              <w:left w:val="nil"/>
              <w:bottom w:val="single" w:sz="4" w:space="0" w:color="000000"/>
              <w:right w:val="single" w:sz="4" w:space="0" w:color="000000"/>
            </w:tcBorders>
            <w:hideMark/>
          </w:tcPr>
          <w:p w14:paraId="79CB5277" w14:textId="77777777" w:rsidR="008E51E4" w:rsidRPr="006604DF" w:rsidRDefault="008E51E4" w:rsidP="008E51E4">
            <w:pPr>
              <w:jc w:val="center"/>
              <w:rPr>
                <w:sz w:val="20"/>
                <w:szCs w:val="20"/>
              </w:rPr>
            </w:pPr>
            <w:r w:rsidRPr="006604DF">
              <w:rPr>
                <w:sz w:val="20"/>
                <w:szCs w:val="20"/>
              </w:rPr>
              <w:t>9,09</w:t>
            </w:r>
          </w:p>
        </w:tc>
      </w:tr>
      <w:tr w:rsidR="008E51E4" w:rsidRPr="006604DF" w14:paraId="5E186DE9" w14:textId="77777777" w:rsidTr="00E261AA">
        <w:trPr>
          <w:trHeight w:val="1165"/>
        </w:trPr>
        <w:tc>
          <w:tcPr>
            <w:tcW w:w="704" w:type="dxa"/>
            <w:tcBorders>
              <w:top w:val="nil"/>
              <w:left w:val="single" w:sz="4" w:space="0" w:color="000000"/>
              <w:bottom w:val="single" w:sz="4" w:space="0" w:color="000000"/>
              <w:right w:val="single" w:sz="4" w:space="0" w:color="000000"/>
            </w:tcBorders>
            <w:hideMark/>
          </w:tcPr>
          <w:p w14:paraId="727B3E4F" w14:textId="77777777" w:rsidR="008E51E4" w:rsidRPr="006604DF" w:rsidRDefault="008E51E4" w:rsidP="008E51E4">
            <w:pPr>
              <w:jc w:val="center"/>
              <w:rPr>
                <w:sz w:val="20"/>
                <w:szCs w:val="20"/>
              </w:rPr>
            </w:pPr>
            <w:r w:rsidRPr="006604DF">
              <w:rPr>
                <w:sz w:val="20"/>
                <w:szCs w:val="20"/>
              </w:rPr>
              <w:t>3</w:t>
            </w:r>
          </w:p>
        </w:tc>
        <w:tc>
          <w:tcPr>
            <w:tcW w:w="4906" w:type="dxa"/>
            <w:tcBorders>
              <w:top w:val="nil"/>
              <w:left w:val="nil"/>
              <w:bottom w:val="single" w:sz="4" w:space="0" w:color="000000"/>
              <w:right w:val="single" w:sz="4" w:space="0" w:color="000000"/>
            </w:tcBorders>
            <w:hideMark/>
          </w:tcPr>
          <w:p w14:paraId="7D126404" w14:textId="77777777" w:rsidR="008E51E4" w:rsidRPr="006604DF" w:rsidRDefault="008E51E4" w:rsidP="008E51E4">
            <w:pPr>
              <w:jc w:val="center"/>
              <w:rPr>
                <w:sz w:val="20"/>
                <w:szCs w:val="20"/>
              </w:rPr>
            </w:pPr>
            <w:r w:rsidRPr="006604DF">
              <w:rPr>
                <w:sz w:val="20"/>
                <w:szCs w:val="20"/>
              </w:rPr>
              <w:t>Обучающийся общеобразовательной организации, завершивший освоение образовательной программы по учебному предмету</w:t>
            </w:r>
          </w:p>
        </w:tc>
        <w:tc>
          <w:tcPr>
            <w:tcW w:w="2108" w:type="dxa"/>
            <w:tcBorders>
              <w:top w:val="nil"/>
              <w:left w:val="nil"/>
              <w:bottom w:val="single" w:sz="4" w:space="0" w:color="000000"/>
              <w:right w:val="single" w:sz="4" w:space="0" w:color="000000"/>
            </w:tcBorders>
            <w:hideMark/>
          </w:tcPr>
          <w:p w14:paraId="4593EF74" w14:textId="77777777" w:rsidR="008E51E4" w:rsidRPr="006604DF" w:rsidRDefault="008E51E4" w:rsidP="008E51E4">
            <w:pPr>
              <w:jc w:val="center"/>
              <w:rPr>
                <w:sz w:val="20"/>
                <w:szCs w:val="20"/>
              </w:rPr>
            </w:pPr>
            <w:r w:rsidRPr="006604DF">
              <w:rPr>
                <w:sz w:val="20"/>
                <w:szCs w:val="20"/>
              </w:rPr>
              <w:t>100</w:t>
            </w:r>
          </w:p>
        </w:tc>
        <w:tc>
          <w:tcPr>
            <w:tcW w:w="2108" w:type="dxa"/>
            <w:tcBorders>
              <w:top w:val="nil"/>
              <w:left w:val="nil"/>
              <w:bottom w:val="single" w:sz="4" w:space="0" w:color="000000"/>
              <w:right w:val="single" w:sz="4" w:space="0" w:color="000000"/>
            </w:tcBorders>
            <w:hideMark/>
          </w:tcPr>
          <w:p w14:paraId="575614AC" w14:textId="77777777" w:rsidR="008E51E4" w:rsidRPr="006604DF" w:rsidRDefault="008E51E4" w:rsidP="008E51E4">
            <w:pPr>
              <w:jc w:val="center"/>
              <w:rPr>
                <w:sz w:val="20"/>
                <w:szCs w:val="20"/>
              </w:rPr>
            </w:pPr>
            <w:r w:rsidRPr="006604DF">
              <w:rPr>
                <w:sz w:val="20"/>
                <w:szCs w:val="20"/>
              </w:rPr>
              <w:t>0</w:t>
            </w:r>
          </w:p>
        </w:tc>
        <w:tc>
          <w:tcPr>
            <w:tcW w:w="1794" w:type="dxa"/>
            <w:tcBorders>
              <w:top w:val="nil"/>
              <w:left w:val="nil"/>
              <w:bottom w:val="single" w:sz="4" w:space="0" w:color="000000"/>
              <w:right w:val="single" w:sz="4" w:space="0" w:color="000000"/>
            </w:tcBorders>
            <w:hideMark/>
          </w:tcPr>
          <w:p w14:paraId="1C63FB07" w14:textId="77777777" w:rsidR="008E51E4" w:rsidRPr="006604DF" w:rsidRDefault="008E51E4" w:rsidP="008E51E4">
            <w:pPr>
              <w:jc w:val="center"/>
              <w:rPr>
                <w:sz w:val="20"/>
                <w:szCs w:val="20"/>
              </w:rPr>
            </w:pPr>
            <w:r w:rsidRPr="006604DF">
              <w:rPr>
                <w:sz w:val="20"/>
                <w:szCs w:val="20"/>
              </w:rPr>
              <w:t>0</w:t>
            </w:r>
          </w:p>
        </w:tc>
        <w:tc>
          <w:tcPr>
            <w:tcW w:w="2517" w:type="dxa"/>
            <w:tcBorders>
              <w:top w:val="nil"/>
              <w:left w:val="nil"/>
              <w:bottom w:val="single" w:sz="4" w:space="0" w:color="000000"/>
              <w:right w:val="single" w:sz="4" w:space="0" w:color="000000"/>
            </w:tcBorders>
            <w:hideMark/>
          </w:tcPr>
          <w:p w14:paraId="42A20EA3" w14:textId="77777777" w:rsidR="008E51E4" w:rsidRPr="006604DF" w:rsidRDefault="008E51E4" w:rsidP="008E51E4">
            <w:pPr>
              <w:jc w:val="center"/>
              <w:rPr>
                <w:sz w:val="20"/>
                <w:szCs w:val="20"/>
              </w:rPr>
            </w:pPr>
            <w:r w:rsidRPr="006604DF">
              <w:rPr>
                <w:sz w:val="20"/>
                <w:szCs w:val="20"/>
              </w:rPr>
              <w:t>0</w:t>
            </w:r>
          </w:p>
        </w:tc>
      </w:tr>
      <w:tr w:rsidR="008E51E4" w:rsidRPr="006604DF" w14:paraId="546E1D40" w14:textId="77777777" w:rsidTr="00E261AA">
        <w:trPr>
          <w:trHeight w:val="582"/>
        </w:trPr>
        <w:tc>
          <w:tcPr>
            <w:tcW w:w="704" w:type="dxa"/>
            <w:tcBorders>
              <w:top w:val="nil"/>
              <w:left w:val="single" w:sz="4" w:space="0" w:color="000000"/>
              <w:bottom w:val="single" w:sz="4" w:space="0" w:color="000000"/>
              <w:right w:val="single" w:sz="4" w:space="0" w:color="000000"/>
            </w:tcBorders>
            <w:hideMark/>
          </w:tcPr>
          <w:p w14:paraId="6A3D76A8" w14:textId="77777777" w:rsidR="008E51E4" w:rsidRPr="006604DF" w:rsidRDefault="008E51E4" w:rsidP="008E51E4">
            <w:pPr>
              <w:jc w:val="center"/>
              <w:rPr>
                <w:sz w:val="20"/>
                <w:szCs w:val="20"/>
              </w:rPr>
            </w:pPr>
            <w:r w:rsidRPr="006604DF">
              <w:rPr>
                <w:sz w:val="20"/>
                <w:szCs w:val="20"/>
              </w:rPr>
              <w:t>4</w:t>
            </w:r>
          </w:p>
        </w:tc>
        <w:tc>
          <w:tcPr>
            <w:tcW w:w="4906" w:type="dxa"/>
            <w:tcBorders>
              <w:top w:val="nil"/>
              <w:left w:val="nil"/>
              <w:bottom w:val="single" w:sz="4" w:space="0" w:color="000000"/>
              <w:right w:val="single" w:sz="4" w:space="0" w:color="000000"/>
            </w:tcBorders>
            <w:hideMark/>
          </w:tcPr>
          <w:p w14:paraId="52FE0444" w14:textId="77777777" w:rsidR="008E51E4" w:rsidRPr="006604DF" w:rsidRDefault="008E51E4" w:rsidP="008E51E4">
            <w:pPr>
              <w:jc w:val="center"/>
              <w:rPr>
                <w:sz w:val="20"/>
                <w:szCs w:val="20"/>
              </w:rPr>
            </w:pPr>
            <w:r w:rsidRPr="006604DF">
              <w:rPr>
                <w:sz w:val="20"/>
                <w:szCs w:val="20"/>
              </w:rPr>
              <w:t>Участники ЕГЭ с ограниченными возможностями здоровья</w:t>
            </w:r>
          </w:p>
        </w:tc>
        <w:tc>
          <w:tcPr>
            <w:tcW w:w="2108" w:type="dxa"/>
            <w:tcBorders>
              <w:top w:val="nil"/>
              <w:left w:val="nil"/>
              <w:bottom w:val="single" w:sz="4" w:space="0" w:color="000000"/>
              <w:right w:val="single" w:sz="4" w:space="0" w:color="000000"/>
            </w:tcBorders>
            <w:hideMark/>
          </w:tcPr>
          <w:p w14:paraId="75F67A7E" w14:textId="77777777" w:rsidR="008E51E4" w:rsidRPr="006604DF" w:rsidRDefault="008E51E4" w:rsidP="008E51E4">
            <w:pPr>
              <w:jc w:val="center"/>
              <w:rPr>
                <w:sz w:val="20"/>
                <w:szCs w:val="20"/>
              </w:rPr>
            </w:pPr>
            <w:r w:rsidRPr="006604DF">
              <w:rPr>
                <w:sz w:val="20"/>
                <w:szCs w:val="20"/>
              </w:rPr>
              <w:t>32,89</w:t>
            </w:r>
          </w:p>
        </w:tc>
        <w:tc>
          <w:tcPr>
            <w:tcW w:w="2108" w:type="dxa"/>
            <w:tcBorders>
              <w:top w:val="nil"/>
              <w:left w:val="nil"/>
              <w:bottom w:val="single" w:sz="4" w:space="0" w:color="000000"/>
              <w:right w:val="single" w:sz="4" w:space="0" w:color="000000"/>
            </w:tcBorders>
            <w:hideMark/>
          </w:tcPr>
          <w:p w14:paraId="0BC63328" w14:textId="77777777" w:rsidR="008E51E4" w:rsidRPr="006604DF" w:rsidRDefault="008E51E4" w:rsidP="008E51E4">
            <w:pPr>
              <w:jc w:val="center"/>
              <w:rPr>
                <w:sz w:val="20"/>
                <w:szCs w:val="20"/>
              </w:rPr>
            </w:pPr>
            <w:r w:rsidRPr="006604DF">
              <w:rPr>
                <w:sz w:val="20"/>
                <w:szCs w:val="20"/>
              </w:rPr>
              <w:t>23,68</w:t>
            </w:r>
          </w:p>
        </w:tc>
        <w:tc>
          <w:tcPr>
            <w:tcW w:w="1794" w:type="dxa"/>
            <w:tcBorders>
              <w:top w:val="nil"/>
              <w:left w:val="nil"/>
              <w:bottom w:val="single" w:sz="4" w:space="0" w:color="000000"/>
              <w:right w:val="single" w:sz="4" w:space="0" w:color="000000"/>
            </w:tcBorders>
            <w:hideMark/>
          </w:tcPr>
          <w:p w14:paraId="4DA530EA" w14:textId="77777777" w:rsidR="008E51E4" w:rsidRPr="006604DF" w:rsidRDefault="008E51E4" w:rsidP="008E51E4">
            <w:pPr>
              <w:jc w:val="center"/>
              <w:rPr>
                <w:sz w:val="20"/>
                <w:szCs w:val="20"/>
              </w:rPr>
            </w:pPr>
            <w:r w:rsidRPr="006604DF">
              <w:rPr>
                <w:sz w:val="20"/>
                <w:szCs w:val="20"/>
              </w:rPr>
              <w:t>18,42</w:t>
            </w:r>
          </w:p>
        </w:tc>
        <w:tc>
          <w:tcPr>
            <w:tcW w:w="2517" w:type="dxa"/>
            <w:tcBorders>
              <w:top w:val="nil"/>
              <w:left w:val="nil"/>
              <w:bottom w:val="single" w:sz="4" w:space="0" w:color="000000"/>
              <w:right w:val="single" w:sz="4" w:space="0" w:color="000000"/>
            </w:tcBorders>
            <w:hideMark/>
          </w:tcPr>
          <w:p w14:paraId="5552615D" w14:textId="77777777" w:rsidR="008E51E4" w:rsidRPr="006604DF" w:rsidRDefault="008E51E4" w:rsidP="008E51E4">
            <w:pPr>
              <w:jc w:val="center"/>
              <w:rPr>
                <w:sz w:val="20"/>
                <w:szCs w:val="20"/>
              </w:rPr>
            </w:pPr>
            <w:r w:rsidRPr="006604DF">
              <w:rPr>
                <w:sz w:val="20"/>
                <w:szCs w:val="20"/>
              </w:rPr>
              <w:t>25</w:t>
            </w:r>
          </w:p>
        </w:tc>
      </w:tr>
    </w:tbl>
    <w:p w14:paraId="1F6512BE" w14:textId="77777777" w:rsidR="008E51E4" w:rsidRPr="006604DF" w:rsidRDefault="008E51E4" w:rsidP="008E51E4">
      <w:pPr>
        <w:keepNext/>
        <w:keepLines/>
        <w:numPr>
          <w:ilvl w:val="2"/>
          <w:numId w:val="3"/>
        </w:numPr>
        <w:spacing w:before="200"/>
        <w:outlineLvl w:val="2"/>
        <w:rPr>
          <w:rFonts w:eastAsia="SimSun"/>
          <w:sz w:val="28"/>
        </w:rPr>
      </w:pPr>
      <w:r w:rsidRPr="006604DF">
        <w:rPr>
          <w:rFonts w:eastAsia="SimSun"/>
          <w:sz w:val="28"/>
        </w:rPr>
        <w:lastRenderedPageBreak/>
        <w:t>в разрезе типа ОО</w:t>
      </w:r>
      <w:r w:rsidRPr="006604DF">
        <w:rPr>
          <w:rFonts w:eastAsia="SimSun"/>
          <w:bCs/>
          <w:vertAlign w:val="superscript"/>
        </w:rPr>
        <w:footnoteReference w:id="3"/>
      </w:r>
      <w:r w:rsidRPr="006604DF">
        <w:rPr>
          <w:rFonts w:eastAsia="SimSun"/>
          <w:vertAlign w:val="superscript"/>
        </w:rPr>
        <w:t xml:space="preserve"> </w:t>
      </w:r>
    </w:p>
    <w:p w14:paraId="038CCB7C" w14:textId="77777777" w:rsidR="008E51E4" w:rsidRPr="006604DF" w:rsidRDefault="008E51E4" w:rsidP="008E51E4">
      <w:pPr>
        <w:keepNext/>
        <w:spacing w:after="200"/>
        <w:ind w:left="567"/>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8</w:t>
      </w:r>
      <w:r w:rsidR="00796F63" w:rsidRPr="006604DF">
        <w:rPr>
          <w:bCs/>
          <w:i/>
          <w:noProof/>
          <w:sz w:val="18"/>
          <w:szCs w:val="18"/>
        </w:rPr>
        <w:fldChar w:fldCharType="end"/>
      </w:r>
    </w:p>
    <w:tbl>
      <w:tblPr>
        <w:tblW w:w="14226" w:type="dxa"/>
        <w:tblLook w:val="04A0" w:firstRow="1" w:lastRow="0" w:firstColumn="1" w:lastColumn="0" w:noHBand="0" w:noVBand="1"/>
      </w:tblPr>
      <w:tblGrid>
        <w:gridCol w:w="562"/>
        <w:gridCol w:w="4231"/>
        <w:gridCol w:w="1632"/>
        <w:gridCol w:w="2306"/>
        <w:gridCol w:w="1865"/>
        <w:gridCol w:w="1514"/>
        <w:gridCol w:w="2116"/>
      </w:tblGrid>
      <w:tr w:rsidR="008E51E4" w:rsidRPr="006604DF" w14:paraId="3780174F" w14:textId="77777777" w:rsidTr="00E261AA">
        <w:trPr>
          <w:trHeight w:val="168"/>
        </w:trPr>
        <w:tc>
          <w:tcPr>
            <w:tcW w:w="562" w:type="dxa"/>
            <w:tcBorders>
              <w:top w:val="single" w:sz="4" w:space="0" w:color="000000"/>
              <w:left w:val="single" w:sz="4" w:space="0" w:color="000000"/>
              <w:bottom w:val="nil"/>
              <w:right w:val="single" w:sz="4" w:space="0" w:color="000000"/>
            </w:tcBorders>
            <w:vAlign w:val="center"/>
            <w:hideMark/>
          </w:tcPr>
          <w:p w14:paraId="4B66F9F6" w14:textId="77777777" w:rsidR="008E51E4" w:rsidRPr="006604DF" w:rsidRDefault="008E51E4" w:rsidP="008E51E4">
            <w:pPr>
              <w:jc w:val="center"/>
              <w:rPr>
                <w:sz w:val="20"/>
                <w:szCs w:val="20"/>
              </w:rPr>
            </w:pPr>
            <w:r w:rsidRPr="006604DF">
              <w:rPr>
                <w:sz w:val="20"/>
                <w:szCs w:val="20"/>
              </w:rPr>
              <w:t> </w:t>
            </w:r>
          </w:p>
        </w:tc>
        <w:tc>
          <w:tcPr>
            <w:tcW w:w="4231" w:type="dxa"/>
            <w:tcBorders>
              <w:top w:val="single" w:sz="4" w:space="0" w:color="000000"/>
              <w:left w:val="nil"/>
              <w:bottom w:val="nil"/>
              <w:right w:val="single" w:sz="4" w:space="0" w:color="000000"/>
            </w:tcBorders>
            <w:vAlign w:val="center"/>
            <w:hideMark/>
          </w:tcPr>
          <w:p w14:paraId="489028C2" w14:textId="77777777" w:rsidR="008E51E4" w:rsidRPr="006604DF" w:rsidRDefault="008E51E4" w:rsidP="008E51E4">
            <w:pPr>
              <w:jc w:val="center"/>
              <w:rPr>
                <w:sz w:val="20"/>
                <w:szCs w:val="20"/>
              </w:rPr>
            </w:pPr>
            <w:r w:rsidRPr="006604DF">
              <w:rPr>
                <w:sz w:val="20"/>
                <w:szCs w:val="20"/>
              </w:rPr>
              <w:t> </w:t>
            </w:r>
          </w:p>
        </w:tc>
        <w:tc>
          <w:tcPr>
            <w:tcW w:w="1632" w:type="dxa"/>
            <w:tcBorders>
              <w:top w:val="single" w:sz="4" w:space="0" w:color="000000"/>
              <w:left w:val="nil"/>
              <w:bottom w:val="nil"/>
              <w:right w:val="single" w:sz="4" w:space="0" w:color="000000"/>
            </w:tcBorders>
            <w:vAlign w:val="center"/>
            <w:hideMark/>
          </w:tcPr>
          <w:p w14:paraId="5D7884E0" w14:textId="77777777" w:rsidR="008E51E4" w:rsidRPr="006604DF" w:rsidRDefault="008E51E4" w:rsidP="008E51E4">
            <w:pPr>
              <w:jc w:val="center"/>
              <w:rPr>
                <w:sz w:val="20"/>
                <w:szCs w:val="20"/>
              </w:rPr>
            </w:pPr>
            <w:r w:rsidRPr="006604DF">
              <w:rPr>
                <w:sz w:val="20"/>
                <w:szCs w:val="20"/>
              </w:rPr>
              <w:t> </w:t>
            </w:r>
          </w:p>
        </w:tc>
        <w:tc>
          <w:tcPr>
            <w:tcW w:w="7801" w:type="dxa"/>
            <w:gridSpan w:val="4"/>
            <w:tcBorders>
              <w:top w:val="single" w:sz="4" w:space="0" w:color="000000"/>
              <w:left w:val="nil"/>
              <w:bottom w:val="single" w:sz="4" w:space="0" w:color="000000"/>
              <w:right w:val="single" w:sz="4" w:space="0" w:color="000000"/>
            </w:tcBorders>
            <w:vAlign w:val="center"/>
            <w:hideMark/>
          </w:tcPr>
          <w:p w14:paraId="738E5C84" w14:textId="77777777" w:rsidR="008E51E4" w:rsidRPr="006604DF" w:rsidRDefault="008E51E4" w:rsidP="008E51E4">
            <w:pPr>
              <w:jc w:val="center"/>
              <w:rPr>
                <w:sz w:val="20"/>
                <w:szCs w:val="20"/>
              </w:rPr>
            </w:pPr>
            <w:r w:rsidRPr="006604DF">
              <w:rPr>
                <w:sz w:val="20"/>
                <w:szCs w:val="20"/>
              </w:rPr>
              <w:t>Доля участников, получивших тестовый балл</w:t>
            </w:r>
          </w:p>
        </w:tc>
      </w:tr>
      <w:tr w:rsidR="008E51E4" w:rsidRPr="006604DF" w14:paraId="5C457D27" w14:textId="77777777" w:rsidTr="00E261AA">
        <w:trPr>
          <w:trHeight w:val="675"/>
        </w:trPr>
        <w:tc>
          <w:tcPr>
            <w:tcW w:w="562" w:type="dxa"/>
            <w:tcBorders>
              <w:top w:val="nil"/>
              <w:left w:val="single" w:sz="4" w:space="0" w:color="000000"/>
              <w:bottom w:val="single" w:sz="4" w:space="0" w:color="000000"/>
              <w:right w:val="single" w:sz="4" w:space="0" w:color="000000"/>
            </w:tcBorders>
            <w:vAlign w:val="center"/>
            <w:hideMark/>
          </w:tcPr>
          <w:p w14:paraId="480B0625" w14:textId="77777777" w:rsidR="008E51E4" w:rsidRPr="006604DF" w:rsidRDefault="008E51E4" w:rsidP="008E51E4">
            <w:pPr>
              <w:jc w:val="center"/>
              <w:rPr>
                <w:sz w:val="20"/>
                <w:szCs w:val="20"/>
              </w:rPr>
            </w:pPr>
            <w:r w:rsidRPr="006604DF">
              <w:rPr>
                <w:sz w:val="20"/>
                <w:szCs w:val="20"/>
              </w:rPr>
              <w:t>№ п/п</w:t>
            </w:r>
          </w:p>
        </w:tc>
        <w:tc>
          <w:tcPr>
            <w:tcW w:w="4231" w:type="dxa"/>
            <w:tcBorders>
              <w:top w:val="nil"/>
              <w:left w:val="nil"/>
              <w:bottom w:val="single" w:sz="4" w:space="0" w:color="000000"/>
              <w:right w:val="single" w:sz="4" w:space="0" w:color="000000"/>
            </w:tcBorders>
            <w:vAlign w:val="center"/>
            <w:hideMark/>
          </w:tcPr>
          <w:p w14:paraId="69F7881D" w14:textId="77777777" w:rsidR="008E51E4" w:rsidRPr="006604DF" w:rsidRDefault="008E51E4" w:rsidP="008E51E4">
            <w:pPr>
              <w:jc w:val="center"/>
              <w:rPr>
                <w:sz w:val="20"/>
                <w:szCs w:val="20"/>
              </w:rPr>
            </w:pPr>
            <w:r w:rsidRPr="006604DF">
              <w:rPr>
                <w:sz w:val="20"/>
                <w:szCs w:val="20"/>
              </w:rPr>
              <w:t>Тип ОО</w:t>
            </w:r>
          </w:p>
        </w:tc>
        <w:tc>
          <w:tcPr>
            <w:tcW w:w="1632" w:type="dxa"/>
            <w:tcBorders>
              <w:top w:val="nil"/>
              <w:left w:val="nil"/>
              <w:bottom w:val="single" w:sz="4" w:space="0" w:color="000000"/>
              <w:right w:val="single" w:sz="4" w:space="0" w:color="000000"/>
            </w:tcBorders>
            <w:vAlign w:val="center"/>
            <w:hideMark/>
          </w:tcPr>
          <w:p w14:paraId="582DB619" w14:textId="77777777" w:rsidR="008E51E4" w:rsidRPr="006604DF" w:rsidRDefault="008E51E4" w:rsidP="008E51E4">
            <w:pPr>
              <w:jc w:val="center"/>
              <w:rPr>
                <w:sz w:val="20"/>
                <w:szCs w:val="20"/>
              </w:rPr>
            </w:pPr>
            <w:r w:rsidRPr="006604DF">
              <w:rPr>
                <w:sz w:val="20"/>
                <w:szCs w:val="20"/>
              </w:rPr>
              <w:t xml:space="preserve">Количество участников, чел </w:t>
            </w:r>
          </w:p>
        </w:tc>
        <w:tc>
          <w:tcPr>
            <w:tcW w:w="2306" w:type="dxa"/>
            <w:tcBorders>
              <w:top w:val="nil"/>
              <w:left w:val="nil"/>
              <w:bottom w:val="single" w:sz="4" w:space="0" w:color="000000"/>
              <w:right w:val="single" w:sz="4" w:space="0" w:color="000000"/>
            </w:tcBorders>
            <w:vAlign w:val="center"/>
            <w:hideMark/>
          </w:tcPr>
          <w:p w14:paraId="6CAFB6B2" w14:textId="77777777" w:rsidR="008E51E4" w:rsidRPr="006604DF" w:rsidRDefault="008E51E4" w:rsidP="008E51E4">
            <w:pPr>
              <w:jc w:val="center"/>
              <w:rPr>
                <w:sz w:val="20"/>
                <w:szCs w:val="20"/>
              </w:rPr>
            </w:pPr>
            <w:r w:rsidRPr="006604DF">
              <w:rPr>
                <w:sz w:val="20"/>
                <w:szCs w:val="20"/>
              </w:rPr>
              <w:t>ниже минимального</w:t>
            </w:r>
          </w:p>
        </w:tc>
        <w:tc>
          <w:tcPr>
            <w:tcW w:w="1865" w:type="dxa"/>
            <w:tcBorders>
              <w:top w:val="nil"/>
              <w:left w:val="nil"/>
              <w:bottom w:val="single" w:sz="4" w:space="0" w:color="000000"/>
              <w:right w:val="single" w:sz="4" w:space="0" w:color="000000"/>
            </w:tcBorders>
            <w:vAlign w:val="center"/>
            <w:hideMark/>
          </w:tcPr>
          <w:p w14:paraId="2C00ADCC" w14:textId="77777777" w:rsidR="008E51E4" w:rsidRPr="006604DF" w:rsidRDefault="008E51E4" w:rsidP="008E51E4">
            <w:pPr>
              <w:jc w:val="center"/>
              <w:rPr>
                <w:sz w:val="20"/>
                <w:szCs w:val="20"/>
              </w:rPr>
            </w:pPr>
            <w:r w:rsidRPr="006604DF">
              <w:rPr>
                <w:sz w:val="20"/>
                <w:szCs w:val="20"/>
              </w:rPr>
              <w:t>от минимального балла до 60 баллов</w:t>
            </w:r>
          </w:p>
        </w:tc>
        <w:tc>
          <w:tcPr>
            <w:tcW w:w="1514" w:type="dxa"/>
            <w:tcBorders>
              <w:top w:val="nil"/>
              <w:left w:val="nil"/>
              <w:bottom w:val="single" w:sz="4" w:space="0" w:color="000000"/>
              <w:right w:val="single" w:sz="4" w:space="0" w:color="000000"/>
            </w:tcBorders>
            <w:vAlign w:val="center"/>
            <w:hideMark/>
          </w:tcPr>
          <w:p w14:paraId="31182A93" w14:textId="77777777" w:rsidR="008E51E4" w:rsidRPr="006604DF" w:rsidRDefault="008E51E4" w:rsidP="008E51E4">
            <w:pPr>
              <w:jc w:val="center"/>
              <w:rPr>
                <w:sz w:val="20"/>
                <w:szCs w:val="20"/>
              </w:rPr>
            </w:pPr>
            <w:r w:rsidRPr="006604DF">
              <w:rPr>
                <w:sz w:val="20"/>
                <w:szCs w:val="20"/>
              </w:rPr>
              <w:t>от 61 до 80 баллов</w:t>
            </w:r>
          </w:p>
        </w:tc>
        <w:tc>
          <w:tcPr>
            <w:tcW w:w="2116" w:type="dxa"/>
            <w:tcBorders>
              <w:top w:val="nil"/>
              <w:left w:val="nil"/>
              <w:bottom w:val="single" w:sz="4" w:space="0" w:color="000000"/>
              <w:right w:val="single" w:sz="4" w:space="0" w:color="000000"/>
            </w:tcBorders>
            <w:vAlign w:val="center"/>
            <w:hideMark/>
          </w:tcPr>
          <w:p w14:paraId="07261D7A" w14:textId="77777777" w:rsidR="008E51E4" w:rsidRPr="006604DF" w:rsidRDefault="008E51E4" w:rsidP="008E51E4">
            <w:pPr>
              <w:jc w:val="center"/>
              <w:rPr>
                <w:sz w:val="20"/>
                <w:szCs w:val="20"/>
              </w:rPr>
            </w:pPr>
            <w:r w:rsidRPr="006604DF">
              <w:rPr>
                <w:sz w:val="20"/>
                <w:szCs w:val="20"/>
              </w:rPr>
              <w:t>от 81 до 100 баллов</w:t>
            </w:r>
          </w:p>
        </w:tc>
      </w:tr>
      <w:tr w:rsidR="008E51E4" w:rsidRPr="006604DF" w14:paraId="101E1C41" w14:textId="77777777" w:rsidTr="00E261AA">
        <w:trPr>
          <w:trHeight w:val="168"/>
        </w:trPr>
        <w:tc>
          <w:tcPr>
            <w:tcW w:w="562" w:type="dxa"/>
            <w:tcBorders>
              <w:top w:val="nil"/>
              <w:left w:val="single" w:sz="4" w:space="0" w:color="000000"/>
              <w:bottom w:val="single" w:sz="4" w:space="0" w:color="000000"/>
              <w:right w:val="single" w:sz="4" w:space="0" w:color="000000"/>
            </w:tcBorders>
            <w:hideMark/>
          </w:tcPr>
          <w:p w14:paraId="70DF24F8" w14:textId="77777777" w:rsidR="008E51E4" w:rsidRPr="006604DF" w:rsidRDefault="008E51E4" w:rsidP="008E51E4">
            <w:pPr>
              <w:jc w:val="center"/>
              <w:rPr>
                <w:sz w:val="20"/>
                <w:szCs w:val="20"/>
              </w:rPr>
            </w:pPr>
            <w:r w:rsidRPr="006604DF">
              <w:rPr>
                <w:sz w:val="20"/>
                <w:szCs w:val="20"/>
              </w:rPr>
              <w:t>1</w:t>
            </w:r>
          </w:p>
        </w:tc>
        <w:tc>
          <w:tcPr>
            <w:tcW w:w="4231" w:type="dxa"/>
            <w:tcBorders>
              <w:top w:val="nil"/>
              <w:left w:val="nil"/>
              <w:bottom w:val="single" w:sz="4" w:space="0" w:color="000000"/>
              <w:right w:val="single" w:sz="4" w:space="0" w:color="000000"/>
            </w:tcBorders>
            <w:hideMark/>
          </w:tcPr>
          <w:p w14:paraId="3B9A3C33" w14:textId="77777777" w:rsidR="008E51E4" w:rsidRPr="006604DF" w:rsidRDefault="008E51E4" w:rsidP="008E51E4">
            <w:pPr>
              <w:jc w:val="center"/>
              <w:rPr>
                <w:sz w:val="20"/>
                <w:szCs w:val="20"/>
              </w:rPr>
            </w:pPr>
            <w:r w:rsidRPr="006604DF">
              <w:rPr>
                <w:sz w:val="20"/>
                <w:szCs w:val="20"/>
              </w:rPr>
              <w:t xml:space="preserve"> Всего ВТГ</w:t>
            </w:r>
          </w:p>
        </w:tc>
        <w:tc>
          <w:tcPr>
            <w:tcW w:w="1632" w:type="dxa"/>
            <w:tcBorders>
              <w:top w:val="nil"/>
              <w:left w:val="nil"/>
              <w:bottom w:val="single" w:sz="4" w:space="0" w:color="000000"/>
              <w:right w:val="single" w:sz="4" w:space="0" w:color="000000"/>
            </w:tcBorders>
            <w:hideMark/>
          </w:tcPr>
          <w:p w14:paraId="27043EFB" w14:textId="77777777" w:rsidR="008E51E4" w:rsidRPr="006604DF" w:rsidRDefault="008E51E4" w:rsidP="008E51E4">
            <w:pPr>
              <w:jc w:val="center"/>
              <w:rPr>
                <w:sz w:val="20"/>
                <w:szCs w:val="20"/>
              </w:rPr>
            </w:pPr>
            <w:r w:rsidRPr="006604DF">
              <w:rPr>
                <w:sz w:val="20"/>
                <w:szCs w:val="20"/>
              </w:rPr>
              <w:t>448</w:t>
            </w:r>
          </w:p>
        </w:tc>
        <w:tc>
          <w:tcPr>
            <w:tcW w:w="2306" w:type="dxa"/>
            <w:tcBorders>
              <w:top w:val="nil"/>
              <w:left w:val="nil"/>
              <w:bottom w:val="single" w:sz="4" w:space="0" w:color="000000"/>
              <w:right w:val="single" w:sz="4" w:space="0" w:color="000000"/>
            </w:tcBorders>
            <w:hideMark/>
          </w:tcPr>
          <w:p w14:paraId="68F0DD7A" w14:textId="77777777" w:rsidR="008E51E4" w:rsidRPr="006604DF" w:rsidRDefault="008E51E4" w:rsidP="008E51E4">
            <w:pPr>
              <w:jc w:val="center"/>
              <w:rPr>
                <w:sz w:val="20"/>
                <w:szCs w:val="20"/>
              </w:rPr>
            </w:pPr>
            <w:r w:rsidRPr="006604DF">
              <w:rPr>
                <w:sz w:val="20"/>
                <w:szCs w:val="20"/>
              </w:rPr>
              <w:t>41,74</w:t>
            </w:r>
          </w:p>
        </w:tc>
        <w:tc>
          <w:tcPr>
            <w:tcW w:w="1865" w:type="dxa"/>
            <w:tcBorders>
              <w:top w:val="nil"/>
              <w:left w:val="nil"/>
              <w:bottom w:val="single" w:sz="4" w:space="0" w:color="000000"/>
              <w:right w:val="single" w:sz="4" w:space="0" w:color="000000"/>
            </w:tcBorders>
            <w:hideMark/>
          </w:tcPr>
          <w:p w14:paraId="7B6D774B" w14:textId="77777777" w:rsidR="008E51E4" w:rsidRPr="006604DF" w:rsidRDefault="008E51E4" w:rsidP="008E51E4">
            <w:pPr>
              <w:jc w:val="center"/>
              <w:rPr>
                <w:sz w:val="20"/>
                <w:szCs w:val="20"/>
              </w:rPr>
            </w:pPr>
            <w:r w:rsidRPr="006604DF">
              <w:rPr>
                <w:sz w:val="20"/>
                <w:szCs w:val="20"/>
              </w:rPr>
              <w:t>33,48</w:t>
            </w:r>
          </w:p>
        </w:tc>
        <w:tc>
          <w:tcPr>
            <w:tcW w:w="1514" w:type="dxa"/>
            <w:tcBorders>
              <w:top w:val="nil"/>
              <w:left w:val="nil"/>
              <w:bottom w:val="single" w:sz="4" w:space="0" w:color="000000"/>
              <w:right w:val="single" w:sz="4" w:space="0" w:color="000000"/>
            </w:tcBorders>
            <w:hideMark/>
          </w:tcPr>
          <w:p w14:paraId="3186809E" w14:textId="77777777" w:rsidR="008E51E4" w:rsidRPr="006604DF" w:rsidRDefault="008E51E4" w:rsidP="008E51E4">
            <w:pPr>
              <w:jc w:val="center"/>
              <w:rPr>
                <w:sz w:val="20"/>
                <w:szCs w:val="20"/>
              </w:rPr>
            </w:pPr>
            <w:r w:rsidRPr="006604DF">
              <w:rPr>
                <w:sz w:val="20"/>
                <w:szCs w:val="20"/>
              </w:rPr>
              <w:t>15,85</w:t>
            </w:r>
          </w:p>
        </w:tc>
        <w:tc>
          <w:tcPr>
            <w:tcW w:w="2116" w:type="dxa"/>
            <w:tcBorders>
              <w:top w:val="nil"/>
              <w:left w:val="nil"/>
              <w:bottom w:val="single" w:sz="4" w:space="0" w:color="000000"/>
              <w:right w:val="single" w:sz="4" w:space="0" w:color="000000"/>
            </w:tcBorders>
            <w:hideMark/>
          </w:tcPr>
          <w:p w14:paraId="1000F75B" w14:textId="77777777" w:rsidR="008E51E4" w:rsidRPr="006604DF" w:rsidRDefault="008E51E4" w:rsidP="008E51E4">
            <w:pPr>
              <w:jc w:val="center"/>
              <w:rPr>
                <w:sz w:val="20"/>
                <w:szCs w:val="20"/>
              </w:rPr>
            </w:pPr>
            <w:r w:rsidRPr="006604DF">
              <w:rPr>
                <w:sz w:val="20"/>
                <w:szCs w:val="20"/>
              </w:rPr>
              <w:t>8,93</w:t>
            </w:r>
          </w:p>
        </w:tc>
      </w:tr>
      <w:tr w:rsidR="008E51E4" w:rsidRPr="006604DF" w14:paraId="3B44D7AD" w14:textId="77777777" w:rsidTr="00E261AA">
        <w:trPr>
          <w:trHeight w:val="168"/>
        </w:trPr>
        <w:tc>
          <w:tcPr>
            <w:tcW w:w="562" w:type="dxa"/>
            <w:tcBorders>
              <w:top w:val="nil"/>
              <w:left w:val="single" w:sz="4" w:space="0" w:color="000000"/>
              <w:bottom w:val="single" w:sz="4" w:space="0" w:color="000000"/>
              <w:right w:val="single" w:sz="4" w:space="0" w:color="000000"/>
            </w:tcBorders>
            <w:hideMark/>
          </w:tcPr>
          <w:p w14:paraId="6E2E93F2" w14:textId="77777777" w:rsidR="008E51E4" w:rsidRPr="006604DF" w:rsidRDefault="008E51E4" w:rsidP="008E51E4">
            <w:pPr>
              <w:jc w:val="center"/>
              <w:rPr>
                <w:sz w:val="20"/>
                <w:szCs w:val="20"/>
              </w:rPr>
            </w:pPr>
            <w:r w:rsidRPr="006604DF">
              <w:rPr>
                <w:sz w:val="20"/>
                <w:szCs w:val="20"/>
              </w:rPr>
              <w:t>2</w:t>
            </w:r>
          </w:p>
        </w:tc>
        <w:tc>
          <w:tcPr>
            <w:tcW w:w="4231" w:type="dxa"/>
            <w:tcBorders>
              <w:top w:val="nil"/>
              <w:left w:val="nil"/>
              <w:bottom w:val="single" w:sz="4" w:space="0" w:color="000000"/>
              <w:right w:val="single" w:sz="4" w:space="0" w:color="000000"/>
            </w:tcBorders>
            <w:hideMark/>
          </w:tcPr>
          <w:p w14:paraId="0BEE9CCF" w14:textId="77777777" w:rsidR="008E51E4" w:rsidRPr="006604DF" w:rsidRDefault="008E51E4" w:rsidP="008E51E4">
            <w:pPr>
              <w:jc w:val="center"/>
              <w:rPr>
                <w:sz w:val="20"/>
                <w:szCs w:val="20"/>
              </w:rPr>
            </w:pPr>
            <w:r w:rsidRPr="006604DF">
              <w:rPr>
                <w:sz w:val="20"/>
                <w:szCs w:val="20"/>
              </w:rPr>
              <w:t>Гимназия</w:t>
            </w:r>
          </w:p>
        </w:tc>
        <w:tc>
          <w:tcPr>
            <w:tcW w:w="1632" w:type="dxa"/>
            <w:tcBorders>
              <w:top w:val="nil"/>
              <w:left w:val="nil"/>
              <w:bottom w:val="single" w:sz="4" w:space="0" w:color="000000"/>
              <w:right w:val="single" w:sz="4" w:space="0" w:color="000000"/>
            </w:tcBorders>
            <w:hideMark/>
          </w:tcPr>
          <w:p w14:paraId="5C026845" w14:textId="77777777" w:rsidR="008E51E4" w:rsidRPr="006604DF" w:rsidRDefault="008E51E4" w:rsidP="008E51E4">
            <w:pPr>
              <w:jc w:val="center"/>
              <w:rPr>
                <w:sz w:val="20"/>
                <w:szCs w:val="20"/>
              </w:rPr>
            </w:pPr>
            <w:r w:rsidRPr="006604DF">
              <w:rPr>
                <w:sz w:val="20"/>
                <w:szCs w:val="20"/>
              </w:rPr>
              <w:t>50</w:t>
            </w:r>
          </w:p>
        </w:tc>
        <w:tc>
          <w:tcPr>
            <w:tcW w:w="2306" w:type="dxa"/>
            <w:tcBorders>
              <w:top w:val="nil"/>
              <w:left w:val="nil"/>
              <w:bottom w:val="single" w:sz="4" w:space="0" w:color="000000"/>
              <w:right w:val="single" w:sz="4" w:space="0" w:color="000000"/>
            </w:tcBorders>
            <w:hideMark/>
          </w:tcPr>
          <w:p w14:paraId="63670C4F" w14:textId="77777777" w:rsidR="008E51E4" w:rsidRPr="006604DF" w:rsidRDefault="008E51E4" w:rsidP="008E51E4">
            <w:pPr>
              <w:jc w:val="center"/>
              <w:rPr>
                <w:sz w:val="20"/>
                <w:szCs w:val="20"/>
              </w:rPr>
            </w:pPr>
            <w:r w:rsidRPr="006604DF">
              <w:rPr>
                <w:sz w:val="20"/>
                <w:szCs w:val="20"/>
              </w:rPr>
              <w:t>26</w:t>
            </w:r>
          </w:p>
        </w:tc>
        <w:tc>
          <w:tcPr>
            <w:tcW w:w="1865" w:type="dxa"/>
            <w:tcBorders>
              <w:top w:val="nil"/>
              <w:left w:val="nil"/>
              <w:bottom w:val="single" w:sz="4" w:space="0" w:color="000000"/>
              <w:right w:val="single" w:sz="4" w:space="0" w:color="000000"/>
            </w:tcBorders>
            <w:hideMark/>
          </w:tcPr>
          <w:p w14:paraId="03502C76" w14:textId="77777777" w:rsidR="008E51E4" w:rsidRPr="006604DF" w:rsidRDefault="008E51E4" w:rsidP="008E51E4">
            <w:pPr>
              <w:jc w:val="center"/>
              <w:rPr>
                <w:sz w:val="20"/>
                <w:szCs w:val="20"/>
              </w:rPr>
            </w:pPr>
            <w:r w:rsidRPr="006604DF">
              <w:rPr>
                <w:sz w:val="20"/>
                <w:szCs w:val="20"/>
              </w:rPr>
              <w:t>40</w:t>
            </w:r>
          </w:p>
        </w:tc>
        <w:tc>
          <w:tcPr>
            <w:tcW w:w="1514" w:type="dxa"/>
            <w:tcBorders>
              <w:top w:val="nil"/>
              <w:left w:val="nil"/>
              <w:bottom w:val="single" w:sz="4" w:space="0" w:color="000000"/>
              <w:right w:val="single" w:sz="4" w:space="0" w:color="000000"/>
            </w:tcBorders>
            <w:hideMark/>
          </w:tcPr>
          <w:p w14:paraId="35C664B6" w14:textId="77777777" w:rsidR="008E51E4" w:rsidRPr="006604DF" w:rsidRDefault="008E51E4" w:rsidP="008E51E4">
            <w:pPr>
              <w:jc w:val="center"/>
              <w:rPr>
                <w:sz w:val="20"/>
                <w:szCs w:val="20"/>
              </w:rPr>
            </w:pPr>
            <w:r w:rsidRPr="006604DF">
              <w:rPr>
                <w:sz w:val="20"/>
                <w:szCs w:val="20"/>
              </w:rPr>
              <w:t>24</w:t>
            </w:r>
          </w:p>
        </w:tc>
        <w:tc>
          <w:tcPr>
            <w:tcW w:w="2116" w:type="dxa"/>
            <w:tcBorders>
              <w:top w:val="nil"/>
              <w:left w:val="nil"/>
              <w:bottom w:val="single" w:sz="4" w:space="0" w:color="000000"/>
              <w:right w:val="single" w:sz="4" w:space="0" w:color="000000"/>
            </w:tcBorders>
            <w:hideMark/>
          </w:tcPr>
          <w:p w14:paraId="17127CA7" w14:textId="77777777" w:rsidR="008E51E4" w:rsidRPr="006604DF" w:rsidRDefault="008E51E4" w:rsidP="008E51E4">
            <w:pPr>
              <w:jc w:val="center"/>
              <w:rPr>
                <w:sz w:val="20"/>
                <w:szCs w:val="20"/>
              </w:rPr>
            </w:pPr>
            <w:r w:rsidRPr="006604DF">
              <w:rPr>
                <w:sz w:val="20"/>
                <w:szCs w:val="20"/>
              </w:rPr>
              <w:t>10</w:t>
            </w:r>
          </w:p>
        </w:tc>
      </w:tr>
      <w:tr w:rsidR="008E51E4" w:rsidRPr="006604DF" w14:paraId="36858B29" w14:textId="77777777" w:rsidTr="00E261AA">
        <w:trPr>
          <w:trHeight w:val="337"/>
        </w:trPr>
        <w:tc>
          <w:tcPr>
            <w:tcW w:w="562" w:type="dxa"/>
            <w:tcBorders>
              <w:top w:val="nil"/>
              <w:left w:val="single" w:sz="4" w:space="0" w:color="000000"/>
              <w:bottom w:val="single" w:sz="4" w:space="0" w:color="000000"/>
              <w:right w:val="single" w:sz="4" w:space="0" w:color="000000"/>
            </w:tcBorders>
            <w:hideMark/>
          </w:tcPr>
          <w:p w14:paraId="5B12ECDA" w14:textId="77777777" w:rsidR="008E51E4" w:rsidRPr="006604DF" w:rsidRDefault="008E51E4" w:rsidP="008E51E4">
            <w:pPr>
              <w:jc w:val="center"/>
              <w:rPr>
                <w:sz w:val="20"/>
                <w:szCs w:val="20"/>
              </w:rPr>
            </w:pPr>
            <w:r w:rsidRPr="006604DF">
              <w:rPr>
                <w:sz w:val="20"/>
                <w:szCs w:val="20"/>
              </w:rPr>
              <w:t>3</w:t>
            </w:r>
          </w:p>
        </w:tc>
        <w:tc>
          <w:tcPr>
            <w:tcW w:w="4231" w:type="dxa"/>
            <w:tcBorders>
              <w:top w:val="nil"/>
              <w:left w:val="nil"/>
              <w:bottom w:val="single" w:sz="4" w:space="0" w:color="000000"/>
              <w:right w:val="single" w:sz="4" w:space="0" w:color="000000"/>
            </w:tcBorders>
            <w:hideMark/>
          </w:tcPr>
          <w:p w14:paraId="00153B58" w14:textId="77777777" w:rsidR="008E51E4" w:rsidRPr="006604DF" w:rsidRDefault="008E51E4" w:rsidP="008E51E4">
            <w:pPr>
              <w:jc w:val="center"/>
              <w:rPr>
                <w:sz w:val="20"/>
                <w:szCs w:val="20"/>
              </w:rPr>
            </w:pPr>
            <w:r w:rsidRPr="006604DF">
              <w:rPr>
                <w:sz w:val="20"/>
                <w:szCs w:val="20"/>
              </w:rPr>
              <w:t>Кадетская школа</w:t>
            </w:r>
          </w:p>
        </w:tc>
        <w:tc>
          <w:tcPr>
            <w:tcW w:w="1632" w:type="dxa"/>
            <w:tcBorders>
              <w:top w:val="nil"/>
              <w:left w:val="nil"/>
              <w:bottom w:val="single" w:sz="4" w:space="0" w:color="000000"/>
              <w:right w:val="single" w:sz="4" w:space="0" w:color="000000"/>
            </w:tcBorders>
            <w:hideMark/>
          </w:tcPr>
          <w:p w14:paraId="499251C5" w14:textId="77777777" w:rsidR="008E51E4" w:rsidRPr="006604DF" w:rsidRDefault="008E51E4" w:rsidP="008E51E4">
            <w:pPr>
              <w:jc w:val="center"/>
              <w:rPr>
                <w:sz w:val="20"/>
                <w:szCs w:val="20"/>
              </w:rPr>
            </w:pPr>
            <w:r w:rsidRPr="006604DF">
              <w:rPr>
                <w:sz w:val="20"/>
                <w:szCs w:val="20"/>
              </w:rPr>
              <w:t>9</w:t>
            </w:r>
          </w:p>
        </w:tc>
        <w:tc>
          <w:tcPr>
            <w:tcW w:w="2306" w:type="dxa"/>
            <w:tcBorders>
              <w:top w:val="nil"/>
              <w:left w:val="nil"/>
              <w:bottom w:val="single" w:sz="4" w:space="0" w:color="000000"/>
              <w:right w:val="single" w:sz="4" w:space="0" w:color="000000"/>
            </w:tcBorders>
            <w:hideMark/>
          </w:tcPr>
          <w:p w14:paraId="0D57D241" w14:textId="77777777" w:rsidR="008E51E4" w:rsidRPr="006604DF" w:rsidRDefault="008E51E4" w:rsidP="008E51E4">
            <w:pPr>
              <w:jc w:val="center"/>
              <w:rPr>
                <w:sz w:val="20"/>
                <w:szCs w:val="20"/>
              </w:rPr>
            </w:pPr>
            <w:r w:rsidRPr="006604DF">
              <w:rPr>
                <w:sz w:val="20"/>
                <w:szCs w:val="20"/>
              </w:rPr>
              <w:t>77,78</w:t>
            </w:r>
          </w:p>
        </w:tc>
        <w:tc>
          <w:tcPr>
            <w:tcW w:w="1865" w:type="dxa"/>
            <w:tcBorders>
              <w:top w:val="nil"/>
              <w:left w:val="nil"/>
              <w:bottom w:val="single" w:sz="4" w:space="0" w:color="000000"/>
              <w:right w:val="single" w:sz="4" w:space="0" w:color="000000"/>
            </w:tcBorders>
            <w:hideMark/>
          </w:tcPr>
          <w:p w14:paraId="7D29C700" w14:textId="77777777" w:rsidR="008E51E4" w:rsidRPr="006604DF" w:rsidRDefault="008E51E4" w:rsidP="008E51E4">
            <w:pPr>
              <w:jc w:val="center"/>
              <w:rPr>
                <w:sz w:val="20"/>
                <w:szCs w:val="20"/>
              </w:rPr>
            </w:pPr>
            <w:r w:rsidRPr="006604DF">
              <w:rPr>
                <w:sz w:val="20"/>
                <w:szCs w:val="20"/>
              </w:rPr>
              <w:t>11,11</w:t>
            </w:r>
          </w:p>
        </w:tc>
        <w:tc>
          <w:tcPr>
            <w:tcW w:w="1514" w:type="dxa"/>
            <w:tcBorders>
              <w:top w:val="nil"/>
              <w:left w:val="nil"/>
              <w:bottom w:val="single" w:sz="4" w:space="0" w:color="000000"/>
              <w:right w:val="single" w:sz="4" w:space="0" w:color="000000"/>
            </w:tcBorders>
            <w:hideMark/>
          </w:tcPr>
          <w:p w14:paraId="46C43E77" w14:textId="77777777" w:rsidR="008E51E4" w:rsidRPr="006604DF" w:rsidRDefault="008E51E4" w:rsidP="008E51E4">
            <w:pPr>
              <w:jc w:val="center"/>
              <w:rPr>
                <w:sz w:val="20"/>
                <w:szCs w:val="20"/>
              </w:rPr>
            </w:pPr>
            <w:r w:rsidRPr="006604DF">
              <w:rPr>
                <w:sz w:val="20"/>
                <w:szCs w:val="20"/>
              </w:rPr>
              <w:t>11,11</w:t>
            </w:r>
          </w:p>
        </w:tc>
        <w:tc>
          <w:tcPr>
            <w:tcW w:w="2116" w:type="dxa"/>
            <w:tcBorders>
              <w:top w:val="nil"/>
              <w:left w:val="nil"/>
              <w:bottom w:val="single" w:sz="4" w:space="0" w:color="000000"/>
              <w:right w:val="single" w:sz="4" w:space="0" w:color="000000"/>
            </w:tcBorders>
            <w:hideMark/>
          </w:tcPr>
          <w:p w14:paraId="719D319F" w14:textId="77777777" w:rsidR="008E51E4" w:rsidRPr="006604DF" w:rsidRDefault="008E51E4" w:rsidP="008E51E4">
            <w:pPr>
              <w:jc w:val="center"/>
              <w:rPr>
                <w:sz w:val="20"/>
                <w:szCs w:val="20"/>
              </w:rPr>
            </w:pPr>
            <w:r w:rsidRPr="006604DF">
              <w:rPr>
                <w:sz w:val="20"/>
                <w:szCs w:val="20"/>
              </w:rPr>
              <w:t>0</w:t>
            </w:r>
          </w:p>
        </w:tc>
      </w:tr>
      <w:tr w:rsidR="008E51E4" w:rsidRPr="006604DF" w14:paraId="252B3099" w14:textId="77777777" w:rsidTr="00E261AA">
        <w:trPr>
          <w:trHeight w:val="168"/>
        </w:trPr>
        <w:tc>
          <w:tcPr>
            <w:tcW w:w="562" w:type="dxa"/>
            <w:tcBorders>
              <w:top w:val="nil"/>
              <w:left w:val="single" w:sz="4" w:space="0" w:color="000000"/>
              <w:bottom w:val="single" w:sz="4" w:space="0" w:color="000000"/>
              <w:right w:val="single" w:sz="4" w:space="0" w:color="000000"/>
            </w:tcBorders>
            <w:hideMark/>
          </w:tcPr>
          <w:p w14:paraId="3C387B09" w14:textId="77777777" w:rsidR="008E51E4" w:rsidRPr="006604DF" w:rsidRDefault="008E51E4" w:rsidP="008E51E4">
            <w:pPr>
              <w:jc w:val="center"/>
              <w:rPr>
                <w:sz w:val="20"/>
                <w:szCs w:val="20"/>
              </w:rPr>
            </w:pPr>
            <w:r w:rsidRPr="006604DF">
              <w:rPr>
                <w:sz w:val="20"/>
                <w:szCs w:val="20"/>
              </w:rPr>
              <w:t>4</w:t>
            </w:r>
          </w:p>
        </w:tc>
        <w:tc>
          <w:tcPr>
            <w:tcW w:w="4231" w:type="dxa"/>
            <w:tcBorders>
              <w:top w:val="nil"/>
              <w:left w:val="nil"/>
              <w:bottom w:val="single" w:sz="4" w:space="0" w:color="000000"/>
              <w:right w:val="single" w:sz="4" w:space="0" w:color="000000"/>
            </w:tcBorders>
            <w:hideMark/>
          </w:tcPr>
          <w:p w14:paraId="5DD4EB9F" w14:textId="77777777" w:rsidR="008E51E4" w:rsidRPr="006604DF" w:rsidRDefault="008E51E4" w:rsidP="008E51E4">
            <w:pPr>
              <w:jc w:val="center"/>
              <w:rPr>
                <w:sz w:val="20"/>
                <w:szCs w:val="20"/>
              </w:rPr>
            </w:pPr>
            <w:r w:rsidRPr="006604DF">
              <w:rPr>
                <w:sz w:val="20"/>
                <w:szCs w:val="20"/>
              </w:rPr>
              <w:t>Колледж</w:t>
            </w:r>
          </w:p>
        </w:tc>
        <w:tc>
          <w:tcPr>
            <w:tcW w:w="1632" w:type="dxa"/>
            <w:tcBorders>
              <w:top w:val="nil"/>
              <w:left w:val="nil"/>
              <w:bottom w:val="single" w:sz="4" w:space="0" w:color="000000"/>
              <w:right w:val="single" w:sz="4" w:space="0" w:color="000000"/>
            </w:tcBorders>
            <w:hideMark/>
          </w:tcPr>
          <w:p w14:paraId="4C602D6B" w14:textId="77777777" w:rsidR="008E51E4" w:rsidRPr="006604DF" w:rsidRDefault="008E51E4" w:rsidP="008E51E4">
            <w:pPr>
              <w:jc w:val="center"/>
              <w:rPr>
                <w:sz w:val="20"/>
                <w:szCs w:val="20"/>
              </w:rPr>
            </w:pPr>
            <w:r w:rsidRPr="006604DF">
              <w:rPr>
                <w:sz w:val="20"/>
                <w:szCs w:val="20"/>
              </w:rPr>
              <w:t>11</w:t>
            </w:r>
          </w:p>
        </w:tc>
        <w:tc>
          <w:tcPr>
            <w:tcW w:w="2306" w:type="dxa"/>
            <w:tcBorders>
              <w:top w:val="nil"/>
              <w:left w:val="nil"/>
              <w:bottom w:val="single" w:sz="4" w:space="0" w:color="000000"/>
              <w:right w:val="single" w:sz="4" w:space="0" w:color="000000"/>
            </w:tcBorders>
            <w:hideMark/>
          </w:tcPr>
          <w:p w14:paraId="20BB48FA" w14:textId="77777777" w:rsidR="008E51E4" w:rsidRPr="006604DF" w:rsidRDefault="008E51E4" w:rsidP="008E51E4">
            <w:pPr>
              <w:jc w:val="center"/>
              <w:rPr>
                <w:sz w:val="20"/>
                <w:szCs w:val="20"/>
              </w:rPr>
            </w:pPr>
            <w:r w:rsidRPr="006604DF">
              <w:rPr>
                <w:sz w:val="20"/>
                <w:szCs w:val="20"/>
              </w:rPr>
              <w:t>45,45</w:t>
            </w:r>
          </w:p>
        </w:tc>
        <w:tc>
          <w:tcPr>
            <w:tcW w:w="1865" w:type="dxa"/>
            <w:tcBorders>
              <w:top w:val="nil"/>
              <w:left w:val="nil"/>
              <w:bottom w:val="single" w:sz="4" w:space="0" w:color="000000"/>
              <w:right w:val="single" w:sz="4" w:space="0" w:color="000000"/>
            </w:tcBorders>
            <w:hideMark/>
          </w:tcPr>
          <w:p w14:paraId="4BEB4FE6" w14:textId="77777777" w:rsidR="008E51E4" w:rsidRPr="006604DF" w:rsidRDefault="008E51E4" w:rsidP="008E51E4">
            <w:pPr>
              <w:jc w:val="center"/>
              <w:rPr>
                <w:sz w:val="20"/>
                <w:szCs w:val="20"/>
              </w:rPr>
            </w:pPr>
            <w:r w:rsidRPr="006604DF">
              <w:rPr>
                <w:sz w:val="20"/>
                <w:szCs w:val="20"/>
              </w:rPr>
              <w:t>45,45</w:t>
            </w:r>
          </w:p>
        </w:tc>
        <w:tc>
          <w:tcPr>
            <w:tcW w:w="1514" w:type="dxa"/>
            <w:tcBorders>
              <w:top w:val="nil"/>
              <w:left w:val="nil"/>
              <w:bottom w:val="single" w:sz="4" w:space="0" w:color="000000"/>
              <w:right w:val="single" w:sz="4" w:space="0" w:color="000000"/>
            </w:tcBorders>
            <w:hideMark/>
          </w:tcPr>
          <w:p w14:paraId="1D65036C" w14:textId="77777777" w:rsidR="008E51E4" w:rsidRPr="006604DF" w:rsidRDefault="008E51E4" w:rsidP="008E51E4">
            <w:pPr>
              <w:jc w:val="center"/>
              <w:rPr>
                <w:sz w:val="20"/>
                <w:szCs w:val="20"/>
              </w:rPr>
            </w:pPr>
            <w:r w:rsidRPr="006604DF">
              <w:rPr>
                <w:sz w:val="20"/>
                <w:szCs w:val="20"/>
              </w:rPr>
              <w:t>0</w:t>
            </w:r>
          </w:p>
        </w:tc>
        <w:tc>
          <w:tcPr>
            <w:tcW w:w="2116" w:type="dxa"/>
            <w:tcBorders>
              <w:top w:val="nil"/>
              <w:left w:val="nil"/>
              <w:bottom w:val="single" w:sz="4" w:space="0" w:color="000000"/>
              <w:right w:val="single" w:sz="4" w:space="0" w:color="000000"/>
            </w:tcBorders>
            <w:hideMark/>
          </w:tcPr>
          <w:p w14:paraId="47410A0B" w14:textId="77777777" w:rsidR="008E51E4" w:rsidRPr="006604DF" w:rsidRDefault="008E51E4" w:rsidP="008E51E4">
            <w:pPr>
              <w:jc w:val="center"/>
              <w:rPr>
                <w:sz w:val="20"/>
                <w:szCs w:val="20"/>
              </w:rPr>
            </w:pPr>
            <w:r w:rsidRPr="006604DF">
              <w:rPr>
                <w:sz w:val="20"/>
                <w:szCs w:val="20"/>
              </w:rPr>
              <w:t>9,09</w:t>
            </w:r>
          </w:p>
        </w:tc>
      </w:tr>
      <w:tr w:rsidR="008E51E4" w:rsidRPr="006604DF" w14:paraId="1FA031ED" w14:textId="77777777" w:rsidTr="00E261AA">
        <w:trPr>
          <w:trHeight w:val="168"/>
        </w:trPr>
        <w:tc>
          <w:tcPr>
            <w:tcW w:w="562" w:type="dxa"/>
            <w:tcBorders>
              <w:top w:val="nil"/>
              <w:left w:val="single" w:sz="4" w:space="0" w:color="000000"/>
              <w:bottom w:val="single" w:sz="4" w:space="0" w:color="000000"/>
              <w:right w:val="single" w:sz="4" w:space="0" w:color="000000"/>
            </w:tcBorders>
            <w:hideMark/>
          </w:tcPr>
          <w:p w14:paraId="04F426F1" w14:textId="77777777" w:rsidR="008E51E4" w:rsidRPr="006604DF" w:rsidRDefault="008E51E4" w:rsidP="008E51E4">
            <w:pPr>
              <w:jc w:val="center"/>
              <w:rPr>
                <w:sz w:val="20"/>
                <w:szCs w:val="20"/>
              </w:rPr>
            </w:pPr>
            <w:r w:rsidRPr="006604DF">
              <w:rPr>
                <w:sz w:val="20"/>
                <w:szCs w:val="20"/>
              </w:rPr>
              <w:t>5</w:t>
            </w:r>
          </w:p>
        </w:tc>
        <w:tc>
          <w:tcPr>
            <w:tcW w:w="4231" w:type="dxa"/>
            <w:tcBorders>
              <w:top w:val="nil"/>
              <w:left w:val="nil"/>
              <w:bottom w:val="single" w:sz="4" w:space="0" w:color="000000"/>
              <w:right w:val="single" w:sz="4" w:space="0" w:color="000000"/>
            </w:tcBorders>
            <w:hideMark/>
          </w:tcPr>
          <w:p w14:paraId="2586985C" w14:textId="77777777" w:rsidR="008E51E4" w:rsidRPr="006604DF" w:rsidRDefault="008E51E4" w:rsidP="008E51E4">
            <w:pPr>
              <w:jc w:val="center"/>
              <w:rPr>
                <w:sz w:val="20"/>
                <w:szCs w:val="20"/>
              </w:rPr>
            </w:pPr>
            <w:r w:rsidRPr="006604DF">
              <w:rPr>
                <w:sz w:val="20"/>
                <w:szCs w:val="20"/>
              </w:rPr>
              <w:t>Лицей</w:t>
            </w:r>
          </w:p>
        </w:tc>
        <w:tc>
          <w:tcPr>
            <w:tcW w:w="1632" w:type="dxa"/>
            <w:tcBorders>
              <w:top w:val="nil"/>
              <w:left w:val="nil"/>
              <w:bottom w:val="single" w:sz="4" w:space="0" w:color="000000"/>
              <w:right w:val="single" w:sz="4" w:space="0" w:color="000000"/>
            </w:tcBorders>
            <w:hideMark/>
          </w:tcPr>
          <w:p w14:paraId="378FCCBA" w14:textId="77777777" w:rsidR="008E51E4" w:rsidRPr="006604DF" w:rsidRDefault="008E51E4" w:rsidP="008E51E4">
            <w:pPr>
              <w:jc w:val="center"/>
              <w:rPr>
                <w:sz w:val="20"/>
                <w:szCs w:val="20"/>
              </w:rPr>
            </w:pPr>
            <w:r w:rsidRPr="006604DF">
              <w:rPr>
                <w:sz w:val="20"/>
                <w:szCs w:val="20"/>
              </w:rPr>
              <w:t>33</w:t>
            </w:r>
          </w:p>
        </w:tc>
        <w:tc>
          <w:tcPr>
            <w:tcW w:w="2306" w:type="dxa"/>
            <w:tcBorders>
              <w:top w:val="nil"/>
              <w:left w:val="nil"/>
              <w:bottom w:val="single" w:sz="4" w:space="0" w:color="000000"/>
              <w:right w:val="single" w:sz="4" w:space="0" w:color="000000"/>
            </w:tcBorders>
            <w:hideMark/>
          </w:tcPr>
          <w:p w14:paraId="22ADC41A" w14:textId="77777777" w:rsidR="008E51E4" w:rsidRPr="006604DF" w:rsidRDefault="008E51E4" w:rsidP="008E51E4">
            <w:pPr>
              <w:jc w:val="center"/>
              <w:rPr>
                <w:sz w:val="20"/>
                <w:szCs w:val="20"/>
              </w:rPr>
            </w:pPr>
            <w:r w:rsidRPr="006604DF">
              <w:rPr>
                <w:sz w:val="20"/>
                <w:szCs w:val="20"/>
              </w:rPr>
              <w:t>30,3</w:t>
            </w:r>
          </w:p>
        </w:tc>
        <w:tc>
          <w:tcPr>
            <w:tcW w:w="1865" w:type="dxa"/>
            <w:tcBorders>
              <w:top w:val="nil"/>
              <w:left w:val="nil"/>
              <w:bottom w:val="single" w:sz="4" w:space="0" w:color="000000"/>
              <w:right w:val="single" w:sz="4" w:space="0" w:color="000000"/>
            </w:tcBorders>
            <w:hideMark/>
          </w:tcPr>
          <w:p w14:paraId="7F48ECB0" w14:textId="77777777" w:rsidR="008E51E4" w:rsidRPr="006604DF" w:rsidRDefault="008E51E4" w:rsidP="008E51E4">
            <w:pPr>
              <w:jc w:val="center"/>
              <w:rPr>
                <w:sz w:val="20"/>
                <w:szCs w:val="20"/>
              </w:rPr>
            </w:pPr>
            <w:r w:rsidRPr="006604DF">
              <w:rPr>
                <w:sz w:val="20"/>
                <w:szCs w:val="20"/>
              </w:rPr>
              <w:t>27,27</w:t>
            </w:r>
          </w:p>
        </w:tc>
        <w:tc>
          <w:tcPr>
            <w:tcW w:w="1514" w:type="dxa"/>
            <w:tcBorders>
              <w:top w:val="nil"/>
              <w:left w:val="nil"/>
              <w:bottom w:val="single" w:sz="4" w:space="0" w:color="000000"/>
              <w:right w:val="single" w:sz="4" w:space="0" w:color="000000"/>
            </w:tcBorders>
            <w:hideMark/>
          </w:tcPr>
          <w:p w14:paraId="2BAD1493" w14:textId="77777777" w:rsidR="008E51E4" w:rsidRPr="006604DF" w:rsidRDefault="008E51E4" w:rsidP="008E51E4">
            <w:pPr>
              <w:jc w:val="center"/>
              <w:rPr>
                <w:sz w:val="20"/>
                <w:szCs w:val="20"/>
              </w:rPr>
            </w:pPr>
            <w:r w:rsidRPr="006604DF">
              <w:rPr>
                <w:sz w:val="20"/>
                <w:szCs w:val="20"/>
              </w:rPr>
              <w:t>24,24</w:t>
            </w:r>
          </w:p>
        </w:tc>
        <w:tc>
          <w:tcPr>
            <w:tcW w:w="2116" w:type="dxa"/>
            <w:tcBorders>
              <w:top w:val="nil"/>
              <w:left w:val="nil"/>
              <w:bottom w:val="single" w:sz="4" w:space="0" w:color="000000"/>
              <w:right w:val="single" w:sz="4" w:space="0" w:color="000000"/>
            </w:tcBorders>
            <w:hideMark/>
          </w:tcPr>
          <w:p w14:paraId="29FB0FF7" w14:textId="77777777" w:rsidR="008E51E4" w:rsidRPr="006604DF" w:rsidRDefault="008E51E4" w:rsidP="008E51E4">
            <w:pPr>
              <w:jc w:val="center"/>
              <w:rPr>
                <w:sz w:val="20"/>
                <w:szCs w:val="20"/>
              </w:rPr>
            </w:pPr>
            <w:r w:rsidRPr="006604DF">
              <w:rPr>
                <w:sz w:val="20"/>
                <w:szCs w:val="20"/>
              </w:rPr>
              <w:t>18,18</w:t>
            </w:r>
          </w:p>
        </w:tc>
      </w:tr>
      <w:tr w:rsidR="008E51E4" w:rsidRPr="006604DF" w14:paraId="5A2F7CEE" w14:textId="77777777" w:rsidTr="00E261AA">
        <w:trPr>
          <w:trHeight w:val="675"/>
        </w:trPr>
        <w:tc>
          <w:tcPr>
            <w:tcW w:w="562" w:type="dxa"/>
            <w:tcBorders>
              <w:top w:val="nil"/>
              <w:left w:val="single" w:sz="4" w:space="0" w:color="000000"/>
              <w:bottom w:val="single" w:sz="4" w:space="0" w:color="000000"/>
              <w:right w:val="single" w:sz="4" w:space="0" w:color="000000"/>
            </w:tcBorders>
            <w:hideMark/>
          </w:tcPr>
          <w:p w14:paraId="5FA8179B" w14:textId="77777777" w:rsidR="008E51E4" w:rsidRPr="006604DF" w:rsidRDefault="008E51E4" w:rsidP="008E51E4">
            <w:pPr>
              <w:jc w:val="center"/>
              <w:rPr>
                <w:sz w:val="20"/>
                <w:szCs w:val="20"/>
              </w:rPr>
            </w:pPr>
            <w:r w:rsidRPr="006604DF">
              <w:rPr>
                <w:sz w:val="20"/>
                <w:szCs w:val="20"/>
              </w:rPr>
              <w:t>6</w:t>
            </w:r>
          </w:p>
        </w:tc>
        <w:tc>
          <w:tcPr>
            <w:tcW w:w="4231" w:type="dxa"/>
            <w:tcBorders>
              <w:top w:val="nil"/>
              <w:left w:val="nil"/>
              <w:bottom w:val="single" w:sz="4" w:space="0" w:color="000000"/>
              <w:right w:val="single" w:sz="4" w:space="0" w:color="000000"/>
            </w:tcBorders>
            <w:hideMark/>
          </w:tcPr>
          <w:p w14:paraId="4E9E6C3A" w14:textId="77777777" w:rsidR="008E51E4" w:rsidRPr="006604DF" w:rsidRDefault="008E51E4" w:rsidP="008E51E4">
            <w:pPr>
              <w:jc w:val="center"/>
              <w:rPr>
                <w:sz w:val="20"/>
                <w:szCs w:val="20"/>
              </w:rPr>
            </w:pPr>
            <w:r w:rsidRPr="006604DF">
              <w:rPr>
                <w:sz w:val="20"/>
                <w:szCs w:val="20"/>
              </w:rPr>
              <w:t>Специальная общеобразовательная школа</w:t>
            </w:r>
          </w:p>
        </w:tc>
        <w:tc>
          <w:tcPr>
            <w:tcW w:w="1632" w:type="dxa"/>
            <w:tcBorders>
              <w:top w:val="nil"/>
              <w:left w:val="nil"/>
              <w:bottom w:val="single" w:sz="4" w:space="0" w:color="000000"/>
              <w:right w:val="single" w:sz="4" w:space="0" w:color="000000"/>
            </w:tcBorders>
            <w:hideMark/>
          </w:tcPr>
          <w:p w14:paraId="2EAABB86" w14:textId="77777777" w:rsidR="008E51E4" w:rsidRPr="006604DF" w:rsidRDefault="008E51E4" w:rsidP="008E51E4">
            <w:pPr>
              <w:jc w:val="center"/>
              <w:rPr>
                <w:sz w:val="20"/>
                <w:szCs w:val="20"/>
              </w:rPr>
            </w:pPr>
            <w:r w:rsidRPr="006604DF">
              <w:rPr>
                <w:sz w:val="20"/>
                <w:szCs w:val="20"/>
              </w:rPr>
              <w:t>9</w:t>
            </w:r>
          </w:p>
        </w:tc>
        <w:tc>
          <w:tcPr>
            <w:tcW w:w="2306" w:type="dxa"/>
            <w:tcBorders>
              <w:top w:val="nil"/>
              <w:left w:val="nil"/>
              <w:bottom w:val="single" w:sz="4" w:space="0" w:color="000000"/>
              <w:right w:val="single" w:sz="4" w:space="0" w:color="000000"/>
            </w:tcBorders>
            <w:hideMark/>
          </w:tcPr>
          <w:p w14:paraId="66E8BDF9" w14:textId="77777777" w:rsidR="008E51E4" w:rsidRPr="006604DF" w:rsidRDefault="008E51E4" w:rsidP="008E51E4">
            <w:pPr>
              <w:jc w:val="center"/>
              <w:rPr>
                <w:sz w:val="20"/>
                <w:szCs w:val="20"/>
              </w:rPr>
            </w:pPr>
            <w:r w:rsidRPr="006604DF">
              <w:rPr>
                <w:sz w:val="20"/>
                <w:szCs w:val="20"/>
              </w:rPr>
              <w:t>55,56</w:t>
            </w:r>
          </w:p>
        </w:tc>
        <w:tc>
          <w:tcPr>
            <w:tcW w:w="1865" w:type="dxa"/>
            <w:tcBorders>
              <w:top w:val="nil"/>
              <w:left w:val="nil"/>
              <w:bottom w:val="single" w:sz="4" w:space="0" w:color="000000"/>
              <w:right w:val="single" w:sz="4" w:space="0" w:color="000000"/>
            </w:tcBorders>
            <w:hideMark/>
          </w:tcPr>
          <w:p w14:paraId="09CCDF70" w14:textId="77777777" w:rsidR="008E51E4" w:rsidRPr="006604DF" w:rsidRDefault="008E51E4" w:rsidP="008E51E4">
            <w:pPr>
              <w:jc w:val="center"/>
              <w:rPr>
                <w:sz w:val="20"/>
                <w:szCs w:val="20"/>
              </w:rPr>
            </w:pPr>
            <w:r w:rsidRPr="006604DF">
              <w:rPr>
                <w:sz w:val="20"/>
                <w:szCs w:val="20"/>
              </w:rPr>
              <w:t>33,33</w:t>
            </w:r>
          </w:p>
        </w:tc>
        <w:tc>
          <w:tcPr>
            <w:tcW w:w="1514" w:type="dxa"/>
            <w:tcBorders>
              <w:top w:val="nil"/>
              <w:left w:val="nil"/>
              <w:bottom w:val="single" w:sz="4" w:space="0" w:color="000000"/>
              <w:right w:val="single" w:sz="4" w:space="0" w:color="000000"/>
            </w:tcBorders>
            <w:hideMark/>
          </w:tcPr>
          <w:p w14:paraId="13A48755" w14:textId="77777777" w:rsidR="008E51E4" w:rsidRPr="006604DF" w:rsidRDefault="008E51E4" w:rsidP="008E51E4">
            <w:pPr>
              <w:jc w:val="center"/>
              <w:rPr>
                <w:sz w:val="20"/>
                <w:szCs w:val="20"/>
              </w:rPr>
            </w:pPr>
            <w:r w:rsidRPr="006604DF">
              <w:rPr>
                <w:sz w:val="20"/>
                <w:szCs w:val="20"/>
              </w:rPr>
              <w:t>0</w:t>
            </w:r>
          </w:p>
        </w:tc>
        <w:tc>
          <w:tcPr>
            <w:tcW w:w="2116" w:type="dxa"/>
            <w:tcBorders>
              <w:top w:val="nil"/>
              <w:left w:val="nil"/>
              <w:bottom w:val="single" w:sz="4" w:space="0" w:color="000000"/>
              <w:right w:val="single" w:sz="4" w:space="0" w:color="000000"/>
            </w:tcBorders>
            <w:hideMark/>
          </w:tcPr>
          <w:p w14:paraId="29E891D6" w14:textId="77777777" w:rsidR="008E51E4" w:rsidRPr="006604DF" w:rsidRDefault="008E51E4" w:rsidP="008E51E4">
            <w:pPr>
              <w:jc w:val="center"/>
              <w:rPr>
                <w:sz w:val="20"/>
                <w:szCs w:val="20"/>
              </w:rPr>
            </w:pPr>
            <w:r w:rsidRPr="006604DF">
              <w:rPr>
                <w:sz w:val="20"/>
                <w:szCs w:val="20"/>
              </w:rPr>
              <w:t>11,11</w:t>
            </w:r>
          </w:p>
        </w:tc>
      </w:tr>
      <w:tr w:rsidR="008E51E4" w:rsidRPr="006604DF" w14:paraId="479D36BB" w14:textId="77777777" w:rsidTr="00E261AA">
        <w:trPr>
          <w:trHeight w:val="675"/>
        </w:trPr>
        <w:tc>
          <w:tcPr>
            <w:tcW w:w="562" w:type="dxa"/>
            <w:tcBorders>
              <w:top w:val="nil"/>
              <w:left w:val="single" w:sz="4" w:space="0" w:color="000000"/>
              <w:bottom w:val="single" w:sz="4" w:space="0" w:color="000000"/>
              <w:right w:val="single" w:sz="4" w:space="0" w:color="000000"/>
            </w:tcBorders>
            <w:hideMark/>
          </w:tcPr>
          <w:p w14:paraId="6AD8AD85" w14:textId="77777777" w:rsidR="008E51E4" w:rsidRPr="006604DF" w:rsidRDefault="008E51E4" w:rsidP="008E51E4">
            <w:pPr>
              <w:jc w:val="center"/>
              <w:rPr>
                <w:sz w:val="20"/>
                <w:szCs w:val="20"/>
              </w:rPr>
            </w:pPr>
            <w:r w:rsidRPr="006604DF">
              <w:rPr>
                <w:sz w:val="20"/>
                <w:szCs w:val="20"/>
              </w:rPr>
              <w:t>7</w:t>
            </w:r>
          </w:p>
        </w:tc>
        <w:tc>
          <w:tcPr>
            <w:tcW w:w="4231" w:type="dxa"/>
            <w:tcBorders>
              <w:top w:val="nil"/>
              <w:left w:val="nil"/>
              <w:bottom w:val="single" w:sz="4" w:space="0" w:color="000000"/>
              <w:right w:val="single" w:sz="4" w:space="0" w:color="000000"/>
            </w:tcBorders>
            <w:hideMark/>
          </w:tcPr>
          <w:p w14:paraId="1585B936" w14:textId="77777777" w:rsidR="008E51E4" w:rsidRPr="006604DF" w:rsidRDefault="008E51E4" w:rsidP="008E51E4">
            <w:pPr>
              <w:jc w:val="center"/>
              <w:rPr>
                <w:sz w:val="20"/>
                <w:szCs w:val="20"/>
              </w:rPr>
            </w:pPr>
            <w:r w:rsidRPr="006604DF">
              <w:rPr>
                <w:sz w:val="20"/>
                <w:szCs w:val="20"/>
              </w:rPr>
              <w:t>Средняя общеобразовательная школа</w:t>
            </w:r>
          </w:p>
        </w:tc>
        <w:tc>
          <w:tcPr>
            <w:tcW w:w="1632" w:type="dxa"/>
            <w:tcBorders>
              <w:top w:val="nil"/>
              <w:left w:val="nil"/>
              <w:bottom w:val="single" w:sz="4" w:space="0" w:color="000000"/>
              <w:right w:val="single" w:sz="4" w:space="0" w:color="000000"/>
            </w:tcBorders>
            <w:hideMark/>
          </w:tcPr>
          <w:p w14:paraId="461F03B0" w14:textId="77777777" w:rsidR="008E51E4" w:rsidRPr="006604DF" w:rsidRDefault="008E51E4" w:rsidP="008E51E4">
            <w:pPr>
              <w:jc w:val="center"/>
              <w:rPr>
                <w:sz w:val="20"/>
                <w:szCs w:val="20"/>
              </w:rPr>
            </w:pPr>
            <w:r w:rsidRPr="006604DF">
              <w:rPr>
                <w:sz w:val="20"/>
                <w:szCs w:val="20"/>
              </w:rPr>
              <w:t>336</w:t>
            </w:r>
          </w:p>
        </w:tc>
        <w:tc>
          <w:tcPr>
            <w:tcW w:w="2306" w:type="dxa"/>
            <w:tcBorders>
              <w:top w:val="nil"/>
              <w:left w:val="nil"/>
              <w:bottom w:val="single" w:sz="4" w:space="0" w:color="000000"/>
              <w:right w:val="single" w:sz="4" w:space="0" w:color="000000"/>
            </w:tcBorders>
            <w:hideMark/>
          </w:tcPr>
          <w:p w14:paraId="2EDD642F" w14:textId="77777777" w:rsidR="008E51E4" w:rsidRPr="006604DF" w:rsidRDefault="008E51E4" w:rsidP="008E51E4">
            <w:pPr>
              <w:jc w:val="center"/>
              <w:rPr>
                <w:sz w:val="20"/>
                <w:szCs w:val="20"/>
              </w:rPr>
            </w:pPr>
            <w:r w:rsidRPr="006604DF">
              <w:rPr>
                <w:sz w:val="20"/>
                <w:szCs w:val="20"/>
              </w:rPr>
              <w:t>43,75</w:t>
            </w:r>
          </w:p>
        </w:tc>
        <w:tc>
          <w:tcPr>
            <w:tcW w:w="1865" w:type="dxa"/>
            <w:tcBorders>
              <w:top w:val="nil"/>
              <w:left w:val="nil"/>
              <w:bottom w:val="single" w:sz="4" w:space="0" w:color="000000"/>
              <w:right w:val="single" w:sz="4" w:space="0" w:color="000000"/>
            </w:tcBorders>
            <w:hideMark/>
          </w:tcPr>
          <w:p w14:paraId="7E593277" w14:textId="77777777" w:rsidR="008E51E4" w:rsidRPr="006604DF" w:rsidRDefault="008E51E4" w:rsidP="008E51E4">
            <w:pPr>
              <w:jc w:val="center"/>
              <w:rPr>
                <w:sz w:val="20"/>
                <w:szCs w:val="20"/>
              </w:rPr>
            </w:pPr>
            <w:r w:rsidRPr="006604DF">
              <w:rPr>
                <w:sz w:val="20"/>
                <w:szCs w:val="20"/>
              </w:rPr>
              <w:t>33,33</w:t>
            </w:r>
          </w:p>
        </w:tc>
        <w:tc>
          <w:tcPr>
            <w:tcW w:w="1514" w:type="dxa"/>
            <w:tcBorders>
              <w:top w:val="nil"/>
              <w:left w:val="nil"/>
              <w:bottom w:val="single" w:sz="4" w:space="0" w:color="000000"/>
              <w:right w:val="single" w:sz="4" w:space="0" w:color="000000"/>
            </w:tcBorders>
            <w:hideMark/>
          </w:tcPr>
          <w:p w14:paraId="3EF205CD" w14:textId="77777777" w:rsidR="008E51E4" w:rsidRPr="006604DF" w:rsidRDefault="008E51E4" w:rsidP="008E51E4">
            <w:pPr>
              <w:jc w:val="center"/>
              <w:rPr>
                <w:sz w:val="20"/>
                <w:szCs w:val="20"/>
              </w:rPr>
            </w:pPr>
            <w:r w:rsidRPr="006604DF">
              <w:rPr>
                <w:sz w:val="20"/>
                <w:szCs w:val="20"/>
              </w:rPr>
              <w:t>14,88</w:t>
            </w:r>
          </w:p>
        </w:tc>
        <w:tc>
          <w:tcPr>
            <w:tcW w:w="2116" w:type="dxa"/>
            <w:tcBorders>
              <w:top w:val="nil"/>
              <w:left w:val="nil"/>
              <w:bottom w:val="single" w:sz="4" w:space="0" w:color="000000"/>
              <w:right w:val="single" w:sz="4" w:space="0" w:color="000000"/>
            </w:tcBorders>
            <w:hideMark/>
          </w:tcPr>
          <w:p w14:paraId="65D56C00" w14:textId="77777777" w:rsidR="008E51E4" w:rsidRPr="006604DF" w:rsidRDefault="008E51E4" w:rsidP="008E51E4">
            <w:pPr>
              <w:jc w:val="center"/>
              <w:rPr>
                <w:sz w:val="20"/>
                <w:szCs w:val="20"/>
              </w:rPr>
            </w:pPr>
            <w:r w:rsidRPr="006604DF">
              <w:rPr>
                <w:sz w:val="20"/>
                <w:szCs w:val="20"/>
              </w:rPr>
              <w:t>8,04</w:t>
            </w:r>
          </w:p>
        </w:tc>
      </w:tr>
    </w:tbl>
    <w:p w14:paraId="75499200" w14:textId="77777777" w:rsidR="008E51E4" w:rsidRPr="006604DF" w:rsidRDefault="008E51E4" w:rsidP="008E51E4">
      <w:pPr>
        <w:rPr>
          <w:sz w:val="20"/>
        </w:rPr>
      </w:pPr>
    </w:p>
    <w:p w14:paraId="227303B0" w14:textId="77777777" w:rsidR="008E51E4" w:rsidRPr="006604DF" w:rsidRDefault="008E51E4" w:rsidP="008E51E4">
      <w:pPr>
        <w:keepNext/>
        <w:keepLines/>
        <w:numPr>
          <w:ilvl w:val="2"/>
          <w:numId w:val="3"/>
        </w:numPr>
        <w:spacing w:before="200"/>
        <w:outlineLvl w:val="2"/>
        <w:rPr>
          <w:rFonts w:eastAsia="SimSun"/>
          <w:sz w:val="28"/>
        </w:rPr>
      </w:pPr>
      <w:r w:rsidRPr="006604DF">
        <w:rPr>
          <w:rFonts w:eastAsia="SimSun"/>
          <w:sz w:val="28"/>
        </w:rPr>
        <w:t xml:space="preserve"> в разрезе уровня изучения предмета</w:t>
      </w:r>
    </w:p>
    <w:p w14:paraId="316129D1" w14:textId="77777777" w:rsidR="008E51E4" w:rsidRPr="006604DF" w:rsidRDefault="008E51E4" w:rsidP="008E51E4">
      <w:pPr>
        <w:keepNext/>
        <w:spacing w:after="200"/>
        <w:ind w:left="567"/>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9</w:t>
      </w:r>
      <w:r w:rsidR="00796F63" w:rsidRPr="006604DF">
        <w:rPr>
          <w:bCs/>
          <w:i/>
          <w:noProof/>
          <w:sz w:val="18"/>
          <w:szCs w:val="18"/>
        </w:rPr>
        <w:fldChar w:fldCharType="end"/>
      </w:r>
    </w:p>
    <w:tbl>
      <w:tblPr>
        <w:tblW w:w="14181" w:type="dxa"/>
        <w:tblLook w:val="04A0" w:firstRow="1" w:lastRow="0" w:firstColumn="1" w:lastColumn="0" w:noHBand="0" w:noVBand="1"/>
      </w:tblPr>
      <w:tblGrid>
        <w:gridCol w:w="562"/>
        <w:gridCol w:w="3525"/>
        <w:gridCol w:w="1684"/>
        <w:gridCol w:w="2454"/>
        <w:gridCol w:w="1859"/>
        <w:gridCol w:w="1668"/>
        <w:gridCol w:w="2429"/>
      </w:tblGrid>
      <w:tr w:rsidR="008E51E4" w:rsidRPr="006604DF" w14:paraId="589663C7" w14:textId="77777777" w:rsidTr="00E261AA">
        <w:trPr>
          <w:trHeight w:val="262"/>
        </w:trPr>
        <w:tc>
          <w:tcPr>
            <w:tcW w:w="562" w:type="dxa"/>
            <w:tcBorders>
              <w:top w:val="single" w:sz="4" w:space="0" w:color="000000"/>
              <w:left w:val="single" w:sz="4" w:space="0" w:color="000000"/>
              <w:bottom w:val="nil"/>
              <w:right w:val="single" w:sz="4" w:space="0" w:color="000000"/>
            </w:tcBorders>
            <w:vAlign w:val="center"/>
            <w:hideMark/>
          </w:tcPr>
          <w:p w14:paraId="778DF736" w14:textId="77777777" w:rsidR="008E51E4" w:rsidRPr="006604DF" w:rsidRDefault="008E51E4" w:rsidP="008E51E4">
            <w:pPr>
              <w:jc w:val="center"/>
              <w:rPr>
                <w:sz w:val="20"/>
                <w:szCs w:val="20"/>
              </w:rPr>
            </w:pPr>
            <w:r w:rsidRPr="006604DF">
              <w:rPr>
                <w:sz w:val="20"/>
                <w:szCs w:val="20"/>
              </w:rPr>
              <w:t> </w:t>
            </w:r>
          </w:p>
        </w:tc>
        <w:tc>
          <w:tcPr>
            <w:tcW w:w="3525" w:type="dxa"/>
            <w:tcBorders>
              <w:top w:val="single" w:sz="4" w:space="0" w:color="000000"/>
              <w:left w:val="nil"/>
              <w:bottom w:val="nil"/>
              <w:right w:val="single" w:sz="4" w:space="0" w:color="000000"/>
            </w:tcBorders>
            <w:vAlign w:val="center"/>
            <w:hideMark/>
          </w:tcPr>
          <w:p w14:paraId="1C51CCFA" w14:textId="77777777" w:rsidR="008E51E4" w:rsidRPr="006604DF" w:rsidRDefault="008E51E4" w:rsidP="008E51E4">
            <w:pPr>
              <w:jc w:val="center"/>
              <w:rPr>
                <w:sz w:val="20"/>
                <w:szCs w:val="20"/>
              </w:rPr>
            </w:pPr>
            <w:r w:rsidRPr="006604DF">
              <w:rPr>
                <w:sz w:val="20"/>
                <w:szCs w:val="20"/>
              </w:rPr>
              <w:t> </w:t>
            </w:r>
          </w:p>
        </w:tc>
        <w:tc>
          <w:tcPr>
            <w:tcW w:w="1684" w:type="dxa"/>
            <w:tcBorders>
              <w:top w:val="single" w:sz="4" w:space="0" w:color="000000"/>
              <w:left w:val="nil"/>
              <w:bottom w:val="nil"/>
              <w:right w:val="single" w:sz="4" w:space="0" w:color="000000"/>
            </w:tcBorders>
            <w:vAlign w:val="center"/>
            <w:hideMark/>
          </w:tcPr>
          <w:p w14:paraId="09315E20" w14:textId="77777777" w:rsidR="008E51E4" w:rsidRPr="006604DF" w:rsidRDefault="008E51E4" w:rsidP="008E51E4">
            <w:pPr>
              <w:jc w:val="center"/>
              <w:rPr>
                <w:sz w:val="20"/>
                <w:szCs w:val="20"/>
              </w:rPr>
            </w:pPr>
            <w:r w:rsidRPr="006604DF">
              <w:rPr>
                <w:sz w:val="20"/>
                <w:szCs w:val="20"/>
              </w:rPr>
              <w:t> </w:t>
            </w:r>
          </w:p>
        </w:tc>
        <w:tc>
          <w:tcPr>
            <w:tcW w:w="8410" w:type="dxa"/>
            <w:gridSpan w:val="4"/>
            <w:tcBorders>
              <w:top w:val="single" w:sz="4" w:space="0" w:color="000000"/>
              <w:left w:val="nil"/>
              <w:bottom w:val="single" w:sz="4" w:space="0" w:color="000000"/>
              <w:right w:val="single" w:sz="4" w:space="0" w:color="000000"/>
            </w:tcBorders>
            <w:vAlign w:val="center"/>
            <w:hideMark/>
          </w:tcPr>
          <w:p w14:paraId="45F4BA28" w14:textId="77777777" w:rsidR="008E51E4" w:rsidRPr="006604DF" w:rsidRDefault="008E51E4" w:rsidP="008E51E4">
            <w:pPr>
              <w:jc w:val="center"/>
              <w:rPr>
                <w:sz w:val="20"/>
                <w:szCs w:val="20"/>
              </w:rPr>
            </w:pPr>
            <w:r w:rsidRPr="006604DF">
              <w:rPr>
                <w:sz w:val="20"/>
                <w:szCs w:val="20"/>
              </w:rPr>
              <w:t>Доля участников, получивших тестовый балл</w:t>
            </w:r>
          </w:p>
        </w:tc>
      </w:tr>
      <w:tr w:rsidR="008E51E4" w:rsidRPr="006604DF" w14:paraId="2A7BD3F7" w14:textId="77777777" w:rsidTr="00E261AA">
        <w:trPr>
          <w:trHeight w:val="1049"/>
        </w:trPr>
        <w:tc>
          <w:tcPr>
            <w:tcW w:w="562" w:type="dxa"/>
            <w:tcBorders>
              <w:top w:val="nil"/>
              <w:left w:val="single" w:sz="4" w:space="0" w:color="000000"/>
              <w:bottom w:val="single" w:sz="4" w:space="0" w:color="000000"/>
              <w:right w:val="single" w:sz="4" w:space="0" w:color="000000"/>
            </w:tcBorders>
            <w:vAlign w:val="center"/>
            <w:hideMark/>
          </w:tcPr>
          <w:p w14:paraId="1C7E9B91" w14:textId="77777777" w:rsidR="008E51E4" w:rsidRPr="006604DF" w:rsidRDefault="008E51E4" w:rsidP="008E51E4">
            <w:pPr>
              <w:jc w:val="center"/>
              <w:rPr>
                <w:sz w:val="20"/>
                <w:szCs w:val="20"/>
              </w:rPr>
            </w:pPr>
            <w:r w:rsidRPr="006604DF">
              <w:rPr>
                <w:sz w:val="20"/>
                <w:szCs w:val="20"/>
              </w:rPr>
              <w:t>№ п/п</w:t>
            </w:r>
          </w:p>
        </w:tc>
        <w:tc>
          <w:tcPr>
            <w:tcW w:w="3525" w:type="dxa"/>
            <w:tcBorders>
              <w:top w:val="nil"/>
              <w:left w:val="nil"/>
              <w:bottom w:val="single" w:sz="4" w:space="0" w:color="000000"/>
              <w:right w:val="single" w:sz="4" w:space="0" w:color="000000"/>
            </w:tcBorders>
            <w:vAlign w:val="center"/>
            <w:hideMark/>
          </w:tcPr>
          <w:p w14:paraId="4022CE16" w14:textId="77777777" w:rsidR="008E51E4" w:rsidRPr="006604DF" w:rsidRDefault="008E51E4" w:rsidP="008E51E4">
            <w:pPr>
              <w:jc w:val="center"/>
              <w:rPr>
                <w:sz w:val="20"/>
                <w:szCs w:val="20"/>
              </w:rPr>
            </w:pPr>
            <w:r w:rsidRPr="006604DF">
              <w:rPr>
                <w:sz w:val="20"/>
                <w:szCs w:val="20"/>
              </w:rPr>
              <w:t>Уровень изучения предмета</w:t>
            </w:r>
          </w:p>
        </w:tc>
        <w:tc>
          <w:tcPr>
            <w:tcW w:w="1684" w:type="dxa"/>
            <w:tcBorders>
              <w:top w:val="nil"/>
              <w:left w:val="nil"/>
              <w:bottom w:val="single" w:sz="4" w:space="0" w:color="000000"/>
              <w:right w:val="single" w:sz="4" w:space="0" w:color="000000"/>
            </w:tcBorders>
            <w:vAlign w:val="center"/>
            <w:hideMark/>
          </w:tcPr>
          <w:p w14:paraId="1248F59E" w14:textId="77777777" w:rsidR="008E51E4" w:rsidRPr="006604DF" w:rsidRDefault="008E51E4" w:rsidP="008E51E4">
            <w:pPr>
              <w:jc w:val="center"/>
              <w:rPr>
                <w:sz w:val="20"/>
                <w:szCs w:val="20"/>
              </w:rPr>
            </w:pPr>
            <w:r w:rsidRPr="006604DF">
              <w:rPr>
                <w:sz w:val="20"/>
                <w:szCs w:val="20"/>
              </w:rPr>
              <w:t xml:space="preserve">Количество участников, чел </w:t>
            </w:r>
          </w:p>
        </w:tc>
        <w:tc>
          <w:tcPr>
            <w:tcW w:w="2454" w:type="dxa"/>
            <w:tcBorders>
              <w:top w:val="nil"/>
              <w:left w:val="nil"/>
              <w:bottom w:val="single" w:sz="4" w:space="0" w:color="000000"/>
              <w:right w:val="single" w:sz="4" w:space="0" w:color="000000"/>
            </w:tcBorders>
            <w:vAlign w:val="center"/>
            <w:hideMark/>
          </w:tcPr>
          <w:p w14:paraId="140356CA" w14:textId="77777777" w:rsidR="008E51E4" w:rsidRPr="006604DF" w:rsidRDefault="008E51E4" w:rsidP="008E51E4">
            <w:pPr>
              <w:jc w:val="center"/>
              <w:rPr>
                <w:sz w:val="20"/>
                <w:szCs w:val="20"/>
              </w:rPr>
            </w:pPr>
            <w:r w:rsidRPr="006604DF">
              <w:rPr>
                <w:sz w:val="20"/>
                <w:szCs w:val="20"/>
              </w:rPr>
              <w:t>ниже минимального</w:t>
            </w:r>
          </w:p>
        </w:tc>
        <w:tc>
          <w:tcPr>
            <w:tcW w:w="1859" w:type="dxa"/>
            <w:tcBorders>
              <w:top w:val="nil"/>
              <w:left w:val="nil"/>
              <w:bottom w:val="single" w:sz="4" w:space="0" w:color="000000"/>
              <w:right w:val="single" w:sz="4" w:space="0" w:color="000000"/>
            </w:tcBorders>
            <w:vAlign w:val="center"/>
            <w:hideMark/>
          </w:tcPr>
          <w:p w14:paraId="5F25332F" w14:textId="77777777" w:rsidR="008E51E4" w:rsidRPr="006604DF" w:rsidRDefault="008E51E4" w:rsidP="008E51E4">
            <w:pPr>
              <w:jc w:val="center"/>
              <w:rPr>
                <w:sz w:val="20"/>
                <w:szCs w:val="20"/>
              </w:rPr>
            </w:pPr>
            <w:r w:rsidRPr="006604DF">
              <w:rPr>
                <w:sz w:val="20"/>
                <w:szCs w:val="20"/>
              </w:rPr>
              <w:t>от минимального балла до 60 баллов</w:t>
            </w:r>
          </w:p>
        </w:tc>
        <w:tc>
          <w:tcPr>
            <w:tcW w:w="1668" w:type="dxa"/>
            <w:tcBorders>
              <w:top w:val="nil"/>
              <w:left w:val="nil"/>
              <w:bottom w:val="single" w:sz="4" w:space="0" w:color="000000"/>
              <w:right w:val="single" w:sz="4" w:space="0" w:color="000000"/>
            </w:tcBorders>
            <w:vAlign w:val="center"/>
            <w:hideMark/>
          </w:tcPr>
          <w:p w14:paraId="31298DEF" w14:textId="77777777" w:rsidR="008E51E4" w:rsidRPr="006604DF" w:rsidRDefault="008E51E4" w:rsidP="008E51E4">
            <w:pPr>
              <w:jc w:val="center"/>
              <w:rPr>
                <w:sz w:val="20"/>
                <w:szCs w:val="20"/>
              </w:rPr>
            </w:pPr>
            <w:r w:rsidRPr="006604DF">
              <w:rPr>
                <w:sz w:val="20"/>
                <w:szCs w:val="20"/>
              </w:rPr>
              <w:t>от 61 до 80 баллов</w:t>
            </w:r>
          </w:p>
        </w:tc>
        <w:tc>
          <w:tcPr>
            <w:tcW w:w="2429" w:type="dxa"/>
            <w:tcBorders>
              <w:top w:val="nil"/>
              <w:left w:val="nil"/>
              <w:bottom w:val="single" w:sz="4" w:space="0" w:color="000000"/>
              <w:right w:val="single" w:sz="4" w:space="0" w:color="000000"/>
            </w:tcBorders>
            <w:vAlign w:val="center"/>
            <w:hideMark/>
          </w:tcPr>
          <w:p w14:paraId="2236C6F8" w14:textId="77777777" w:rsidR="008E51E4" w:rsidRPr="006604DF" w:rsidRDefault="008E51E4" w:rsidP="008E51E4">
            <w:pPr>
              <w:jc w:val="center"/>
              <w:rPr>
                <w:sz w:val="20"/>
                <w:szCs w:val="20"/>
              </w:rPr>
            </w:pPr>
            <w:r w:rsidRPr="006604DF">
              <w:rPr>
                <w:sz w:val="20"/>
                <w:szCs w:val="20"/>
              </w:rPr>
              <w:t>от 81 до 100 баллов</w:t>
            </w:r>
          </w:p>
        </w:tc>
      </w:tr>
      <w:tr w:rsidR="008E51E4" w:rsidRPr="006604DF" w14:paraId="6CBC3165" w14:textId="77777777" w:rsidTr="00E261AA">
        <w:trPr>
          <w:trHeight w:val="370"/>
        </w:trPr>
        <w:tc>
          <w:tcPr>
            <w:tcW w:w="562" w:type="dxa"/>
            <w:tcBorders>
              <w:top w:val="nil"/>
              <w:left w:val="single" w:sz="4" w:space="0" w:color="000000"/>
              <w:bottom w:val="nil"/>
              <w:right w:val="single" w:sz="4" w:space="0" w:color="000000"/>
            </w:tcBorders>
            <w:hideMark/>
          </w:tcPr>
          <w:p w14:paraId="6B7F6339" w14:textId="77777777" w:rsidR="008E51E4" w:rsidRPr="006604DF" w:rsidRDefault="008E51E4" w:rsidP="008E51E4">
            <w:pPr>
              <w:jc w:val="center"/>
              <w:rPr>
                <w:sz w:val="20"/>
                <w:szCs w:val="20"/>
              </w:rPr>
            </w:pPr>
            <w:r w:rsidRPr="006604DF">
              <w:rPr>
                <w:sz w:val="20"/>
                <w:szCs w:val="20"/>
              </w:rPr>
              <w:t>1</w:t>
            </w:r>
          </w:p>
        </w:tc>
        <w:tc>
          <w:tcPr>
            <w:tcW w:w="3525" w:type="dxa"/>
            <w:tcBorders>
              <w:top w:val="nil"/>
              <w:left w:val="nil"/>
              <w:bottom w:val="nil"/>
              <w:right w:val="single" w:sz="4" w:space="0" w:color="000000"/>
            </w:tcBorders>
            <w:hideMark/>
          </w:tcPr>
          <w:p w14:paraId="110E8044" w14:textId="77777777" w:rsidR="008E51E4" w:rsidRPr="006604DF" w:rsidRDefault="008E51E4" w:rsidP="008E51E4">
            <w:pPr>
              <w:jc w:val="center"/>
              <w:rPr>
                <w:sz w:val="20"/>
                <w:szCs w:val="20"/>
              </w:rPr>
            </w:pPr>
            <w:r w:rsidRPr="006604DF">
              <w:rPr>
                <w:sz w:val="20"/>
                <w:szCs w:val="20"/>
              </w:rPr>
              <w:t>базовый</w:t>
            </w:r>
          </w:p>
        </w:tc>
        <w:tc>
          <w:tcPr>
            <w:tcW w:w="1684" w:type="dxa"/>
            <w:tcBorders>
              <w:top w:val="nil"/>
              <w:left w:val="nil"/>
              <w:bottom w:val="nil"/>
              <w:right w:val="single" w:sz="4" w:space="0" w:color="000000"/>
            </w:tcBorders>
            <w:hideMark/>
          </w:tcPr>
          <w:p w14:paraId="745B5C3C" w14:textId="77777777" w:rsidR="008E51E4" w:rsidRPr="006604DF" w:rsidRDefault="008E51E4" w:rsidP="008E51E4">
            <w:pPr>
              <w:jc w:val="center"/>
              <w:rPr>
                <w:sz w:val="20"/>
                <w:szCs w:val="20"/>
              </w:rPr>
            </w:pPr>
            <w:r w:rsidRPr="006604DF">
              <w:rPr>
                <w:sz w:val="20"/>
                <w:szCs w:val="20"/>
              </w:rPr>
              <w:t>448</w:t>
            </w:r>
          </w:p>
        </w:tc>
        <w:tc>
          <w:tcPr>
            <w:tcW w:w="2454" w:type="dxa"/>
            <w:tcBorders>
              <w:top w:val="nil"/>
              <w:left w:val="nil"/>
              <w:bottom w:val="nil"/>
              <w:right w:val="single" w:sz="4" w:space="0" w:color="000000"/>
            </w:tcBorders>
            <w:hideMark/>
          </w:tcPr>
          <w:p w14:paraId="6FEE5817" w14:textId="77777777" w:rsidR="008E51E4" w:rsidRPr="006604DF" w:rsidRDefault="008E51E4" w:rsidP="008E51E4">
            <w:pPr>
              <w:jc w:val="center"/>
              <w:rPr>
                <w:sz w:val="20"/>
                <w:szCs w:val="20"/>
              </w:rPr>
            </w:pPr>
            <w:r w:rsidRPr="006604DF">
              <w:rPr>
                <w:sz w:val="20"/>
                <w:szCs w:val="20"/>
              </w:rPr>
              <w:t>41,74</w:t>
            </w:r>
          </w:p>
        </w:tc>
        <w:tc>
          <w:tcPr>
            <w:tcW w:w="1859" w:type="dxa"/>
            <w:tcBorders>
              <w:top w:val="nil"/>
              <w:left w:val="nil"/>
              <w:bottom w:val="nil"/>
              <w:right w:val="single" w:sz="4" w:space="0" w:color="000000"/>
            </w:tcBorders>
            <w:hideMark/>
          </w:tcPr>
          <w:p w14:paraId="25B65295" w14:textId="77777777" w:rsidR="008E51E4" w:rsidRPr="006604DF" w:rsidRDefault="008E51E4" w:rsidP="008E51E4">
            <w:pPr>
              <w:jc w:val="center"/>
              <w:rPr>
                <w:sz w:val="20"/>
                <w:szCs w:val="20"/>
              </w:rPr>
            </w:pPr>
            <w:r w:rsidRPr="006604DF">
              <w:rPr>
                <w:sz w:val="20"/>
                <w:szCs w:val="20"/>
              </w:rPr>
              <w:t>33,48</w:t>
            </w:r>
          </w:p>
        </w:tc>
        <w:tc>
          <w:tcPr>
            <w:tcW w:w="1668" w:type="dxa"/>
            <w:tcBorders>
              <w:top w:val="nil"/>
              <w:left w:val="nil"/>
              <w:bottom w:val="nil"/>
              <w:right w:val="single" w:sz="4" w:space="0" w:color="000000"/>
            </w:tcBorders>
            <w:hideMark/>
          </w:tcPr>
          <w:p w14:paraId="5E8AEB14" w14:textId="77777777" w:rsidR="008E51E4" w:rsidRPr="006604DF" w:rsidRDefault="008E51E4" w:rsidP="008E51E4">
            <w:pPr>
              <w:jc w:val="center"/>
              <w:rPr>
                <w:sz w:val="20"/>
                <w:szCs w:val="20"/>
              </w:rPr>
            </w:pPr>
            <w:r w:rsidRPr="006604DF">
              <w:rPr>
                <w:sz w:val="20"/>
                <w:szCs w:val="20"/>
              </w:rPr>
              <w:t>15,85</w:t>
            </w:r>
          </w:p>
        </w:tc>
        <w:tc>
          <w:tcPr>
            <w:tcW w:w="2429" w:type="dxa"/>
            <w:tcBorders>
              <w:top w:val="nil"/>
              <w:left w:val="nil"/>
              <w:bottom w:val="nil"/>
              <w:right w:val="single" w:sz="4" w:space="0" w:color="000000"/>
            </w:tcBorders>
            <w:hideMark/>
          </w:tcPr>
          <w:p w14:paraId="12694D03" w14:textId="77777777" w:rsidR="008E51E4" w:rsidRPr="006604DF" w:rsidRDefault="008E51E4" w:rsidP="008E51E4">
            <w:pPr>
              <w:jc w:val="center"/>
              <w:rPr>
                <w:sz w:val="20"/>
                <w:szCs w:val="20"/>
              </w:rPr>
            </w:pPr>
            <w:r w:rsidRPr="006604DF">
              <w:rPr>
                <w:sz w:val="20"/>
                <w:szCs w:val="20"/>
              </w:rPr>
              <w:t>8,93</w:t>
            </w:r>
          </w:p>
        </w:tc>
      </w:tr>
    </w:tbl>
    <w:p w14:paraId="0ABFF092" w14:textId="77777777" w:rsidR="008E51E4" w:rsidRPr="006604DF" w:rsidRDefault="008E51E4" w:rsidP="008E51E4">
      <w:pPr>
        <w:keepNext/>
        <w:keepLines/>
        <w:spacing w:before="200"/>
        <w:outlineLvl w:val="2"/>
        <w:rPr>
          <w:rFonts w:eastAsia="SimSun"/>
          <w:sz w:val="28"/>
        </w:rPr>
      </w:pPr>
    </w:p>
    <w:p w14:paraId="007CD4B4" w14:textId="77777777" w:rsidR="008E51E4" w:rsidRPr="006604DF" w:rsidRDefault="008E51E4" w:rsidP="008E51E4"/>
    <w:p w14:paraId="4FF8B1B1" w14:textId="77777777" w:rsidR="008E51E4" w:rsidRPr="006604DF" w:rsidRDefault="008E51E4" w:rsidP="008E51E4">
      <w:pPr>
        <w:keepNext/>
        <w:keepLines/>
        <w:numPr>
          <w:ilvl w:val="2"/>
          <w:numId w:val="3"/>
        </w:numPr>
        <w:spacing w:before="200"/>
        <w:outlineLvl w:val="2"/>
        <w:rPr>
          <w:rFonts w:eastAsia="SimSun"/>
          <w:sz w:val="28"/>
        </w:rPr>
      </w:pPr>
      <w:r w:rsidRPr="006604DF">
        <w:rPr>
          <w:rFonts w:eastAsia="SimSun"/>
          <w:sz w:val="28"/>
        </w:rPr>
        <w:lastRenderedPageBreak/>
        <w:t>в сравнении по АТЕ</w:t>
      </w:r>
    </w:p>
    <w:p w14:paraId="12C5A4E7" w14:textId="77777777" w:rsidR="008E51E4" w:rsidRPr="006604DF" w:rsidRDefault="008E51E4" w:rsidP="008E51E4">
      <w:pPr>
        <w:keepNext/>
        <w:spacing w:after="200"/>
        <w:ind w:left="567"/>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10</w:t>
      </w:r>
      <w:r w:rsidR="00796F63" w:rsidRPr="006604DF">
        <w:rPr>
          <w:bCs/>
          <w:i/>
          <w:noProof/>
          <w:sz w:val="18"/>
          <w:szCs w:val="18"/>
        </w:rPr>
        <w:fldChar w:fldCharType="end"/>
      </w:r>
    </w:p>
    <w:tbl>
      <w:tblPr>
        <w:tblW w:w="14310" w:type="dxa"/>
        <w:tblLook w:val="04A0" w:firstRow="1" w:lastRow="0" w:firstColumn="1" w:lastColumn="0" w:noHBand="0" w:noVBand="1"/>
      </w:tblPr>
      <w:tblGrid>
        <w:gridCol w:w="566"/>
        <w:gridCol w:w="4082"/>
        <w:gridCol w:w="1753"/>
        <w:gridCol w:w="1945"/>
        <w:gridCol w:w="1945"/>
        <w:gridCol w:w="1712"/>
        <w:gridCol w:w="2307"/>
      </w:tblGrid>
      <w:tr w:rsidR="008E51E4" w:rsidRPr="006604DF" w14:paraId="162BA715" w14:textId="77777777" w:rsidTr="00E261AA">
        <w:trPr>
          <w:trHeight w:val="150"/>
        </w:trPr>
        <w:tc>
          <w:tcPr>
            <w:tcW w:w="566" w:type="dxa"/>
            <w:tcBorders>
              <w:top w:val="single" w:sz="4" w:space="0" w:color="000000"/>
              <w:left w:val="single" w:sz="4" w:space="0" w:color="000000"/>
              <w:bottom w:val="nil"/>
              <w:right w:val="single" w:sz="4" w:space="0" w:color="000000"/>
            </w:tcBorders>
            <w:vAlign w:val="center"/>
            <w:hideMark/>
          </w:tcPr>
          <w:p w14:paraId="4353E971" w14:textId="77777777" w:rsidR="008E51E4" w:rsidRPr="006604DF" w:rsidRDefault="008E51E4" w:rsidP="008E51E4">
            <w:pPr>
              <w:jc w:val="center"/>
              <w:rPr>
                <w:sz w:val="20"/>
                <w:szCs w:val="20"/>
              </w:rPr>
            </w:pPr>
            <w:r w:rsidRPr="006604DF">
              <w:rPr>
                <w:sz w:val="20"/>
                <w:szCs w:val="20"/>
              </w:rPr>
              <w:t> </w:t>
            </w:r>
          </w:p>
        </w:tc>
        <w:tc>
          <w:tcPr>
            <w:tcW w:w="4082" w:type="dxa"/>
            <w:tcBorders>
              <w:top w:val="single" w:sz="4" w:space="0" w:color="000000"/>
              <w:left w:val="nil"/>
              <w:bottom w:val="nil"/>
              <w:right w:val="single" w:sz="4" w:space="0" w:color="000000"/>
            </w:tcBorders>
            <w:vAlign w:val="center"/>
            <w:hideMark/>
          </w:tcPr>
          <w:p w14:paraId="052F5E62" w14:textId="77777777" w:rsidR="008E51E4" w:rsidRPr="006604DF" w:rsidRDefault="008E51E4" w:rsidP="008E51E4">
            <w:pPr>
              <w:jc w:val="center"/>
              <w:rPr>
                <w:sz w:val="20"/>
                <w:szCs w:val="20"/>
              </w:rPr>
            </w:pPr>
            <w:r w:rsidRPr="006604DF">
              <w:rPr>
                <w:sz w:val="20"/>
                <w:szCs w:val="20"/>
              </w:rPr>
              <w:t> </w:t>
            </w:r>
          </w:p>
        </w:tc>
        <w:tc>
          <w:tcPr>
            <w:tcW w:w="1753" w:type="dxa"/>
            <w:tcBorders>
              <w:top w:val="single" w:sz="4" w:space="0" w:color="000000"/>
              <w:left w:val="nil"/>
              <w:bottom w:val="nil"/>
              <w:right w:val="single" w:sz="4" w:space="0" w:color="000000"/>
            </w:tcBorders>
            <w:vAlign w:val="center"/>
            <w:hideMark/>
          </w:tcPr>
          <w:p w14:paraId="05449046" w14:textId="77777777" w:rsidR="008E51E4" w:rsidRPr="006604DF" w:rsidRDefault="008E51E4" w:rsidP="008E51E4">
            <w:pPr>
              <w:jc w:val="center"/>
              <w:rPr>
                <w:sz w:val="20"/>
                <w:szCs w:val="20"/>
              </w:rPr>
            </w:pPr>
            <w:r w:rsidRPr="006604DF">
              <w:rPr>
                <w:sz w:val="20"/>
                <w:szCs w:val="20"/>
              </w:rPr>
              <w:t> </w:t>
            </w:r>
          </w:p>
        </w:tc>
        <w:tc>
          <w:tcPr>
            <w:tcW w:w="7909" w:type="dxa"/>
            <w:gridSpan w:val="4"/>
            <w:tcBorders>
              <w:top w:val="single" w:sz="4" w:space="0" w:color="000000"/>
              <w:left w:val="nil"/>
              <w:bottom w:val="single" w:sz="4" w:space="0" w:color="000000"/>
              <w:right w:val="single" w:sz="4" w:space="0" w:color="000000"/>
            </w:tcBorders>
            <w:vAlign w:val="center"/>
            <w:hideMark/>
          </w:tcPr>
          <w:p w14:paraId="325F8986" w14:textId="77777777" w:rsidR="008E51E4" w:rsidRPr="006604DF" w:rsidRDefault="008E51E4" w:rsidP="008E51E4">
            <w:pPr>
              <w:jc w:val="center"/>
              <w:rPr>
                <w:sz w:val="20"/>
                <w:szCs w:val="20"/>
              </w:rPr>
            </w:pPr>
            <w:r w:rsidRPr="006604DF">
              <w:rPr>
                <w:sz w:val="20"/>
                <w:szCs w:val="20"/>
              </w:rPr>
              <w:t>Доля участников, получивших тестовый балл</w:t>
            </w:r>
          </w:p>
        </w:tc>
      </w:tr>
      <w:tr w:rsidR="008E51E4" w:rsidRPr="006604DF" w14:paraId="7A4B30D4" w14:textId="77777777" w:rsidTr="00E261AA">
        <w:trPr>
          <w:trHeight w:val="453"/>
        </w:trPr>
        <w:tc>
          <w:tcPr>
            <w:tcW w:w="566" w:type="dxa"/>
            <w:tcBorders>
              <w:top w:val="nil"/>
              <w:left w:val="single" w:sz="4" w:space="0" w:color="000000"/>
              <w:bottom w:val="single" w:sz="4" w:space="0" w:color="000000"/>
              <w:right w:val="single" w:sz="4" w:space="0" w:color="000000"/>
            </w:tcBorders>
            <w:vAlign w:val="center"/>
            <w:hideMark/>
          </w:tcPr>
          <w:p w14:paraId="23B59C75" w14:textId="77777777" w:rsidR="008E51E4" w:rsidRPr="006604DF" w:rsidRDefault="008E51E4" w:rsidP="008E51E4">
            <w:pPr>
              <w:jc w:val="center"/>
              <w:rPr>
                <w:sz w:val="20"/>
                <w:szCs w:val="20"/>
              </w:rPr>
            </w:pPr>
            <w:r w:rsidRPr="006604DF">
              <w:rPr>
                <w:sz w:val="20"/>
                <w:szCs w:val="20"/>
              </w:rPr>
              <w:t>№ п/п</w:t>
            </w:r>
          </w:p>
        </w:tc>
        <w:tc>
          <w:tcPr>
            <w:tcW w:w="4082" w:type="dxa"/>
            <w:tcBorders>
              <w:top w:val="nil"/>
              <w:left w:val="nil"/>
              <w:bottom w:val="single" w:sz="4" w:space="0" w:color="000000"/>
              <w:right w:val="single" w:sz="4" w:space="0" w:color="000000"/>
            </w:tcBorders>
            <w:vAlign w:val="center"/>
            <w:hideMark/>
          </w:tcPr>
          <w:p w14:paraId="09400774" w14:textId="77777777" w:rsidR="008E51E4" w:rsidRPr="006604DF" w:rsidRDefault="008E51E4" w:rsidP="008E51E4">
            <w:pPr>
              <w:jc w:val="center"/>
              <w:rPr>
                <w:sz w:val="20"/>
                <w:szCs w:val="20"/>
              </w:rPr>
            </w:pPr>
            <w:r w:rsidRPr="006604DF">
              <w:rPr>
                <w:sz w:val="20"/>
                <w:szCs w:val="20"/>
              </w:rPr>
              <w:t>Наименование АТЕ</w:t>
            </w:r>
          </w:p>
        </w:tc>
        <w:tc>
          <w:tcPr>
            <w:tcW w:w="1753" w:type="dxa"/>
            <w:tcBorders>
              <w:top w:val="nil"/>
              <w:left w:val="nil"/>
              <w:bottom w:val="single" w:sz="4" w:space="0" w:color="000000"/>
              <w:right w:val="single" w:sz="4" w:space="0" w:color="000000"/>
            </w:tcBorders>
            <w:vAlign w:val="center"/>
            <w:hideMark/>
          </w:tcPr>
          <w:p w14:paraId="786AA389" w14:textId="77777777" w:rsidR="008E51E4" w:rsidRPr="006604DF" w:rsidRDefault="008E51E4" w:rsidP="008E51E4">
            <w:pPr>
              <w:jc w:val="center"/>
              <w:rPr>
                <w:sz w:val="20"/>
                <w:szCs w:val="20"/>
              </w:rPr>
            </w:pPr>
            <w:r w:rsidRPr="006604DF">
              <w:rPr>
                <w:sz w:val="20"/>
                <w:szCs w:val="20"/>
              </w:rPr>
              <w:t xml:space="preserve">Количество участников чел </w:t>
            </w:r>
          </w:p>
        </w:tc>
        <w:tc>
          <w:tcPr>
            <w:tcW w:w="1945" w:type="dxa"/>
            <w:tcBorders>
              <w:top w:val="nil"/>
              <w:left w:val="nil"/>
              <w:bottom w:val="single" w:sz="4" w:space="0" w:color="000000"/>
              <w:right w:val="single" w:sz="4" w:space="0" w:color="000000"/>
            </w:tcBorders>
            <w:vAlign w:val="center"/>
            <w:hideMark/>
          </w:tcPr>
          <w:p w14:paraId="2E10BA07" w14:textId="77777777" w:rsidR="008E51E4" w:rsidRPr="006604DF" w:rsidRDefault="008E51E4" w:rsidP="008E51E4">
            <w:pPr>
              <w:jc w:val="center"/>
              <w:rPr>
                <w:sz w:val="20"/>
                <w:szCs w:val="20"/>
              </w:rPr>
            </w:pPr>
            <w:r w:rsidRPr="006604DF">
              <w:rPr>
                <w:sz w:val="20"/>
                <w:szCs w:val="20"/>
              </w:rPr>
              <w:t>ниже минимального</w:t>
            </w:r>
          </w:p>
        </w:tc>
        <w:tc>
          <w:tcPr>
            <w:tcW w:w="1945" w:type="dxa"/>
            <w:tcBorders>
              <w:top w:val="nil"/>
              <w:left w:val="nil"/>
              <w:bottom w:val="single" w:sz="4" w:space="0" w:color="000000"/>
              <w:right w:val="single" w:sz="4" w:space="0" w:color="000000"/>
            </w:tcBorders>
            <w:vAlign w:val="center"/>
            <w:hideMark/>
          </w:tcPr>
          <w:p w14:paraId="52BD70BD" w14:textId="77777777" w:rsidR="008E51E4" w:rsidRPr="006604DF" w:rsidRDefault="008E51E4" w:rsidP="008E51E4">
            <w:pPr>
              <w:jc w:val="center"/>
              <w:rPr>
                <w:sz w:val="20"/>
                <w:szCs w:val="20"/>
              </w:rPr>
            </w:pPr>
            <w:r w:rsidRPr="006604DF">
              <w:rPr>
                <w:sz w:val="20"/>
                <w:szCs w:val="20"/>
              </w:rPr>
              <w:t>от минимального до 60 баллов</w:t>
            </w:r>
          </w:p>
        </w:tc>
        <w:tc>
          <w:tcPr>
            <w:tcW w:w="1712" w:type="dxa"/>
            <w:tcBorders>
              <w:top w:val="nil"/>
              <w:left w:val="nil"/>
              <w:bottom w:val="single" w:sz="4" w:space="0" w:color="000000"/>
              <w:right w:val="single" w:sz="4" w:space="0" w:color="000000"/>
            </w:tcBorders>
            <w:vAlign w:val="center"/>
            <w:hideMark/>
          </w:tcPr>
          <w:p w14:paraId="489AE677" w14:textId="77777777" w:rsidR="008E51E4" w:rsidRPr="006604DF" w:rsidRDefault="008E51E4" w:rsidP="008E51E4">
            <w:pPr>
              <w:jc w:val="center"/>
              <w:rPr>
                <w:sz w:val="20"/>
                <w:szCs w:val="20"/>
              </w:rPr>
            </w:pPr>
            <w:r w:rsidRPr="006604DF">
              <w:rPr>
                <w:sz w:val="20"/>
                <w:szCs w:val="20"/>
              </w:rPr>
              <w:t>от 61 до 80 баллов</w:t>
            </w:r>
          </w:p>
        </w:tc>
        <w:tc>
          <w:tcPr>
            <w:tcW w:w="2306" w:type="dxa"/>
            <w:tcBorders>
              <w:top w:val="nil"/>
              <w:left w:val="nil"/>
              <w:bottom w:val="single" w:sz="4" w:space="0" w:color="000000"/>
              <w:right w:val="single" w:sz="4" w:space="0" w:color="000000"/>
            </w:tcBorders>
            <w:vAlign w:val="center"/>
            <w:hideMark/>
          </w:tcPr>
          <w:p w14:paraId="79883AF8" w14:textId="77777777" w:rsidR="008E51E4" w:rsidRPr="006604DF" w:rsidRDefault="008E51E4" w:rsidP="008E51E4">
            <w:pPr>
              <w:jc w:val="center"/>
              <w:rPr>
                <w:sz w:val="20"/>
                <w:szCs w:val="20"/>
              </w:rPr>
            </w:pPr>
            <w:r w:rsidRPr="006604DF">
              <w:rPr>
                <w:sz w:val="20"/>
                <w:szCs w:val="20"/>
              </w:rPr>
              <w:t>от 81 до 100 баллов</w:t>
            </w:r>
          </w:p>
        </w:tc>
      </w:tr>
      <w:tr w:rsidR="008E51E4" w:rsidRPr="006604DF" w14:paraId="0B9841E5" w14:textId="77777777" w:rsidTr="00E261AA">
        <w:trPr>
          <w:trHeight w:val="150"/>
        </w:trPr>
        <w:tc>
          <w:tcPr>
            <w:tcW w:w="566" w:type="dxa"/>
            <w:tcBorders>
              <w:top w:val="nil"/>
              <w:left w:val="single" w:sz="4" w:space="0" w:color="000000"/>
              <w:bottom w:val="single" w:sz="4" w:space="0" w:color="000000"/>
              <w:right w:val="single" w:sz="4" w:space="0" w:color="000000"/>
            </w:tcBorders>
            <w:hideMark/>
          </w:tcPr>
          <w:p w14:paraId="319D3538" w14:textId="77777777" w:rsidR="008E51E4" w:rsidRPr="006604DF" w:rsidRDefault="008E51E4" w:rsidP="008E51E4">
            <w:pPr>
              <w:jc w:val="right"/>
              <w:rPr>
                <w:sz w:val="20"/>
                <w:szCs w:val="20"/>
              </w:rPr>
            </w:pPr>
            <w:r w:rsidRPr="006604DF">
              <w:rPr>
                <w:sz w:val="20"/>
                <w:szCs w:val="20"/>
              </w:rPr>
              <w:t>1</w:t>
            </w:r>
          </w:p>
        </w:tc>
        <w:tc>
          <w:tcPr>
            <w:tcW w:w="4082" w:type="dxa"/>
            <w:tcBorders>
              <w:top w:val="nil"/>
              <w:left w:val="nil"/>
              <w:bottom w:val="single" w:sz="4" w:space="0" w:color="000000"/>
              <w:right w:val="single" w:sz="4" w:space="0" w:color="000000"/>
            </w:tcBorders>
            <w:hideMark/>
          </w:tcPr>
          <w:p w14:paraId="770F7716" w14:textId="77777777" w:rsidR="008E51E4" w:rsidRPr="006604DF" w:rsidRDefault="008E51E4" w:rsidP="008E51E4">
            <w:pPr>
              <w:rPr>
                <w:sz w:val="20"/>
                <w:szCs w:val="20"/>
              </w:rPr>
            </w:pPr>
            <w:r w:rsidRPr="006604DF">
              <w:rPr>
                <w:sz w:val="20"/>
                <w:szCs w:val="20"/>
              </w:rPr>
              <w:t xml:space="preserve"> Всего ВТГ</w:t>
            </w:r>
          </w:p>
        </w:tc>
        <w:tc>
          <w:tcPr>
            <w:tcW w:w="1753" w:type="dxa"/>
            <w:tcBorders>
              <w:top w:val="nil"/>
              <w:left w:val="nil"/>
              <w:bottom w:val="single" w:sz="4" w:space="0" w:color="000000"/>
              <w:right w:val="single" w:sz="4" w:space="0" w:color="000000"/>
            </w:tcBorders>
            <w:hideMark/>
          </w:tcPr>
          <w:p w14:paraId="27588DB7" w14:textId="77777777" w:rsidR="008E51E4" w:rsidRPr="006604DF" w:rsidRDefault="008E51E4" w:rsidP="008E51E4">
            <w:pPr>
              <w:jc w:val="right"/>
              <w:rPr>
                <w:sz w:val="20"/>
                <w:szCs w:val="20"/>
              </w:rPr>
            </w:pPr>
            <w:r w:rsidRPr="006604DF">
              <w:rPr>
                <w:sz w:val="20"/>
                <w:szCs w:val="20"/>
              </w:rPr>
              <w:t>448</w:t>
            </w:r>
          </w:p>
        </w:tc>
        <w:tc>
          <w:tcPr>
            <w:tcW w:w="1945" w:type="dxa"/>
            <w:tcBorders>
              <w:top w:val="nil"/>
              <w:left w:val="nil"/>
              <w:bottom w:val="single" w:sz="4" w:space="0" w:color="000000"/>
              <w:right w:val="single" w:sz="4" w:space="0" w:color="000000"/>
            </w:tcBorders>
            <w:hideMark/>
          </w:tcPr>
          <w:p w14:paraId="0B416FBD" w14:textId="77777777" w:rsidR="008E51E4" w:rsidRPr="006604DF" w:rsidRDefault="008E51E4" w:rsidP="008E51E4">
            <w:pPr>
              <w:jc w:val="right"/>
              <w:rPr>
                <w:sz w:val="20"/>
                <w:szCs w:val="20"/>
              </w:rPr>
            </w:pPr>
            <w:r w:rsidRPr="006604DF">
              <w:rPr>
                <w:sz w:val="20"/>
                <w:szCs w:val="20"/>
              </w:rPr>
              <w:t>41,74</w:t>
            </w:r>
          </w:p>
        </w:tc>
        <w:tc>
          <w:tcPr>
            <w:tcW w:w="1945" w:type="dxa"/>
            <w:tcBorders>
              <w:top w:val="nil"/>
              <w:left w:val="nil"/>
              <w:bottom w:val="single" w:sz="4" w:space="0" w:color="000000"/>
              <w:right w:val="single" w:sz="4" w:space="0" w:color="000000"/>
            </w:tcBorders>
            <w:hideMark/>
          </w:tcPr>
          <w:p w14:paraId="6868595C" w14:textId="77777777" w:rsidR="008E51E4" w:rsidRPr="006604DF" w:rsidRDefault="008E51E4" w:rsidP="008E51E4">
            <w:pPr>
              <w:jc w:val="right"/>
              <w:rPr>
                <w:sz w:val="20"/>
                <w:szCs w:val="20"/>
              </w:rPr>
            </w:pPr>
            <w:r w:rsidRPr="006604DF">
              <w:rPr>
                <w:sz w:val="20"/>
                <w:szCs w:val="20"/>
              </w:rPr>
              <w:t>33,48</w:t>
            </w:r>
          </w:p>
        </w:tc>
        <w:tc>
          <w:tcPr>
            <w:tcW w:w="1712" w:type="dxa"/>
            <w:tcBorders>
              <w:top w:val="nil"/>
              <w:left w:val="nil"/>
              <w:bottom w:val="single" w:sz="4" w:space="0" w:color="000000"/>
              <w:right w:val="single" w:sz="4" w:space="0" w:color="000000"/>
            </w:tcBorders>
            <w:hideMark/>
          </w:tcPr>
          <w:p w14:paraId="06390501" w14:textId="77777777" w:rsidR="008E51E4" w:rsidRPr="006604DF" w:rsidRDefault="008E51E4" w:rsidP="008E51E4">
            <w:pPr>
              <w:jc w:val="right"/>
              <w:rPr>
                <w:sz w:val="20"/>
                <w:szCs w:val="20"/>
              </w:rPr>
            </w:pPr>
            <w:r w:rsidRPr="006604DF">
              <w:rPr>
                <w:sz w:val="20"/>
                <w:szCs w:val="20"/>
              </w:rPr>
              <w:t>15,85</w:t>
            </w:r>
          </w:p>
        </w:tc>
        <w:tc>
          <w:tcPr>
            <w:tcW w:w="2306" w:type="dxa"/>
            <w:tcBorders>
              <w:top w:val="nil"/>
              <w:left w:val="nil"/>
              <w:bottom w:val="single" w:sz="4" w:space="0" w:color="000000"/>
              <w:right w:val="single" w:sz="4" w:space="0" w:color="000000"/>
            </w:tcBorders>
            <w:hideMark/>
          </w:tcPr>
          <w:p w14:paraId="54819E06" w14:textId="77777777" w:rsidR="008E51E4" w:rsidRPr="006604DF" w:rsidRDefault="008E51E4" w:rsidP="008E51E4">
            <w:pPr>
              <w:jc w:val="right"/>
              <w:rPr>
                <w:sz w:val="20"/>
                <w:szCs w:val="20"/>
              </w:rPr>
            </w:pPr>
            <w:r w:rsidRPr="006604DF">
              <w:rPr>
                <w:sz w:val="20"/>
                <w:szCs w:val="20"/>
              </w:rPr>
              <w:t>8,93</w:t>
            </w:r>
          </w:p>
        </w:tc>
      </w:tr>
      <w:tr w:rsidR="008E51E4" w:rsidRPr="006604DF" w14:paraId="2190ECCA" w14:textId="77777777" w:rsidTr="00E261AA">
        <w:trPr>
          <w:trHeight w:val="301"/>
        </w:trPr>
        <w:tc>
          <w:tcPr>
            <w:tcW w:w="566" w:type="dxa"/>
            <w:tcBorders>
              <w:top w:val="nil"/>
              <w:left w:val="single" w:sz="4" w:space="0" w:color="000000"/>
              <w:bottom w:val="single" w:sz="4" w:space="0" w:color="000000"/>
              <w:right w:val="single" w:sz="4" w:space="0" w:color="000000"/>
            </w:tcBorders>
            <w:hideMark/>
          </w:tcPr>
          <w:p w14:paraId="6B24AF60" w14:textId="77777777" w:rsidR="008E51E4" w:rsidRPr="006604DF" w:rsidRDefault="008E51E4" w:rsidP="008E51E4">
            <w:pPr>
              <w:jc w:val="right"/>
              <w:rPr>
                <w:sz w:val="20"/>
                <w:szCs w:val="20"/>
              </w:rPr>
            </w:pPr>
            <w:r w:rsidRPr="006604DF">
              <w:rPr>
                <w:sz w:val="20"/>
                <w:szCs w:val="20"/>
              </w:rPr>
              <w:t>2</w:t>
            </w:r>
          </w:p>
        </w:tc>
        <w:tc>
          <w:tcPr>
            <w:tcW w:w="4082" w:type="dxa"/>
            <w:tcBorders>
              <w:top w:val="nil"/>
              <w:left w:val="nil"/>
              <w:bottom w:val="single" w:sz="4" w:space="0" w:color="000000"/>
              <w:right w:val="single" w:sz="4" w:space="0" w:color="000000"/>
            </w:tcBorders>
            <w:hideMark/>
          </w:tcPr>
          <w:p w14:paraId="7968F720" w14:textId="77777777" w:rsidR="008E51E4" w:rsidRPr="006604DF" w:rsidRDefault="008E51E4" w:rsidP="008E51E4">
            <w:pPr>
              <w:rPr>
                <w:sz w:val="20"/>
                <w:szCs w:val="20"/>
              </w:rPr>
            </w:pPr>
            <w:r w:rsidRPr="006604DF">
              <w:rPr>
                <w:sz w:val="20"/>
                <w:szCs w:val="20"/>
              </w:rPr>
              <w:t>Администрация г. Карабулак</w:t>
            </w:r>
          </w:p>
        </w:tc>
        <w:tc>
          <w:tcPr>
            <w:tcW w:w="1753" w:type="dxa"/>
            <w:tcBorders>
              <w:top w:val="nil"/>
              <w:left w:val="nil"/>
              <w:bottom w:val="single" w:sz="4" w:space="0" w:color="000000"/>
              <w:right w:val="single" w:sz="4" w:space="0" w:color="000000"/>
            </w:tcBorders>
            <w:hideMark/>
          </w:tcPr>
          <w:p w14:paraId="4ADD6D34" w14:textId="77777777" w:rsidR="008E51E4" w:rsidRPr="006604DF" w:rsidRDefault="008E51E4" w:rsidP="008E51E4">
            <w:pPr>
              <w:jc w:val="right"/>
              <w:rPr>
                <w:sz w:val="20"/>
                <w:szCs w:val="20"/>
              </w:rPr>
            </w:pPr>
            <w:r w:rsidRPr="006604DF">
              <w:rPr>
                <w:sz w:val="20"/>
                <w:szCs w:val="20"/>
              </w:rPr>
              <w:t>37</w:t>
            </w:r>
          </w:p>
        </w:tc>
        <w:tc>
          <w:tcPr>
            <w:tcW w:w="1945" w:type="dxa"/>
            <w:tcBorders>
              <w:top w:val="nil"/>
              <w:left w:val="nil"/>
              <w:bottom w:val="single" w:sz="4" w:space="0" w:color="000000"/>
              <w:right w:val="single" w:sz="4" w:space="0" w:color="000000"/>
            </w:tcBorders>
            <w:hideMark/>
          </w:tcPr>
          <w:p w14:paraId="2BB330FE" w14:textId="77777777" w:rsidR="008E51E4" w:rsidRPr="006604DF" w:rsidRDefault="008E51E4" w:rsidP="008E51E4">
            <w:pPr>
              <w:jc w:val="right"/>
              <w:rPr>
                <w:sz w:val="20"/>
                <w:szCs w:val="20"/>
              </w:rPr>
            </w:pPr>
            <w:r w:rsidRPr="006604DF">
              <w:rPr>
                <w:sz w:val="20"/>
                <w:szCs w:val="20"/>
              </w:rPr>
              <w:t>45,95</w:t>
            </w:r>
          </w:p>
        </w:tc>
        <w:tc>
          <w:tcPr>
            <w:tcW w:w="1945" w:type="dxa"/>
            <w:tcBorders>
              <w:top w:val="nil"/>
              <w:left w:val="nil"/>
              <w:bottom w:val="single" w:sz="4" w:space="0" w:color="000000"/>
              <w:right w:val="single" w:sz="4" w:space="0" w:color="000000"/>
            </w:tcBorders>
            <w:hideMark/>
          </w:tcPr>
          <w:p w14:paraId="146B5698" w14:textId="77777777" w:rsidR="008E51E4" w:rsidRPr="006604DF" w:rsidRDefault="008E51E4" w:rsidP="008E51E4">
            <w:pPr>
              <w:jc w:val="right"/>
              <w:rPr>
                <w:sz w:val="20"/>
                <w:szCs w:val="20"/>
              </w:rPr>
            </w:pPr>
            <w:r w:rsidRPr="006604DF">
              <w:rPr>
                <w:sz w:val="20"/>
                <w:szCs w:val="20"/>
              </w:rPr>
              <w:t>29,73</w:t>
            </w:r>
          </w:p>
        </w:tc>
        <w:tc>
          <w:tcPr>
            <w:tcW w:w="1712" w:type="dxa"/>
            <w:tcBorders>
              <w:top w:val="nil"/>
              <w:left w:val="nil"/>
              <w:bottom w:val="single" w:sz="4" w:space="0" w:color="000000"/>
              <w:right w:val="single" w:sz="4" w:space="0" w:color="000000"/>
            </w:tcBorders>
            <w:hideMark/>
          </w:tcPr>
          <w:p w14:paraId="74E5C248" w14:textId="77777777" w:rsidR="008E51E4" w:rsidRPr="006604DF" w:rsidRDefault="008E51E4" w:rsidP="008E51E4">
            <w:pPr>
              <w:jc w:val="right"/>
              <w:rPr>
                <w:sz w:val="20"/>
                <w:szCs w:val="20"/>
              </w:rPr>
            </w:pPr>
            <w:r w:rsidRPr="006604DF">
              <w:rPr>
                <w:sz w:val="20"/>
                <w:szCs w:val="20"/>
              </w:rPr>
              <w:t>16,22</w:t>
            </w:r>
          </w:p>
        </w:tc>
        <w:tc>
          <w:tcPr>
            <w:tcW w:w="2306" w:type="dxa"/>
            <w:tcBorders>
              <w:top w:val="nil"/>
              <w:left w:val="nil"/>
              <w:bottom w:val="single" w:sz="4" w:space="0" w:color="000000"/>
              <w:right w:val="single" w:sz="4" w:space="0" w:color="000000"/>
            </w:tcBorders>
            <w:hideMark/>
          </w:tcPr>
          <w:p w14:paraId="2D5B45C9" w14:textId="77777777" w:rsidR="008E51E4" w:rsidRPr="006604DF" w:rsidRDefault="008E51E4" w:rsidP="008E51E4">
            <w:pPr>
              <w:jc w:val="right"/>
              <w:rPr>
                <w:sz w:val="20"/>
                <w:szCs w:val="20"/>
              </w:rPr>
            </w:pPr>
            <w:r w:rsidRPr="006604DF">
              <w:rPr>
                <w:sz w:val="20"/>
                <w:szCs w:val="20"/>
              </w:rPr>
              <w:t>8,11</w:t>
            </w:r>
          </w:p>
        </w:tc>
      </w:tr>
      <w:tr w:rsidR="008E51E4" w:rsidRPr="006604DF" w14:paraId="0F434E3B" w14:textId="77777777" w:rsidTr="00E261AA">
        <w:trPr>
          <w:trHeight w:val="301"/>
        </w:trPr>
        <w:tc>
          <w:tcPr>
            <w:tcW w:w="566" w:type="dxa"/>
            <w:tcBorders>
              <w:top w:val="nil"/>
              <w:left w:val="single" w:sz="4" w:space="0" w:color="000000"/>
              <w:bottom w:val="single" w:sz="4" w:space="0" w:color="000000"/>
              <w:right w:val="single" w:sz="4" w:space="0" w:color="000000"/>
            </w:tcBorders>
            <w:hideMark/>
          </w:tcPr>
          <w:p w14:paraId="4FD8C0C6" w14:textId="77777777" w:rsidR="008E51E4" w:rsidRPr="006604DF" w:rsidRDefault="008E51E4" w:rsidP="008E51E4">
            <w:pPr>
              <w:jc w:val="right"/>
              <w:rPr>
                <w:sz w:val="20"/>
                <w:szCs w:val="20"/>
              </w:rPr>
            </w:pPr>
            <w:r w:rsidRPr="006604DF">
              <w:rPr>
                <w:sz w:val="20"/>
                <w:szCs w:val="20"/>
              </w:rPr>
              <w:t>3</w:t>
            </w:r>
          </w:p>
        </w:tc>
        <w:tc>
          <w:tcPr>
            <w:tcW w:w="4082" w:type="dxa"/>
            <w:tcBorders>
              <w:top w:val="nil"/>
              <w:left w:val="nil"/>
              <w:bottom w:val="single" w:sz="4" w:space="0" w:color="000000"/>
              <w:right w:val="single" w:sz="4" w:space="0" w:color="000000"/>
            </w:tcBorders>
            <w:hideMark/>
          </w:tcPr>
          <w:p w14:paraId="49683908" w14:textId="77777777" w:rsidR="008E51E4" w:rsidRPr="006604DF" w:rsidRDefault="008E51E4" w:rsidP="008E51E4">
            <w:pPr>
              <w:rPr>
                <w:sz w:val="20"/>
                <w:szCs w:val="20"/>
              </w:rPr>
            </w:pPr>
            <w:r w:rsidRPr="006604DF">
              <w:rPr>
                <w:sz w:val="20"/>
                <w:szCs w:val="20"/>
              </w:rPr>
              <w:t>Администрация г. Магас</w:t>
            </w:r>
          </w:p>
        </w:tc>
        <w:tc>
          <w:tcPr>
            <w:tcW w:w="1753" w:type="dxa"/>
            <w:tcBorders>
              <w:top w:val="nil"/>
              <w:left w:val="nil"/>
              <w:bottom w:val="single" w:sz="4" w:space="0" w:color="000000"/>
              <w:right w:val="single" w:sz="4" w:space="0" w:color="000000"/>
            </w:tcBorders>
            <w:hideMark/>
          </w:tcPr>
          <w:p w14:paraId="3E60BE39" w14:textId="77777777" w:rsidR="008E51E4" w:rsidRPr="006604DF" w:rsidRDefault="008E51E4" w:rsidP="008E51E4">
            <w:pPr>
              <w:jc w:val="right"/>
              <w:rPr>
                <w:sz w:val="20"/>
                <w:szCs w:val="20"/>
              </w:rPr>
            </w:pPr>
            <w:r w:rsidRPr="006604DF">
              <w:rPr>
                <w:sz w:val="20"/>
                <w:szCs w:val="20"/>
              </w:rPr>
              <w:t>61</w:t>
            </w:r>
          </w:p>
        </w:tc>
        <w:tc>
          <w:tcPr>
            <w:tcW w:w="1945" w:type="dxa"/>
            <w:tcBorders>
              <w:top w:val="nil"/>
              <w:left w:val="nil"/>
              <w:bottom w:val="single" w:sz="4" w:space="0" w:color="000000"/>
              <w:right w:val="single" w:sz="4" w:space="0" w:color="000000"/>
            </w:tcBorders>
            <w:hideMark/>
          </w:tcPr>
          <w:p w14:paraId="206E7424" w14:textId="77777777" w:rsidR="008E51E4" w:rsidRPr="006604DF" w:rsidRDefault="008E51E4" w:rsidP="008E51E4">
            <w:pPr>
              <w:jc w:val="right"/>
              <w:rPr>
                <w:sz w:val="20"/>
                <w:szCs w:val="20"/>
              </w:rPr>
            </w:pPr>
            <w:r w:rsidRPr="006604DF">
              <w:rPr>
                <w:sz w:val="20"/>
                <w:szCs w:val="20"/>
              </w:rPr>
              <w:t>29,51</w:t>
            </w:r>
          </w:p>
        </w:tc>
        <w:tc>
          <w:tcPr>
            <w:tcW w:w="1945" w:type="dxa"/>
            <w:tcBorders>
              <w:top w:val="nil"/>
              <w:left w:val="nil"/>
              <w:bottom w:val="single" w:sz="4" w:space="0" w:color="000000"/>
              <w:right w:val="single" w:sz="4" w:space="0" w:color="000000"/>
            </w:tcBorders>
            <w:hideMark/>
          </w:tcPr>
          <w:p w14:paraId="486A3DFA" w14:textId="77777777" w:rsidR="008E51E4" w:rsidRPr="006604DF" w:rsidRDefault="008E51E4" w:rsidP="008E51E4">
            <w:pPr>
              <w:jc w:val="right"/>
              <w:rPr>
                <w:sz w:val="20"/>
                <w:szCs w:val="20"/>
              </w:rPr>
            </w:pPr>
            <w:r w:rsidRPr="006604DF">
              <w:rPr>
                <w:sz w:val="20"/>
                <w:szCs w:val="20"/>
              </w:rPr>
              <w:t>31,15</w:t>
            </w:r>
          </w:p>
        </w:tc>
        <w:tc>
          <w:tcPr>
            <w:tcW w:w="1712" w:type="dxa"/>
            <w:tcBorders>
              <w:top w:val="nil"/>
              <w:left w:val="nil"/>
              <w:bottom w:val="single" w:sz="4" w:space="0" w:color="000000"/>
              <w:right w:val="single" w:sz="4" w:space="0" w:color="000000"/>
            </w:tcBorders>
            <w:hideMark/>
          </w:tcPr>
          <w:p w14:paraId="2ED882CD" w14:textId="77777777" w:rsidR="008E51E4" w:rsidRPr="006604DF" w:rsidRDefault="008E51E4" w:rsidP="008E51E4">
            <w:pPr>
              <w:jc w:val="right"/>
              <w:rPr>
                <w:sz w:val="20"/>
                <w:szCs w:val="20"/>
              </w:rPr>
            </w:pPr>
            <w:r w:rsidRPr="006604DF">
              <w:rPr>
                <w:sz w:val="20"/>
                <w:szCs w:val="20"/>
              </w:rPr>
              <w:t>27,87</w:t>
            </w:r>
          </w:p>
        </w:tc>
        <w:tc>
          <w:tcPr>
            <w:tcW w:w="2306" w:type="dxa"/>
            <w:tcBorders>
              <w:top w:val="nil"/>
              <w:left w:val="nil"/>
              <w:bottom w:val="single" w:sz="4" w:space="0" w:color="000000"/>
              <w:right w:val="single" w:sz="4" w:space="0" w:color="000000"/>
            </w:tcBorders>
            <w:hideMark/>
          </w:tcPr>
          <w:p w14:paraId="431ECA4A" w14:textId="77777777" w:rsidR="008E51E4" w:rsidRPr="006604DF" w:rsidRDefault="008E51E4" w:rsidP="008E51E4">
            <w:pPr>
              <w:jc w:val="right"/>
              <w:rPr>
                <w:sz w:val="20"/>
                <w:szCs w:val="20"/>
              </w:rPr>
            </w:pPr>
            <w:r w:rsidRPr="006604DF">
              <w:rPr>
                <w:sz w:val="20"/>
                <w:szCs w:val="20"/>
              </w:rPr>
              <w:t>11,48</w:t>
            </w:r>
          </w:p>
        </w:tc>
      </w:tr>
      <w:tr w:rsidR="008E51E4" w:rsidRPr="006604DF" w14:paraId="3D3D353A" w14:textId="77777777" w:rsidTr="00E261AA">
        <w:trPr>
          <w:trHeight w:val="301"/>
        </w:trPr>
        <w:tc>
          <w:tcPr>
            <w:tcW w:w="566" w:type="dxa"/>
            <w:tcBorders>
              <w:top w:val="nil"/>
              <w:left w:val="single" w:sz="4" w:space="0" w:color="000000"/>
              <w:bottom w:val="single" w:sz="4" w:space="0" w:color="000000"/>
              <w:right w:val="single" w:sz="4" w:space="0" w:color="000000"/>
            </w:tcBorders>
            <w:hideMark/>
          </w:tcPr>
          <w:p w14:paraId="241CDCA4" w14:textId="77777777" w:rsidR="008E51E4" w:rsidRPr="006604DF" w:rsidRDefault="008E51E4" w:rsidP="008E51E4">
            <w:pPr>
              <w:jc w:val="right"/>
              <w:rPr>
                <w:sz w:val="20"/>
                <w:szCs w:val="20"/>
              </w:rPr>
            </w:pPr>
            <w:r w:rsidRPr="006604DF">
              <w:rPr>
                <w:sz w:val="20"/>
                <w:szCs w:val="20"/>
              </w:rPr>
              <w:t>4</w:t>
            </w:r>
          </w:p>
        </w:tc>
        <w:tc>
          <w:tcPr>
            <w:tcW w:w="4082" w:type="dxa"/>
            <w:tcBorders>
              <w:top w:val="nil"/>
              <w:left w:val="nil"/>
              <w:bottom w:val="single" w:sz="4" w:space="0" w:color="000000"/>
              <w:right w:val="single" w:sz="4" w:space="0" w:color="000000"/>
            </w:tcBorders>
            <w:hideMark/>
          </w:tcPr>
          <w:p w14:paraId="024943B1" w14:textId="77777777" w:rsidR="008E51E4" w:rsidRPr="006604DF" w:rsidRDefault="008E51E4" w:rsidP="008E51E4">
            <w:pPr>
              <w:rPr>
                <w:sz w:val="20"/>
                <w:szCs w:val="20"/>
              </w:rPr>
            </w:pPr>
            <w:r w:rsidRPr="006604DF">
              <w:rPr>
                <w:sz w:val="20"/>
                <w:szCs w:val="20"/>
              </w:rPr>
              <w:t>Администрация г. Малгобек</w:t>
            </w:r>
          </w:p>
        </w:tc>
        <w:tc>
          <w:tcPr>
            <w:tcW w:w="1753" w:type="dxa"/>
            <w:tcBorders>
              <w:top w:val="nil"/>
              <w:left w:val="nil"/>
              <w:bottom w:val="single" w:sz="4" w:space="0" w:color="000000"/>
              <w:right w:val="single" w:sz="4" w:space="0" w:color="000000"/>
            </w:tcBorders>
            <w:hideMark/>
          </w:tcPr>
          <w:p w14:paraId="4FB6950C" w14:textId="77777777" w:rsidR="008E51E4" w:rsidRPr="006604DF" w:rsidRDefault="008E51E4" w:rsidP="008E51E4">
            <w:pPr>
              <w:jc w:val="right"/>
              <w:rPr>
                <w:sz w:val="20"/>
                <w:szCs w:val="20"/>
              </w:rPr>
            </w:pPr>
            <w:r w:rsidRPr="006604DF">
              <w:rPr>
                <w:sz w:val="20"/>
                <w:szCs w:val="20"/>
              </w:rPr>
              <w:t>33</w:t>
            </w:r>
          </w:p>
        </w:tc>
        <w:tc>
          <w:tcPr>
            <w:tcW w:w="1945" w:type="dxa"/>
            <w:tcBorders>
              <w:top w:val="nil"/>
              <w:left w:val="nil"/>
              <w:bottom w:val="single" w:sz="4" w:space="0" w:color="000000"/>
              <w:right w:val="single" w:sz="4" w:space="0" w:color="000000"/>
            </w:tcBorders>
            <w:hideMark/>
          </w:tcPr>
          <w:p w14:paraId="2A80CC99" w14:textId="77777777" w:rsidR="008E51E4" w:rsidRPr="006604DF" w:rsidRDefault="008E51E4" w:rsidP="008E51E4">
            <w:pPr>
              <w:jc w:val="right"/>
              <w:rPr>
                <w:sz w:val="20"/>
                <w:szCs w:val="20"/>
              </w:rPr>
            </w:pPr>
            <w:r w:rsidRPr="006604DF">
              <w:rPr>
                <w:sz w:val="20"/>
                <w:szCs w:val="20"/>
              </w:rPr>
              <w:t>42,42</w:t>
            </w:r>
          </w:p>
        </w:tc>
        <w:tc>
          <w:tcPr>
            <w:tcW w:w="1945" w:type="dxa"/>
            <w:tcBorders>
              <w:top w:val="nil"/>
              <w:left w:val="nil"/>
              <w:bottom w:val="single" w:sz="4" w:space="0" w:color="000000"/>
              <w:right w:val="single" w:sz="4" w:space="0" w:color="000000"/>
            </w:tcBorders>
            <w:hideMark/>
          </w:tcPr>
          <w:p w14:paraId="2A35CEE4" w14:textId="77777777" w:rsidR="008E51E4" w:rsidRPr="006604DF" w:rsidRDefault="008E51E4" w:rsidP="008E51E4">
            <w:pPr>
              <w:jc w:val="right"/>
              <w:rPr>
                <w:sz w:val="20"/>
                <w:szCs w:val="20"/>
              </w:rPr>
            </w:pPr>
            <w:r w:rsidRPr="006604DF">
              <w:rPr>
                <w:sz w:val="20"/>
                <w:szCs w:val="20"/>
              </w:rPr>
              <w:t>30,3</w:t>
            </w:r>
          </w:p>
        </w:tc>
        <w:tc>
          <w:tcPr>
            <w:tcW w:w="1712" w:type="dxa"/>
            <w:tcBorders>
              <w:top w:val="nil"/>
              <w:left w:val="nil"/>
              <w:bottom w:val="single" w:sz="4" w:space="0" w:color="000000"/>
              <w:right w:val="single" w:sz="4" w:space="0" w:color="000000"/>
            </w:tcBorders>
            <w:hideMark/>
          </w:tcPr>
          <w:p w14:paraId="6D4EDB57" w14:textId="77777777" w:rsidR="008E51E4" w:rsidRPr="006604DF" w:rsidRDefault="008E51E4" w:rsidP="008E51E4">
            <w:pPr>
              <w:jc w:val="right"/>
              <w:rPr>
                <w:sz w:val="20"/>
                <w:szCs w:val="20"/>
              </w:rPr>
            </w:pPr>
            <w:r w:rsidRPr="006604DF">
              <w:rPr>
                <w:sz w:val="20"/>
                <w:szCs w:val="20"/>
              </w:rPr>
              <w:t>18,18</w:t>
            </w:r>
          </w:p>
        </w:tc>
        <w:tc>
          <w:tcPr>
            <w:tcW w:w="2306" w:type="dxa"/>
            <w:tcBorders>
              <w:top w:val="nil"/>
              <w:left w:val="nil"/>
              <w:bottom w:val="single" w:sz="4" w:space="0" w:color="000000"/>
              <w:right w:val="single" w:sz="4" w:space="0" w:color="000000"/>
            </w:tcBorders>
            <w:hideMark/>
          </w:tcPr>
          <w:p w14:paraId="054182A2" w14:textId="77777777" w:rsidR="008E51E4" w:rsidRPr="006604DF" w:rsidRDefault="008E51E4" w:rsidP="008E51E4">
            <w:pPr>
              <w:jc w:val="right"/>
              <w:rPr>
                <w:sz w:val="20"/>
                <w:szCs w:val="20"/>
              </w:rPr>
            </w:pPr>
            <w:r w:rsidRPr="006604DF">
              <w:rPr>
                <w:sz w:val="20"/>
                <w:szCs w:val="20"/>
              </w:rPr>
              <w:t>9,09</w:t>
            </w:r>
          </w:p>
        </w:tc>
      </w:tr>
      <w:tr w:rsidR="008E51E4" w:rsidRPr="006604DF" w14:paraId="66456D1A" w14:textId="77777777" w:rsidTr="00E261AA">
        <w:trPr>
          <w:trHeight w:val="301"/>
        </w:trPr>
        <w:tc>
          <w:tcPr>
            <w:tcW w:w="566" w:type="dxa"/>
            <w:tcBorders>
              <w:top w:val="nil"/>
              <w:left w:val="single" w:sz="4" w:space="0" w:color="000000"/>
              <w:bottom w:val="single" w:sz="4" w:space="0" w:color="000000"/>
              <w:right w:val="single" w:sz="4" w:space="0" w:color="000000"/>
            </w:tcBorders>
            <w:hideMark/>
          </w:tcPr>
          <w:p w14:paraId="702FCAA2" w14:textId="77777777" w:rsidR="008E51E4" w:rsidRPr="006604DF" w:rsidRDefault="008E51E4" w:rsidP="008E51E4">
            <w:pPr>
              <w:jc w:val="right"/>
              <w:rPr>
                <w:sz w:val="20"/>
                <w:szCs w:val="20"/>
              </w:rPr>
            </w:pPr>
            <w:r w:rsidRPr="006604DF">
              <w:rPr>
                <w:sz w:val="20"/>
                <w:szCs w:val="20"/>
              </w:rPr>
              <w:t>5</w:t>
            </w:r>
          </w:p>
        </w:tc>
        <w:tc>
          <w:tcPr>
            <w:tcW w:w="4082" w:type="dxa"/>
            <w:tcBorders>
              <w:top w:val="nil"/>
              <w:left w:val="nil"/>
              <w:bottom w:val="single" w:sz="4" w:space="0" w:color="000000"/>
              <w:right w:val="single" w:sz="4" w:space="0" w:color="000000"/>
            </w:tcBorders>
            <w:hideMark/>
          </w:tcPr>
          <w:p w14:paraId="747D9D83" w14:textId="77777777" w:rsidR="008E51E4" w:rsidRPr="006604DF" w:rsidRDefault="008E51E4" w:rsidP="008E51E4">
            <w:pPr>
              <w:rPr>
                <w:sz w:val="20"/>
                <w:szCs w:val="20"/>
              </w:rPr>
            </w:pPr>
            <w:r w:rsidRPr="006604DF">
              <w:rPr>
                <w:sz w:val="20"/>
                <w:szCs w:val="20"/>
              </w:rPr>
              <w:t>Администрация г. Назрань</w:t>
            </w:r>
          </w:p>
        </w:tc>
        <w:tc>
          <w:tcPr>
            <w:tcW w:w="1753" w:type="dxa"/>
            <w:tcBorders>
              <w:top w:val="nil"/>
              <w:left w:val="nil"/>
              <w:bottom w:val="single" w:sz="4" w:space="0" w:color="000000"/>
              <w:right w:val="single" w:sz="4" w:space="0" w:color="000000"/>
            </w:tcBorders>
            <w:hideMark/>
          </w:tcPr>
          <w:p w14:paraId="1210A3C1" w14:textId="77777777" w:rsidR="008E51E4" w:rsidRPr="006604DF" w:rsidRDefault="008E51E4" w:rsidP="008E51E4">
            <w:pPr>
              <w:jc w:val="right"/>
              <w:rPr>
                <w:sz w:val="20"/>
                <w:szCs w:val="20"/>
              </w:rPr>
            </w:pPr>
            <w:r w:rsidRPr="006604DF">
              <w:rPr>
                <w:sz w:val="20"/>
                <w:szCs w:val="20"/>
              </w:rPr>
              <w:t>125</w:t>
            </w:r>
          </w:p>
        </w:tc>
        <w:tc>
          <w:tcPr>
            <w:tcW w:w="1945" w:type="dxa"/>
            <w:tcBorders>
              <w:top w:val="nil"/>
              <w:left w:val="nil"/>
              <w:bottom w:val="single" w:sz="4" w:space="0" w:color="000000"/>
              <w:right w:val="single" w:sz="4" w:space="0" w:color="000000"/>
            </w:tcBorders>
            <w:hideMark/>
          </w:tcPr>
          <w:p w14:paraId="2366CBA7" w14:textId="77777777" w:rsidR="008E51E4" w:rsidRPr="006604DF" w:rsidRDefault="008E51E4" w:rsidP="008E51E4">
            <w:pPr>
              <w:jc w:val="right"/>
              <w:rPr>
                <w:sz w:val="20"/>
                <w:szCs w:val="20"/>
              </w:rPr>
            </w:pPr>
            <w:r w:rsidRPr="006604DF">
              <w:rPr>
                <w:sz w:val="20"/>
                <w:szCs w:val="20"/>
              </w:rPr>
              <w:t>40</w:t>
            </w:r>
          </w:p>
        </w:tc>
        <w:tc>
          <w:tcPr>
            <w:tcW w:w="1945" w:type="dxa"/>
            <w:tcBorders>
              <w:top w:val="nil"/>
              <w:left w:val="nil"/>
              <w:bottom w:val="single" w:sz="4" w:space="0" w:color="000000"/>
              <w:right w:val="single" w:sz="4" w:space="0" w:color="000000"/>
            </w:tcBorders>
            <w:hideMark/>
          </w:tcPr>
          <w:p w14:paraId="399F8369" w14:textId="77777777" w:rsidR="008E51E4" w:rsidRPr="006604DF" w:rsidRDefault="008E51E4" w:rsidP="008E51E4">
            <w:pPr>
              <w:jc w:val="right"/>
              <w:rPr>
                <w:sz w:val="20"/>
                <w:szCs w:val="20"/>
              </w:rPr>
            </w:pPr>
            <w:r w:rsidRPr="006604DF">
              <w:rPr>
                <w:sz w:val="20"/>
                <w:szCs w:val="20"/>
              </w:rPr>
              <w:t>31,2</w:t>
            </w:r>
          </w:p>
        </w:tc>
        <w:tc>
          <w:tcPr>
            <w:tcW w:w="1712" w:type="dxa"/>
            <w:tcBorders>
              <w:top w:val="nil"/>
              <w:left w:val="nil"/>
              <w:bottom w:val="single" w:sz="4" w:space="0" w:color="000000"/>
              <w:right w:val="single" w:sz="4" w:space="0" w:color="000000"/>
            </w:tcBorders>
            <w:hideMark/>
          </w:tcPr>
          <w:p w14:paraId="37812065" w14:textId="77777777" w:rsidR="008E51E4" w:rsidRPr="006604DF" w:rsidRDefault="008E51E4" w:rsidP="008E51E4">
            <w:pPr>
              <w:jc w:val="right"/>
              <w:rPr>
                <w:sz w:val="20"/>
                <w:szCs w:val="20"/>
              </w:rPr>
            </w:pPr>
            <w:r w:rsidRPr="006604DF">
              <w:rPr>
                <w:sz w:val="20"/>
                <w:szCs w:val="20"/>
              </w:rPr>
              <w:t>16,8</w:t>
            </w:r>
          </w:p>
        </w:tc>
        <w:tc>
          <w:tcPr>
            <w:tcW w:w="2306" w:type="dxa"/>
            <w:tcBorders>
              <w:top w:val="nil"/>
              <w:left w:val="nil"/>
              <w:bottom w:val="single" w:sz="4" w:space="0" w:color="000000"/>
              <w:right w:val="single" w:sz="4" w:space="0" w:color="000000"/>
            </w:tcBorders>
            <w:hideMark/>
          </w:tcPr>
          <w:p w14:paraId="6FC4A6F1" w14:textId="77777777" w:rsidR="008E51E4" w:rsidRPr="006604DF" w:rsidRDefault="008E51E4" w:rsidP="008E51E4">
            <w:pPr>
              <w:jc w:val="right"/>
              <w:rPr>
                <w:sz w:val="20"/>
                <w:szCs w:val="20"/>
              </w:rPr>
            </w:pPr>
            <w:r w:rsidRPr="006604DF">
              <w:rPr>
                <w:sz w:val="20"/>
                <w:szCs w:val="20"/>
              </w:rPr>
              <w:t>12</w:t>
            </w:r>
          </w:p>
        </w:tc>
      </w:tr>
      <w:tr w:rsidR="008E51E4" w:rsidRPr="006604DF" w14:paraId="17959FFB" w14:textId="77777777" w:rsidTr="00E261AA">
        <w:trPr>
          <w:trHeight w:val="453"/>
        </w:trPr>
        <w:tc>
          <w:tcPr>
            <w:tcW w:w="566" w:type="dxa"/>
            <w:tcBorders>
              <w:top w:val="nil"/>
              <w:left w:val="single" w:sz="4" w:space="0" w:color="000000"/>
              <w:bottom w:val="single" w:sz="4" w:space="0" w:color="000000"/>
              <w:right w:val="single" w:sz="4" w:space="0" w:color="000000"/>
            </w:tcBorders>
            <w:hideMark/>
          </w:tcPr>
          <w:p w14:paraId="10775A89" w14:textId="77777777" w:rsidR="008E51E4" w:rsidRPr="006604DF" w:rsidRDefault="008E51E4" w:rsidP="008E51E4">
            <w:pPr>
              <w:jc w:val="right"/>
              <w:rPr>
                <w:sz w:val="20"/>
                <w:szCs w:val="20"/>
              </w:rPr>
            </w:pPr>
            <w:r w:rsidRPr="006604DF">
              <w:rPr>
                <w:sz w:val="20"/>
                <w:szCs w:val="20"/>
              </w:rPr>
              <w:t>6</w:t>
            </w:r>
          </w:p>
        </w:tc>
        <w:tc>
          <w:tcPr>
            <w:tcW w:w="4082" w:type="dxa"/>
            <w:tcBorders>
              <w:top w:val="nil"/>
              <w:left w:val="nil"/>
              <w:bottom w:val="single" w:sz="4" w:space="0" w:color="000000"/>
              <w:right w:val="single" w:sz="4" w:space="0" w:color="000000"/>
            </w:tcBorders>
            <w:hideMark/>
          </w:tcPr>
          <w:p w14:paraId="4DD8F650" w14:textId="77777777" w:rsidR="008E51E4" w:rsidRPr="006604DF" w:rsidRDefault="008E51E4" w:rsidP="008E51E4">
            <w:pPr>
              <w:rPr>
                <w:sz w:val="20"/>
                <w:szCs w:val="20"/>
              </w:rPr>
            </w:pPr>
            <w:r w:rsidRPr="006604DF">
              <w:rPr>
                <w:sz w:val="20"/>
                <w:szCs w:val="20"/>
              </w:rPr>
              <w:t>Администрация Джейрахского района</w:t>
            </w:r>
          </w:p>
        </w:tc>
        <w:tc>
          <w:tcPr>
            <w:tcW w:w="1753" w:type="dxa"/>
            <w:tcBorders>
              <w:top w:val="nil"/>
              <w:left w:val="nil"/>
              <w:bottom w:val="single" w:sz="4" w:space="0" w:color="000000"/>
              <w:right w:val="single" w:sz="4" w:space="0" w:color="000000"/>
            </w:tcBorders>
            <w:hideMark/>
          </w:tcPr>
          <w:p w14:paraId="176E2BEA" w14:textId="77777777" w:rsidR="008E51E4" w:rsidRPr="006604DF" w:rsidRDefault="008E51E4" w:rsidP="008E51E4">
            <w:pPr>
              <w:jc w:val="right"/>
              <w:rPr>
                <w:sz w:val="20"/>
                <w:szCs w:val="20"/>
              </w:rPr>
            </w:pPr>
            <w:r w:rsidRPr="006604DF">
              <w:rPr>
                <w:sz w:val="20"/>
                <w:szCs w:val="20"/>
              </w:rPr>
              <w:t>10</w:t>
            </w:r>
          </w:p>
        </w:tc>
        <w:tc>
          <w:tcPr>
            <w:tcW w:w="1945" w:type="dxa"/>
            <w:tcBorders>
              <w:top w:val="nil"/>
              <w:left w:val="nil"/>
              <w:bottom w:val="single" w:sz="4" w:space="0" w:color="000000"/>
              <w:right w:val="single" w:sz="4" w:space="0" w:color="000000"/>
            </w:tcBorders>
            <w:hideMark/>
          </w:tcPr>
          <w:p w14:paraId="7897631B" w14:textId="77777777" w:rsidR="008E51E4" w:rsidRPr="006604DF" w:rsidRDefault="008E51E4" w:rsidP="008E51E4">
            <w:pPr>
              <w:jc w:val="right"/>
              <w:rPr>
                <w:sz w:val="20"/>
                <w:szCs w:val="20"/>
              </w:rPr>
            </w:pPr>
            <w:r w:rsidRPr="006604DF">
              <w:rPr>
                <w:sz w:val="20"/>
                <w:szCs w:val="20"/>
              </w:rPr>
              <w:t>10</w:t>
            </w:r>
          </w:p>
        </w:tc>
        <w:tc>
          <w:tcPr>
            <w:tcW w:w="1945" w:type="dxa"/>
            <w:tcBorders>
              <w:top w:val="nil"/>
              <w:left w:val="nil"/>
              <w:bottom w:val="single" w:sz="4" w:space="0" w:color="000000"/>
              <w:right w:val="single" w:sz="4" w:space="0" w:color="000000"/>
            </w:tcBorders>
            <w:hideMark/>
          </w:tcPr>
          <w:p w14:paraId="62C1FE5D" w14:textId="77777777" w:rsidR="008E51E4" w:rsidRPr="006604DF" w:rsidRDefault="008E51E4" w:rsidP="008E51E4">
            <w:pPr>
              <w:jc w:val="right"/>
              <w:rPr>
                <w:sz w:val="20"/>
                <w:szCs w:val="20"/>
              </w:rPr>
            </w:pPr>
            <w:r w:rsidRPr="006604DF">
              <w:rPr>
                <w:sz w:val="20"/>
                <w:szCs w:val="20"/>
              </w:rPr>
              <w:t>50</w:t>
            </w:r>
          </w:p>
        </w:tc>
        <w:tc>
          <w:tcPr>
            <w:tcW w:w="1712" w:type="dxa"/>
            <w:tcBorders>
              <w:top w:val="nil"/>
              <w:left w:val="nil"/>
              <w:bottom w:val="single" w:sz="4" w:space="0" w:color="000000"/>
              <w:right w:val="single" w:sz="4" w:space="0" w:color="000000"/>
            </w:tcBorders>
            <w:hideMark/>
          </w:tcPr>
          <w:p w14:paraId="474823DB" w14:textId="77777777" w:rsidR="008E51E4" w:rsidRPr="006604DF" w:rsidRDefault="008E51E4" w:rsidP="008E51E4">
            <w:pPr>
              <w:jc w:val="right"/>
              <w:rPr>
                <w:sz w:val="20"/>
                <w:szCs w:val="20"/>
              </w:rPr>
            </w:pPr>
            <w:r w:rsidRPr="006604DF">
              <w:rPr>
                <w:sz w:val="20"/>
                <w:szCs w:val="20"/>
              </w:rPr>
              <w:t>20</w:t>
            </w:r>
          </w:p>
        </w:tc>
        <w:tc>
          <w:tcPr>
            <w:tcW w:w="2306" w:type="dxa"/>
            <w:tcBorders>
              <w:top w:val="nil"/>
              <w:left w:val="nil"/>
              <w:bottom w:val="single" w:sz="4" w:space="0" w:color="000000"/>
              <w:right w:val="single" w:sz="4" w:space="0" w:color="000000"/>
            </w:tcBorders>
            <w:hideMark/>
          </w:tcPr>
          <w:p w14:paraId="35945BE1" w14:textId="77777777" w:rsidR="008E51E4" w:rsidRPr="006604DF" w:rsidRDefault="008E51E4" w:rsidP="008E51E4">
            <w:pPr>
              <w:jc w:val="right"/>
              <w:rPr>
                <w:sz w:val="20"/>
                <w:szCs w:val="20"/>
              </w:rPr>
            </w:pPr>
            <w:r w:rsidRPr="006604DF">
              <w:rPr>
                <w:sz w:val="20"/>
                <w:szCs w:val="20"/>
              </w:rPr>
              <w:t>20</w:t>
            </w:r>
          </w:p>
        </w:tc>
      </w:tr>
      <w:tr w:rsidR="008E51E4" w:rsidRPr="006604DF" w14:paraId="7F2E731E" w14:textId="77777777" w:rsidTr="00E261AA">
        <w:trPr>
          <w:trHeight w:val="453"/>
        </w:trPr>
        <w:tc>
          <w:tcPr>
            <w:tcW w:w="566" w:type="dxa"/>
            <w:tcBorders>
              <w:top w:val="nil"/>
              <w:left w:val="single" w:sz="4" w:space="0" w:color="000000"/>
              <w:bottom w:val="single" w:sz="4" w:space="0" w:color="000000"/>
              <w:right w:val="single" w:sz="4" w:space="0" w:color="000000"/>
            </w:tcBorders>
            <w:hideMark/>
          </w:tcPr>
          <w:p w14:paraId="62272078" w14:textId="77777777" w:rsidR="008E51E4" w:rsidRPr="006604DF" w:rsidRDefault="008E51E4" w:rsidP="008E51E4">
            <w:pPr>
              <w:jc w:val="right"/>
              <w:rPr>
                <w:sz w:val="20"/>
                <w:szCs w:val="20"/>
              </w:rPr>
            </w:pPr>
            <w:r w:rsidRPr="006604DF">
              <w:rPr>
                <w:sz w:val="20"/>
                <w:szCs w:val="20"/>
              </w:rPr>
              <w:t>7</w:t>
            </w:r>
          </w:p>
        </w:tc>
        <w:tc>
          <w:tcPr>
            <w:tcW w:w="4082" w:type="dxa"/>
            <w:tcBorders>
              <w:top w:val="nil"/>
              <w:left w:val="nil"/>
              <w:bottom w:val="single" w:sz="4" w:space="0" w:color="000000"/>
              <w:right w:val="single" w:sz="4" w:space="0" w:color="000000"/>
            </w:tcBorders>
            <w:hideMark/>
          </w:tcPr>
          <w:p w14:paraId="121595F4" w14:textId="77777777" w:rsidR="008E51E4" w:rsidRPr="006604DF" w:rsidRDefault="008E51E4" w:rsidP="008E51E4">
            <w:pPr>
              <w:rPr>
                <w:sz w:val="20"/>
                <w:szCs w:val="20"/>
              </w:rPr>
            </w:pPr>
            <w:r w:rsidRPr="006604DF">
              <w:rPr>
                <w:sz w:val="20"/>
                <w:szCs w:val="20"/>
              </w:rPr>
              <w:t>Администрация Малгобекского района</w:t>
            </w:r>
          </w:p>
        </w:tc>
        <w:tc>
          <w:tcPr>
            <w:tcW w:w="1753" w:type="dxa"/>
            <w:tcBorders>
              <w:top w:val="nil"/>
              <w:left w:val="nil"/>
              <w:bottom w:val="single" w:sz="4" w:space="0" w:color="000000"/>
              <w:right w:val="single" w:sz="4" w:space="0" w:color="000000"/>
            </w:tcBorders>
            <w:hideMark/>
          </w:tcPr>
          <w:p w14:paraId="61267CDE" w14:textId="77777777" w:rsidR="008E51E4" w:rsidRPr="006604DF" w:rsidRDefault="008E51E4" w:rsidP="008E51E4">
            <w:pPr>
              <w:jc w:val="right"/>
              <w:rPr>
                <w:sz w:val="20"/>
                <w:szCs w:val="20"/>
              </w:rPr>
            </w:pPr>
            <w:r w:rsidRPr="006604DF">
              <w:rPr>
                <w:sz w:val="20"/>
                <w:szCs w:val="20"/>
              </w:rPr>
              <w:t>26</w:t>
            </w:r>
          </w:p>
        </w:tc>
        <w:tc>
          <w:tcPr>
            <w:tcW w:w="1945" w:type="dxa"/>
            <w:tcBorders>
              <w:top w:val="nil"/>
              <w:left w:val="nil"/>
              <w:bottom w:val="single" w:sz="4" w:space="0" w:color="000000"/>
              <w:right w:val="single" w:sz="4" w:space="0" w:color="000000"/>
            </w:tcBorders>
            <w:hideMark/>
          </w:tcPr>
          <w:p w14:paraId="1C913894" w14:textId="77777777" w:rsidR="008E51E4" w:rsidRPr="006604DF" w:rsidRDefault="008E51E4" w:rsidP="008E51E4">
            <w:pPr>
              <w:jc w:val="right"/>
              <w:rPr>
                <w:sz w:val="20"/>
                <w:szCs w:val="20"/>
              </w:rPr>
            </w:pPr>
            <w:r w:rsidRPr="006604DF">
              <w:rPr>
                <w:sz w:val="20"/>
                <w:szCs w:val="20"/>
              </w:rPr>
              <w:t>26,92</w:t>
            </w:r>
          </w:p>
        </w:tc>
        <w:tc>
          <w:tcPr>
            <w:tcW w:w="1945" w:type="dxa"/>
            <w:tcBorders>
              <w:top w:val="nil"/>
              <w:left w:val="nil"/>
              <w:bottom w:val="single" w:sz="4" w:space="0" w:color="000000"/>
              <w:right w:val="single" w:sz="4" w:space="0" w:color="000000"/>
            </w:tcBorders>
            <w:hideMark/>
          </w:tcPr>
          <w:p w14:paraId="0A3436C6" w14:textId="77777777" w:rsidR="008E51E4" w:rsidRPr="006604DF" w:rsidRDefault="008E51E4" w:rsidP="008E51E4">
            <w:pPr>
              <w:jc w:val="right"/>
              <w:rPr>
                <w:sz w:val="20"/>
                <w:szCs w:val="20"/>
              </w:rPr>
            </w:pPr>
            <w:r w:rsidRPr="006604DF">
              <w:rPr>
                <w:sz w:val="20"/>
                <w:szCs w:val="20"/>
              </w:rPr>
              <w:t>42,31</w:t>
            </w:r>
          </w:p>
        </w:tc>
        <w:tc>
          <w:tcPr>
            <w:tcW w:w="1712" w:type="dxa"/>
            <w:tcBorders>
              <w:top w:val="nil"/>
              <w:left w:val="nil"/>
              <w:bottom w:val="single" w:sz="4" w:space="0" w:color="000000"/>
              <w:right w:val="single" w:sz="4" w:space="0" w:color="000000"/>
            </w:tcBorders>
            <w:hideMark/>
          </w:tcPr>
          <w:p w14:paraId="1025F577" w14:textId="77777777" w:rsidR="008E51E4" w:rsidRPr="006604DF" w:rsidRDefault="008E51E4" w:rsidP="008E51E4">
            <w:pPr>
              <w:jc w:val="right"/>
              <w:rPr>
                <w:sz w:val="20"/>
                <w:szCs w:val="20"/>
              </w:rPr>
            </w:pPr>
            <w:r w:rsidRPr="006604DF">
              <w:rPr>
                <w:sz w:val="20"/>
                <w:szCs w:val="20"/>
              </w:rPr>
              <w:t>19,23</w:t>
            </w:r>
          </w:p>
        </w:tc>
        <w:tc>
          <w:tcPr>
            <w:tcW w:w="2306" w:type="dxa"/>
            <w:tcBorders>
              <w:top w:val="nil"/>
              <w:left w:val="nil"/>
              <w:bottom w:val="single" w:sz="4" w:space="0" w:color="000000"/>
              <w:right w:val="single" w:sz="4" w:space="0" w:color="000000"/>
            </w:tcBorders>
            <w:hideMark/>
          </w:tcPr>
          <w:p w14:paraId="1B469E2A" w14:textId="77777777" w:rsidR="008E51E4" w:rsidRPr="006604DF" w:rsidRDefault="008E51E4" w:rsidP="008E51E4">
            <w:pPr>
              <w:jc w:val="right"/>
              <w:rPr>
                <w:sz w:val="20"/>
                <w:szCs w:val="20"/>
              </w:rPr>
            </w:pPr>
            <w:r w:rsidRPr="006604DF">
              <w:rPr>
                <w:sz w:val="20"/>
                <w:szCs w:val="20"/>
              </w:rPr>
              <w:t>11,54</w:t>
            </w:r>
          </w:p>
        </w:tc>
      </w:tr>
      <w:tr w:rsidR="008E51E4" w:rsidRPr="006604DF" w14:paraId="21AA46E4" w14:textId="77777777" w:rsidTr="00E261AA">
        <w:trPr>
          <w:trHeight w:val="453"/>
        </w:trPr>
        <w:tc>
          <w:tcPr>
            <w:tcW w:w="566" w:type="dxa"/>
            <w:tcBorders>
              <w:top w:val="nil"/>
              <w:left w:val="single" w:sz="4" w:space="0" w:color="000000"/>
              <w:bottom w:val="single" w:sz="4" w:space="0" w:color="000000"/>
              <w:right w:val="single" w:sz="4" w:space="0" w:color="000000"/>
            </w:tcBorders>
            <w:hideMark/>
          </w:tcPr>
          <w:p w14:paraId="34033924" w14:textId="77777777" w:rsidR="008E51E4" w:rsidRPr="006604DF" w:rsidRDefault="008E51E4" w:rsidP="008E51E4">
            <w:pPr>
              <w:jc w:val="right"/>
              <w:rPr>
                <w:sz w:val="20"/>
                <w:szCs w:val="20"/>
              </w:rPr>
            </w:pPr>
            <w:r w:rsidRPr="006604DF">
              <w:rPr>
                <w:sz w:val="20"/>
                <w:szCs w:val="20"/>
              </w:rPr>
              <w:t>8</w:t>
            </w:r>
          </w:p>
        </w:tc>
        <w:tc>
          <w:tcPr>
            <w:tcW w:w="4082" w:type="dxa"/>
            <w:tcBorders>
              <w:top w:val="nil"/>
              <w:left w:val="nil"/>
              <w:bottom w:val="single" w:sz="4" w:space="0" w:color="000000"/>
              <w:right w:val="single" w:sz="4" w:space="0" w:color="000000"/>
            </w:tcBorders>
            <w:hideMark/>
          </w:tcPr>
          <w:p w14:paraId="7AB3DBA3" w14:textId="77777777" w:rsidR="008E51E4" w:rsidRPr="006604DF" w:rsidRDefault="008E51E4" w:rsidP="008E51E4">
            <w:pPr>
              <w:rPr>
                <w:sz w:val="20"/>
                <w:szCs w:val="20"/>
              </w:rPr>
            </w:pPr>
            <w:r w:rsidRPr="006604DF">
              <w:rPr>
                <w:sz w:val="20"/>
                <w:szCs w:val="20"/>
              </w:rPr>
              <w:t>Администрация Назрановского района</w:t>
            </w:r>
          </w:p>
        </w:tc>
        <w:tc>
          <w:tcPr>
            <w:tcW w:w="1753" w:type="dxa"/>
            <w:tcBorders>
              <w:top w:val="nil"/>
              <w:left w:val="nil"/>
              <w:bottom w:val="single" w:sz="4" w:space="0" w:color="000000"/>
              <w:right w:val="single" w:sz="4" w:space="0" w:color="000000"/>
            </w:tcBorders>
            <w:hideMark/>
          </w:tcPr>
          <w:p w14:paraId="60FDF9F1" w14:textId="77777777" w:rsidR="008E51E4" w:rsidRPr="006604DF" w:rsidRDefault="008E51E4" w:rsidP="008E51E4">
            <w:pPr>
              <w:jc w:val="right"/>
              <w:rPr>
                <w:sz w:val="20"/>
                <w:szCs w:val="20"/>
              </w:rPr>
            </w:pPr>
            <w:r w:rsidRPr="006604DF">
              <w:rPr>
                <w:sz w:val="20"/>
                <w:szCs w:val="20"/>
              </w:rPr>
              <w:t>99</w:t>
            </w:r>
          </w:p>
        </w:tc>
        <w:tc>
          <w:tcPr>
            <w:tcW w:w="1945" w:type="dxa"/>
            <w:tcBorders>
              <w:top w:val="nil"/>
              <w:left w:val="nil"/>
              <w:bottom w:val="single" w:sz="4" w:space="0" w:color="000000"/>
              <w:right w:val="single" w:sz="4" w:space="0" w:color="000000"/>
            </w:tcBorders>
            <w:hideMark/>
          </w:tcPr>
          <w:p w14:paraId="0A6A8AF7" w14:textId="77777777" w:rsidR="008E51E4" w:rsidRPr="006604DF" w:rsidRDefault="008E51E4" w:rsidP="008E51E4">
            <w:pPr>
              <w:jc w:val="right"/>
              <w:rPr>
                <w:sz w:val="20"/>
                <w:szCs w:val="20"/>
              </w:rPr>
            </w:pPr>
            <w:r w:rsidRPr="006604DF">
              <w:rPr>
                <w:sz w:val="20"/>
                <w:szCs w:val="20"/>
              </w:rPr>
              <w:t>51,52</w:t>
            </w:r>
          </w:p>
        </w:tc>
        <w:tc>
          <w:tcPr>
            <w:tcW w:w="1945" w:type="dxa"/>
            <w:tcBorders>
              <w:top w:val="nil"/>
              <w:left w:val="nil"/>
              <w:bottom w:val="single" w:sz="4" w:space="0" w:color="000000"/>
              <w:right w:val="single" w:sz="4" w:space="0" w:color="000000"/>
            </w:tcBorders>
            <w:hideMark/>
          </w:tcPr>
          <w:p w14:paraId="3461D53C" w14:textId="77777777" w:rsidR="008E51E4" w:rsidRPr="006604DF" w:rsidRDefault="008E51E4" w:rsidP="008E51E4">
            <w:pPr>
              <w:jc w:val="right"/>
              <w:rPr>
                <w:sz w:val="20"/>
                <w:szCs w:val="20"/>
              </w:rPr>
            </w:pPr>
            <w:r w:rsidRPr="006604DF">
              <w:rPr>
                <w:sz w:val="20"/>
                <w:szCs w:val="20"/>
              </w:rPr>
              <w:t>31,31</w:t>
            </w:r>
          </w:p>
        </w:tc>
        <w:tc>
          <w:tcPr>
            <w:tcW w:w="1712" w:type="dxa"/>
            <w:tcBorders>
              <w:top w:val="nil"/>
              <w:left w:val="nil"/>
              <w:bottom w:val="single" w:sz="4" w:space="0" w:color="000000"/>
              <w:right w:val="single" w:sz="4" w:space="0" w:color="000000"/>
            </w:tcBorders>
            <w:hideMark/>
          </w:tcPr>
          <w:p w14:paraId="283E3EC8" w14:textId="77777777" w:rsidR="008E51E4" w:rsidRPr="006604DF" w:rsidRDefault="008E51E4" w:rsidP="008E51E4">
            <w:pPr>
              <w:jc w:val="right"/>
              <w:rPr>
                <w:sz w:val="20"/>
                <w:szCs w:val="20"/>
              </w:rPr>
            </w:pPr>
            <w:r w:rsidRPr="006604DF">
              <w:rPr>
                <w:sz w:val="20"/>
                <w:szCs w:val="20"/>
              </w:rPr>
              <w:t>12,12</w:t>
            </w:r>
          </w:p>
        </w:tc>
        <w:tc>
          <w:tcPr>
            <w:tcW w:w="2306" w:type="dxa"/>
            <w:tcBorders>
              <w:top w:val="nil"/>
              <w:left w:val="nil"/>
              <w:bottom w:val="single" w:sz="4" w:space="0" w:color="000000"/>
              <w:right w:val="single" w:sz="4" w:space="0" w:color="000000"/>
            </w:tcBorders>
            <w:hideMark/>
          </w:tcPr>
          <w:p w14:paraId="76FB4C47" w14:textId="77777777" w:rsidR="008E51E4" w:rsidRPr="006604DF" w:rsidRDefault="008E51E4" w:rsidP="008E51E4">
            <w:pPr>
              <w:jc w:val="right"/>
              <w:rPr>
                <w:sz w:val="20"/>
                <w:szCs w:val="20"/>
              </w:rPr>
            </w:pPr>
            <w:r w:rsidRPr="006604DF">
              <w:rPr>
                <w:sz w:val="20"/>
                <w:szCs w:val="20"/>
              </w:rPr>
              <w:t>5,05</w:t>
            </w:r>
          </w:p>
        </w:tc>
      </w:tr>
      <w:tr w:rsidR="008E51E4" w:rsidRPr="006604DF" w14:paraId="6D356E1E" w14:textId="77777777" w:rsidTr="00E261AA">
        <w:trPr>
          <w:trHeight w:val="453"/>
        </w:trPr>
        <w:tc>
          <w:tcPr>
            <w:tcW w:w="566" w:type="dxa"/>
            <w:tcBorders>
              <w:top w:val="nil"/>
              <w:left w:val="single" w:sz="4" w:space="0" w:color="000000"/>
              <w:bottom w:val="single" w:sz="4" w:space="0" w:color="000000"/>
              <w:right w:val="single" w:sz="4" w:space="0" w:color="000000"/>
            </w:tcBorders>
            <w:hideMark/>
          </w:tcPr>
          <w:p w14:paraId="1C6E5F7D" w14:textId="77777777" w:rsidR="008E51E4" w:rsidRPr="006604DF" w:rsidRDefault="008E51E4" w:rsidP="008E51E4">
            <w:pPr>
              <w:jc w:val="right"/>
              <w:rPr>
                <w:sz w:val="20"/>
                <w:szCs w:val="20"/>
              </w:rPr>
            </w:pPr>
            <w:r w:rsidRPr="006604DF">
              <w:rPr>
                <w:sz w:val="20"/>
                <w:szCs w:val="20"/>
              </w:rPr>
              <w:t>9</w:t>
            </w:r>
          </w:p>
        </w:tc>
        <w:tc>
          <w:tcPr>
            <w:tcW w:w="4082" w:type="dxa"/>
            <w:tcBorders>
              <w:top w:val="nil"/>
              <w:left w:val="nil"/>
              <w:bottom w:val="single" w:sz="4" w:space="0" w:color="000000"/>
              <w:right w:val="single" w:sz="4" w:space="0" w:color="000000"/>
            </w:tcBorders>
            <w:hideMark/>
          </w:tcPr>
          <w:p w14:paraId="5151FCE6" w14:textId="77777777" w:rsidR="008E51E4" w:rsidRPr="006604DF" w:rsidRDefault="008E51E4" w:rsidP="008E51E4">
            <w:pPr>
              <w:rPr>
                <w:sz w:val="20"/>
                <w:szCs w:val="20"/>
              </w:rPr>
            </w:pPr>
            <w:r w:rsidRPr="006604DF">
              <w:rPr>
                <w:sz w:val="20"/>
                <w:szCs w:val="20"/>
              </w:rPr>
              <w:t>Администрация Сунженского района</w:t>
            </w:r>
          </w:p>
        </w:tc>
        <w:tc>
          <w:tcPr>
            <w:tcW w:w="1753" w:type="dxa"/>
            <w:tcBorders>
              <w:top w:val="nil"/>
              <w:left w:val="nil"/>
              <w:bottom w:val="single" w:sz="4" w:space="0" w:color="000000"/>
              <w:right w:val="single" w:sz="4" w:space="0" w:color="000000"/>
            </w:tcBorders>
            <w:hideMark/>
          </w:tcPr>
          <w:p w14:paraId="515FF020" w14:textId="77777777" w:rsidR="008E51E4" w:rsidRPr="006604DF" w:rsidRDefault="008E51E4" w:rsidP="008E51E4">
            <w:pPr>
              <w:jc w:val="right"/>
              <w:rPr>
                <w:sz w:val="20"/>
                <w:szCs w:val="20"/>
              </w:rPr>
            </w:pPr>
            <w:r w:rsidRPr="006604DF">
              <w:rPr>
                <w:sz w:val="20"/>
                <w:szCs w:val="20"/>
              </w:rPr>
              <w:t>57</w:t>
            </w:r>
          </w:p>
        </w:tc>
        <w:tc>
          <w:tcPr>
            <w:tcW w:w="1945" w:type="dxa"/>
            <w:tcBorders>
              <w:top w:val="nil"/>
              <w:left w:val="nil"/>
              <w:bottom w:val="single" w:sz="4" w:space="0" w:color="000000"/>
              <w:right w:val="single" w:sz="4" w:space="0" w:color="000000"/>
            </w:tcBorders>
            <w:hideMark/>
          </w:tcPr>
          <w:p w14:paraId="688BDD08" w14:textId="77777777" w:rsidR="008E51E4" w:rsidRPr="006604DF" w:rsidRDefault="008E51E4" w:rsidP="008E51E4">
            <w:pPr>
              <w:jc w:val="right"/>
              <w:rPr>
                <w:sz w:val="20"/>
                <w:szCs w:val="20"/>
              </w:rPr>
            </w:pPr>
            <w:r w:rsidRPr="006604DF">
              <w:rPr>
                <w:sz w:val="20"/>
                <w:szCs w:val="20"/>
              </w:rPr>
              <w:t>50,88</w:t>
            </w:r>
          </w:p>
        </w:tc>
        <w:tc>
          <w:tcPr>
            <w:tcW w:w="1945" w:type="dxa"/>
            <w:tcBorders>
              <w:top w:val="nil"/>
              <w:left w:val="nil"/>
              <w:bottom w:val="single" w:sz="4" w:space="0" w:color="000000"/>
              <w:right w:val="single" w:sz="4" w:space="0" w:color="000000"/>
            </w:tcBorders>
            <w:hideMark/>
          </w:tcPr>
          <w:p w14:paraId="58AB5AD7" w14:textId="77777777" w:rsidR="008E51E4" w:rsidRPr="006604DF" w:rsidRDefault="008E51E4" w:rsidP="008E51E4">
            <w:pPr>
              <w:jc w:val="right"/>
              <w:rPr>
                <w:sz w:val="20"/>
                <w:szCs w:val="20"/>
              </w:rPr>
            </w:pPr>
            <w:r w:rsidRPr="006604DF">
              <w:rPr>
                <w:sz w:val="20"/>
                <w:szCs w:val="20"/>
              </w:rPr>
              <w:t>42,11</w:t>
            </w:r>
          </w:p>
        </w:tc>
        <w:tc>
          <w:tcPr>
            <w:tcW w:w="1712" w:type="dxa"/>
            <w:tcBorders>
              <w:top w:val="nil"/>
              <w:left w:val="nil"/>
              <w:bottom w:val="single" w:sz="4" w:space="0" w:color="000000"/>
              <w:right w:val="single" w:sz="4" w:space="0" w:color="000000"/>
            </w:tcBorders>
            <w:hideMark/>
          </w:tcPr>
          <w:p w14:paraId="40C8C944" w14:textId="77777777" w:rsidR="008E51E4" w:rsidRPr="006604DF" w:rsidRDefault="008E51E4" w:rsidP="008E51E4">
            <w:pPr>
              <w:jc w:val="right"/>
              <w:rPr>
                <w:sz w:val="20"/>
                <w:szCs w:val="20"/>
              </w:rPr>
            </w:pPr>
            <w:r w:rsidRPr="006604DF">
              <w:rPr>
                <w:sz w:val="20"/>
                <w:szCs w:val="20"/>
              </w:rPr>
              <w:t>3,51</w:t>
            </w:r>
          </w:p>
        </w:tc>
        <w:tc>
          <w:tcPr>
            <w:tcW w:w="2306" w:type="dxa"/>
            <w:tcBorders>
              <w:top w:val="nil"/>
              <w:left w:val="nil"/>
              <w:bottom w:val="single" w:sz="4" w:space="0" w:color="000000"/>
              <w:right w:val="single" w:sz="4" w:space="0" w:color="000000"/>
            </w:tcBorders>
            <w:hideMark/>
          </w:tcPr>
          <w:p w14:paraId="71DE0367" w14:textId="77777777" w:rsidR="008E51E4" w:rsidRPr="006604DF" w:rsidRDefault="008E51E4" w:rsidP="008E51E4">
            <w:pPr>
              <w:jc w:val="right"/>
              <w:rPr>
                <w:sz w:val="20"/>
                <w:szCs w:val="20"/>
              </w:rPr>
            </w:pPr>
            <w:r w:rsidRPr="006604DF">
              <w:rPr>
                <w:sz w:val="20"/>
                <w:szCs w:val="20"/>
              </w:rPr>
              <w:t>3,51</w:t>
            </w:r>
          </w:p>
        </w:tc>
      </w:tr>
    </w:tbl>
    <w:p w14:paraId="35CE5DB9" w14:textId="77777777" w:rsidR="008E51E4" w:rsidRPr="006604DF" w:rsidRDefault="008E51E4" w:rsidP="008E51E4"/>
    <w:p w14:paraId="48EE608B" w14:textId="77777777" w:rsidR="008E51E4" w:rsidRPr="006604DF" w:rsidRDefault="008E51E4" w:rsidP="008E51E4"/>
    <w:p w14:paraId="7BFA8245" w14:textId="77777777" w:rsidR="008E51E4" w:rsidRPr="006604DF" w:rsidRDefault="008E51E4" w:rsidP="008E51E4"/>
    <w:p w14:paraId="54647FBC" w14:textId="77777777" w:rsidR="008E51E4" w:rsidRPr="006604DF" w:rsidRDefault="008E51E4" w:rsidP="008E51E4"/>
    <w:p w14:paraId="2E853414" w14:textId="77777777" w:rsidR="008E51E4" w:rsidRPr="006604DF" w:rsidRDefault="008E51E4" w:rsidP="008E51E4"/>
    <w:p w14:paraId="472BA281" w14:textId="77777777" w:rsidR="008E51E4" w:rsidRPr="006604DF" w:rsidRDefault="008E51E4" w:rsidP="008E51E4"/>
    <w:p w14:paraId="70061463" w14:textId="77777777" w:rsidR="008E51E4" w:rsidRPr="006604DF" w:rsidRDefault="008E51E4" w:rsidP="008E51E4"/>
    <w:p w14:paraId="34491EE4" w14:textId="77777777" w:rsidR="008E51E4" w:rsidRPr="006604DF" w:rsidRDefault="008E51E4" w:rsidP="008E51E4"/>
    <w:p w14:paraId="7432CD4B" w14:textId="77777777" w:rsidR="008E51E4" w:rsidRPr="006604DF" w:rsidRDefault="008E51E4" w:rsidP="008E51E4"/>
    <w:p w14:paraId="5BFAA67D" w14:textId="77777777" w:rsidR="008E51E4" w:rsidRPr="006604DF" w:rsidRDefault="008E51E4" w:rsidP="008E51E4"/>
    <w:p w14:paraId="39D1E725" w14:textId="77777777" w:rsidR="008E51E4" w:rsidRPr="006604DF" w:rsidRDefault="008E51E4" w:rsidP="008E51E4">
      <w:pPr>
        <w:keepNext/>
        <w:keepLines/>
        <w:numPr>
          <w:ilvl w:val="1"/>
          <w:numId w:val="3"/>
        </w:numPr>
        <w:tabs>
          <w:tab w:val="left" w:pos="142"/>
        </w:tabs>
        <w:spacing w:before="200"/>
        <w:ind w:left="142" w:hanging="426"/>
        <w:outlineLvl w:val="2"/>
        <w:rPr>
          <w:rFonts w:eastAsia="SimSun"/>
          <w:b/>
          <w:bCs/>
          <w:sz w:val="28"/>
        </w:rPr>
      </w:pPr>
      <w:r w:rsidRPr="006604DF">
        <w:rPr>
          <w:rFonts w:eastAsia="SimSun"/>
          <w:b/>
          <w:bCs/>
          <w:sz w:val="28"/>
        </w:rPr>
        <w:lastRenderedPageBreak/>
        <w:t>Выделение перечня ОО, продемонстрировавших наиболее высокие и низкие результаты ЕГЭ по предмету</w:t>
      </w:r>
    </w:p>
    <w:p w14:paraId="449D5932" w14:textId="77777777" w:rsidR="008E51E4" w:rsidRPr="006604DF" w:rsidRDefault="008E51E4" w:rsidP="008E51E4">
      <w:pPr>
        <w:keepNext/>
        <w:keepLines/>
        <w:numPr>
          <w:ilvl w:val="2"/>
          <w:numId w:val="3"/>
        </w:numPr>
        <w:spacing w:before="200"/>
        <w:outlineLvl w:val="2"/>
        <w:rPr>
          <w:rFonts w:eastAsia="SimSun"/>
          <w:sz w:val="28"/>
        </w:rPr>
      </w:pPr>
      <w:r w:rsidRPr="006604DF">
        <w:rPr>
          <w:rFonts w:eastAsia="SimSun"/>
          <w:sz w:val="28"/>
        </w:rPr>
        <w:t>Перечень ОО, продемонстрировавших наиболее высокие результаты ЕГЭ по предмету</w:t>
      </w:r>
    </w:p>
    <w:p w14:paraId="6373BC70" w14:textId="77777777" w:rsidR="008E51E4" w:rsidRPr="006604DF" w:rsidRDefault="008E51E4" w:rsidP="008E51E4">
      <w:pPr>
        <w:keepNext/>
        <w:keepLines/>
        <w:spacing w:before="200"/>
        <w:ind w:firstLine="568"/>
        <w:jc w:val="both"/>
        <w:outlineLvl w:val="2"/>
        <w:rPr>
          <w:rFonts w:eastAsia="SimSun"/>
          <w:bCs/>
          <w:i/>
          <w:iCs/>
          <w:sz w:val="28"/>
          <w:szCs w:val="22"/>
        </w:rPr>
      </w:pPr>
      <w:r w:rsidRPr="006604DF">
        <w:rPr>
          <w:rFonts w:eastAsia="SimSun"/>
          <w:b/>
          <w:i/>
          <w:iCs/>
          <w:szCs w:val="22"/>
        </w:rPr>
        <w:t>Выбирается</w:t>
      </w:r>
      <w:r w:rsidRPr="006604DF">
        <w:rPr>
          <w:rFonts w:eastAsia="SimSun"/>
          <w:iCs/>
          <w:szCs w:val="22"/>
          <w:vertAlign w:val="superscript"/>
        </w:rPr>
        <w:footnoteReference w:id="4"/>
      </w:r>
      <w:r w:rsidRPr="006604DF">
        <w:rPr>
          <w:rFonts w:eastAsia="SimSun"/>
          <w:b/>
          <w:i/>
          <w:iCs/>
          <w:szCs w:val="22"/>
        </w:rPr>
        <w:t xml:space="preserve"> от 5 до 15%</w:t>
      </w:r>
      <w:r w:rsidRPr="006604DF">
        <w:rPr>
          <w:rFonts w:eastAsia="SimSun"/>
          <w:i/>
          <w:iCs/>
          <w:szCs w:val="22"/>
        </w:rPr>
        <w:t xml:space="preserve"> от общего числа ОО в субъекте Российской Федерации, в которых: </w:t>
      </w:r>
    </w:p>
    <w:p w14:paraId="6A10F664" w14:textId="77777777" w:rsidR="008E51E4" w:rsidRPr="006604DF" w:rsidRDefault="008E51E4" w:rsidP="008E51E4">
      <w:pPr>
        <w:numPr>
          <w:ilvl w:val="0"/>
          <w:numId w:val="1"/>
        </w:numPr>
        <w:ind w:left="709" w:hanging="425"/>
        <w:contextualSpacing/>
        <w:jc w:val="both"/>
        <w:rPr>
          <w:rFonts w:eastAsia="Times New Roman"/>
          <w:b/>
          <w:i/>
          <w:iCs/>
        </w:rPr>
      </w:pPr>
      <w:r w:rsidRPr="006604DF">
        <w:rPr>
          <w:rFonts w:eastAsia="Times New Roman"/>
          <w:bCs/>
          <w:i/>
          <w:iCs/>
        </w:rPr>
        <w:t>доля</w:t>
      </w:r>
      <w:r w:rsidRPr="006604DF">
        <w:rPr>
          <w:rFonts w:eastAsia="Times New Roman"/>
          <w:i/>
          <w:iCs/>
        </w:rPr>
        <w:t xml:space="preserve"> участников ЕГЭ-ВТГ, </w:t>
      </w:r>
      <w:r w:rsidRPr="006604DF">
        <w:rPr>
          <w:rFonts w:eastAsia="Times New Roman"/>
          <w:b/>
          <w:i/>
          <w:iCs/>
        </w:rPr>
        <w:t xml:space="preserve">получивших от 81 до 100 баллов, </w:t>
      </w:r>
      <w:r w:rsidRPr="006604DF">
        <w:rPr>
          <w:rFonts w:eastAsia="Times New Roman"/>
          <w:i/>
          <w:iCs/>
        </w:rPr>
        <w:t xml:space="preserve">имеет </w:t>
      </w:r>
      <w:r w:rsidRPr="006604DF">
        <w:rPr>
          <w:rFonts w:eastAsia="Times New Roman"/>
          <w:b/>
          <w:i/>
          <w:iCs/>
        </w:rPr>
        <w:t>максимальные значения</w:t>
      </w:r>
      <w:r w:rsidRPr="006604DF">
        <w:rPr>
          <w:rFonts w:eastAsia="Times New Roman"/>
          <w:i/>
          <w:iCs/>
        </w:rPr>
        <w:t xml:space="preserve"> (по сравнению с другими ОО субъекта Российской Федерации);</w:t>
      </w:r>
      <w:r w:rsidRPr="006604DF">
        <w:rPr>
          <w:rFonts w:eastAsia="Times New Roman"/>
          <w:b/>
          <w:i/>
          <w:iCs/>
        </w:rPr>
        <w:t xml:space="preserve"> </w:t>
      </w:r>
    </w:p>
    <w:p w14:paraId="27C95523" w14:textId="77777777" w:rsidR="008E51E4" w:rsidRPr="006604DF" w:rsidRDefault="008E51E4" w:rsidP="008E51E4">
      <w:pPr>
        <w:contextualSpacing/>
        <w:jc w:val="both"/>
        <w:rPr>
          <w:rFonts w:eastAsia="Times New Roman"/>
          <w:i/>
          <w:iCs/>
        </w:rPr>
      </w:pPr>
      <w:r w:rsidRPr="006604DF">
        <w:rPr>
          <w:rFonts w:eastAsia="Times New Roman"/>
          <w:i/>
          <w:iCs/>
        </w:rPr>
        <w:t>Примечание: при необходимости по отдельным предметам можно сравнивать и доли участников ЕГЭ-ВТГ, получивших от 61 до 80 баллов.</w:t>
      </w:r>
    </w:p>
    <w:p w14:paraId="71D3EE63" w14:textId="77777777" w:rsidR="008E51E4" w:rsidRPr="006604DF" w:rsidRDefault="008E51E4" w:rsidP="008E51E4">
      <w:pPr>
        <w:numPr>
          <w:ilvl w:val="0"/>
          <w:numId w:val="1"/>
        </w:numPr>
        <w:spacing w:after="120"/>
        <w:ind w:left="709" w:hanging="425"/>
        <w:contextualSpacing/>
        <w:jc w:val="both"/>
        <w:rPr>
          <w:rFonts w:eastAsia="Times New Roman"/>
          <w:i/>
          <w:iCs/>
        </w:rPr>
      </w:pPr>
      <w:r w:rsidRPr="006604DF">
        <w:rPr>
          <w:rFonts w:eastAsia="Times New Roman"/>
          <w:bCs/>
          <w:i/>
          <w:iCs/>
        </w:rPr>
        <w:t>доля</w:t>
      </w:r>
      <w:r w:rsidRPr="006604DF">
        <w:rPr>
          <w:rFonts w:eastAsia="Times New Roman"/>
          <w:i/>
          <w:iCs/>
        </w:rPr>
        <w:t xml:space="preserve"> участников ЕГЭ-ВТГ,</w:t>
      </w:r>
      <w:r w:rsidRPr="006604DF">
        <w:rPr>
          <w:rFonts w:eastAsia="Times New Roman"/>
          <w:b/>
          <w:i/>
          <w:iCs/>
        </w:rPr>
        <w:t xml:space="preserve"> не достигших</w:t>
      </w:r>
      <w:r w:rsidRPr="006604DF">
        <w:rPr>
          <w:rFonts w:eastAsia="Times New Roman"/>
          <w:i/>
          <w:iCs/>
        </w:rPr>
        <w:t xml:space="preserve"> </w:t>
      </w:r>
      <w:r w:rsidRPr="006604DF">
        <w:rPr>
          <w:rFonts w:eastAsia="Times New Roman"/>
          <w:b/>
          <w:i/>
          <w:iCs/>
        </w:rPr>
        <w:t>минимального балла</w:t>
      </w:r>
      <w:r w:rsidRPr="006604DF">
        <w:rPr>
          <w:rFonts w:eastAsia="Times New Roman"/>
          <w:i/>
          <w:iCs/>
        </w:rPr>
        <w:t xml:space="preserve">, имеет </w:t>
      </w:r>
      <w:r w:rsidRPr="006604DF">
        <w:rPr>
          <w:rFonts w:eastAsia="Times New Roman"/>
          <w:b/>
          <w:i/>
          <w:iCs/>
        </w:rPr>
        <w:t>минимальные значения</w:t>
      </w:r>
      <w:r w:rsidRPr="006604DF">
        <w:rPr>
          <w:rFonts w:eastAsia="Times New Roman"/>
          <w:i/>
          <w:iCs/>
        </w:rPr>
        <w:t xml:space="preserve"> (по сравнению с другими ОО субъекта Российской Федерации)</w:t>
      </w:r>
    </w:p>
    <w:p w14:paraId="6A6D4186" w14:textId="77777777" w:rsidR="008E51E4" w:rsidRPr="006604DF" w:rsidRDefault="008E51E4" w:rsidP="008E51E4">
      <w:pPr>
        <w:keepNext/>
        <w:numPr>
          <w:ilvl w:val="0"/>
          <w:numId w:val="1"/>
        </w:numPr>
        <w:spacing w:after="200"/>
        <w:ind w:left="1429"/>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11</w:t>
      </w:r>
      <w:r w:rsidR="00796F63" w:rsidRPr="006604DF">
        <w:rPr>
          <w:bCs/>
          <w:i/>
          <w:noProof/>
          <w:sz w:val="18"/>
          <w:szCs w:val="18"/>
        </w:rPr>
        <w:fldChar w:fldCharType="end"/>
      </w:r>
    </w:p>
    <w:tbl>
      <w:tblPr>
        <w:tblW w:w="13825" w:type="dxa"/>
        <w:tblLook w:val="04A0" w:firstRow="1" w:lastRow="0" w:firstColumn="1" w:lastColumn="0" w:noHBand="0" w:noVBand="1"/>
      </w:tblPr>
      <w:tblGrid>
        <w:gridCol w:w="560"/>
        <w:gridCol w:w="1271"/>
        <w:gridCol w:w="3923"/>
        <w:gridCol w:w="1519"/>
        <w:gridCol w:w="1443"/>
        <w:gridCol w:w="1443"/>
        <w:gridCol w:w="1950"/>
        <w:gridCol w:w="1716"/>
      </w:tblGrid>
      <w:tr w:rsidR="008E51E4" w:rsidRPr="006604DF" w14:paraId="379D157E" w14:textId="77777777" w:rsidTr="00E261AA">
        <w:trPr>
          <w:trHeight w:val="159"/>
        </w:trPr>
        <w:tc>
          <w:tcPr>
            <w:tcW w:w="560" w:type="dxa"/>
            <w:tcBorders>
              <w:top w:val="single" w:sz="4" w:space="0" w:color="000000"/>
              <w:left w:val="single" w:sz="4" w:space="0" w:color="000000"/>
              <w:bottom w:val="nil"/>
              <w:right w:val="single" w:sz="4" w:space="0" w:color="000000"/>
            </w:tcBorders>
            <w:vAlign w:val="center"/>
            <w:hideMark/>
          </w:tcPr>
          <w:p w14:paraId="7C77B1BB" w14:textId="77777777" w:rsidR="008E51E4" w:rsidRPr="006604DF" w:rsidRDefault="008E51E4" w:rsidP="008E51E4">
            <w:pPr>
              <w:jc w:val="center"/>
              <w:rPr>
                <w:sz w:val="20"/>
                <w:szCs w:val="20"/>
              </w:rPr>
            </w:pPr>
            <w:r w:rsidRPr="006604DF">
              <w:rPr>
                <w:sz w:val="20"/>
                <w:szCs w:val="20"/>
              </w:rPr>
              <w:t> </w:t>
            </w:r>
          </w:p>
        </w:tc>
        <w:tc>
          <w:tcPr>
            <w:tcW w:w="1271" w:type="dxa"/>
            <w:tcBorders>
              <w:top w:val="single" w:sz="4" w:space="0" w:color="000000"/>
              <w:left w:val="nil"/>
              <w:bottom w:val="nil"/>
              <w:right w:val="single" w:sz="4" w:space="0" w:color="000000"/>
            </w:tcBorders>
            <w:vAlign w:val="center"/>
            <w:hideMark/>
          </w:tcPr>
          <w:p w14:paraId="16EA3D09" w14:textId="77777777" w:rsidR="008E51E4" w:rsidRPr="006604DF" w:rsidRDefault="008E51E4" w:rsidP="008E51E4">
            <w:pPr>
              <w:jc w:val="center"/>
              <w:rPr>
                <w:sz w:val="20"/>
                <w:szCs w:val="20"/>
              </w:rPr>
            </w:pPr>
            <w:r w:rsidRPr="006604DF">
              <w:rPr>
                <w:sz w:val="20"/>
                <w:szCs w:val="20"/>
              </w:rPr>
              <w:t> </w:t>
            </w:r>
          </w:p>
        </w:tc>
        <w:tc>
          <w:tcPr>
            <w:tcW w:w="3923" w:type="dxa"/>
            <w:tcBorders>
              <w:top w:val="single" w:sz="4" w:space="0" w:color="000000"/>
              <w:left w:val="nil"/>
              <w:bottom w:val="nil"/>
              <w:right w:val="single" w:sz="4" w:space="0" w:color="000000"/>
            </w:tcBorders>
            <w:vAlign w:val="center"/>
            <w:hideMark/>
          </w:tcPr>
          <w:p w14:paraId="33343D8A" w14:textId="77777777" w:rsidR="008E51E4" w:rsidRPr="006604DF" w:rsidRDefault="008E51E4" w:rsidP="008E51E4">
            <w:pPr>
              <w:jc w:val="center"/>
              <w:rPr>
                <w:sz w:val="20"/>
                <w:szCs w:val="20"/>
              </w:rPr>
            </w:pPr>
            <w:r w:rsidRPr="006604DF">
              <w:rPr>
                <w:sz w:val="20"/>
                <w:szCs w:val="20"/>
              </w:rPr>
              <w:t> </w:t>
            </w:r>
          </w:p>
        </w:tc>
        <w:tc>
          <w:tcPr>
            <w:tcW w:w="1519" w:type="dxa"/>
            <w:tcBorders>
              <w:top w:val="single" w:sz="4" w:space="0" w:color="000000"/>
              <w:left w:val="nil"/>
              <w:bottom w:val="nil"/>
              <w:right w:val="single" w:sz="4" w:space="0" w:color="000000"/>
            </w:tcBorders>
            <w:vAlign w:val="center"/>
            <w:hideMark/>
          </w:tcPr>
          <w:p w14:paraId="7629A49B" w14:textId="77777777" w:rsidR="008E51E4" w:rsidRPr="006604DF" w:rsidRDefault="008E51E4" w:rsidP="008E51E4">
            <w:pPr>
              <w:jc w:val="center"/>
              <w:rPr>
                <w:sz w:val="20"/>
                <w:szCs w:val="20"/>
              </w:rPr>
            </w:pPr>
            <w:r w:rsidRPr="006604DF">
              <w:rPr>
                <w:sz w:val="20"/>
                <w:szCs w:val="20"/>
              </w:rPr>
              <w:t> </w:t>
            </w:r>
          </w:p>
        </w:tc>
        <w:tc>
          <w:tcPr>
            <w:tcW w:w="6552" w:type="dxa"/>
            <w:gridSpan w:val="4"/>
            <w:tcBorders>
              <w:top w:val="single" w:sz="4" w:space="0" w:color="000000"/>
              <w:left w:val="nil"/>
              <w:bottom w:val="single" w:sz="4" w:space="0" w:color="000000"/>
              <w:right w:val="single" w:sz="4" w:space="0" w:color="000000"/>
            </w:tcBorders>
            <w:vAlign w:val="center"/>
            <w:hideMark/>
          </w:tcPr>
          <w:p w14:paraId="369CC778" w14:textId="77777777" w:rsidR="008E51E4" w:rsidRPr="006604DF" w:rsidRDefault="008E51E4" w:rsidP="008E51E4">
            <w:pPr>
              <w:jc w:val="center"/>
              <w:rPr>
                <w:sz w:val="20"/>
                <w:szCs w:val="20"/>
              </w:rPr>
            </w:pPr>
            <w:r w:rsidRPr="006604DF">
              <w:rPr>
                <w:sz w:val="20"/>
                <w:szCs w:val="20"/>
              </w:rPr>
              <w:t xml:space="preserve">Доля ВТГ, получивших тестовый балл </w:t>
            </w:r>
          </w:p>
        </w:tc>
      </w:tr>
      <w:tr w:rsidR="008E51E4" w:rsidRPr="006604DF" w14:paraId="2D8FFB48" w14:textId="77777777" w:rsidTr="00E261AA">
        <w:trPr>
          <w:trHeight w:val="319"/>
        </w:trPr>
        <w:tc>
          <w:tcPr>
            <w:tcW w:w="560" w:type="dxa"/>
            <w:tcBorders>
              <w:top w:val="nil"/>
              <w:left w:val="single" w:sz="4" w:space="0" w:color="000000"/>
              <w:bottom w:val="single" w:sz="4" w:space="0" w:color="000000"/>
              <w:right w:val="single" w:sz="4" w:space="0" w:color="000000"/>
            </w:tcBorders>
            <w:vAlign w:val="center"/>
            <w:hideMark/>
          </w:tcPr>
          <w:p w14:paraId="204E66E1" w14:textId="77777777" w:rsidR="008E51E4" w:rsidRPr="006604DF" w:rsidRDefault="008E51E4" w:rsidP="008E51E4">
            <w:pPr>
              <w:jc w:val="center"/>
              <w:rPr>
                <w:sz w:val="20"/>
                <w:szCs w:val="20"/>
              </w:rPr>
            </w:pPr>
            <w:r w:rsidRPr="006604DF">
              <w:rPr>
                <w:sz w:val="20"/>
                <w:szCs w:val="20"/>
              </w:rPr>
              <w:t>№ п/п</w:t>
            </w:r>
          </w:p>
        </w:tc>
        <w:tc>
          <w:tcPr>
            <w:tcW w:w="1271" w:type="dxa"/>
            <w:tcBorders>
              <w:top w:val="nil"/>
              <w:left w:val="nil"/>
              <w:bottom w:val="single" w:sz="4" w:space="0" w:color="000000"/>
              <w:right w:val="single" w:sz="4" w:space="0" w:color="000000"/>
            </w:tcBorders>
            <w:vAlign w:val="center"/>
            <w:hideMark/>
          </w:tcPr>
          <w:p w14:paraId="7ACD92FC" w14:textId="77777777" w:rsidR="008E51E4" w:rsidRPr="006604DF" w:rsidRDefault="008E51E4" w:rsidP="008E51E4">
            <w:pPr>
              <w:jc w:val="center"/>
              <w:rPr>
                <w:sz w:val="20"/>
                <w:szCs w:val="20"/>
              </w:rPr>
            </w:pPr>
            <w:r w:rsidRPr="006604DF">
              <w:rPr>
                <w:sz w:val="20"/>
                <w:szCs w:val="20"/>
              </w:rPr>
              <w:t>код ОО</w:t>
            </w:r>
          </w:p>
        </w:tc>
        <w:tc>
          <w:tcPr>
            <w:tcW w:w="3923" w:type="dxa"/>
            <w:tcBorders>
              <w:top w:val="nil"/>
              <w:left w:val="nil"/>
              <w:bottom w:val="single" w:sz="4" w:space="0" w:color="000000"/>
              <w:right w:val="single" w:sz="4" w:space="0" w:color="000000"/>
            </w:tcBorders>
            <w:vAlign w:val="center"/>
            <w:hideMark/>
          </w:tcPr>
          <w:p w14:paraId="3B8CD82A" w14:textId="77777777" w:rsidR="008E51E4" w:rsidRPr="006604DF" w:rsidRDefault="008E51E4" w:rsidP="008E51E4">
            <w:pPr>
              <w:jc w:val="center"/>
              <w:rPr>
                <w:sz w:val="20"/>
                <w:szCs w:val="20"/>
              </w:rPr>
            </w:pPr>
            <w:r w:rsidRPr="006604DF">
              <w:rPr>
                <w:sz w:val="20"/>
                <w:szCs w:val="20"/>
              </w:rPr>
              <w:t>Наименование ОО</w:t>
            </w:r>
          </w:p>
        </w:tc>
        <w:tc>
          <w:tcPr>
            <w:tcW w:w="1519" w:type="dxa"/>
            <w:tcBorders>
              <w:top w:val="nil"/>
              <w:left w:val="nil"/>
              <w:bottom w:val="single" w:sz="4" w:space="0" w:color="000000"/>
              <w:right w:val="single" w:sz="4" w:space="0" w:color="000000"/>
            </w:tcBorders>
            <w:vAlign w:val="center"/>
            <w:hideMark/>
          </w:tcPr>
          <w:p w14:paraId="254D9E99" w14:textId="77777777" w:rsidR="008E51E4" w:rsidRPr="006604DF" w:rsidRDefault="008E51E4" w:rsidP="008E51E4">
            <w:pPr>
              <w:jc w:val="center"/>
              <w:rPr>
                <w:sz w:val="20"/>
                <w:szCs w:val="20"/>
              </w:rPr>
            </w:pPr>
            <w:r w:rsidRPr="006604DF">
              <w:rPr>
                <w:sz w:val="20"/>
                <w:szCs w:val="20"/>
              </w:rPr>
              <w:t xml:space="preserve">Количество ВТГ, чел </w:t>
            </w:r>
          </w:p>
        </w:tc>
        <w:tc>
          <w:tcPr>
            <w:tcW w:w="1443" w:type="dxa"/>
            <w:tcBorders>
              <w:top w:val="nil"/>
              <w:left w:val="nil"/>
              <w:bottom w:val="single" w:sz="4" w:space="0" w:color="000000"/>
              <w:right w:val="single" w:sz="4" w:space="0" w:color="000000"/>
            </w:tcBorders>
            <w:vAlign w:val="center"/>
            <w:hideMark/>
          </w:tcPr>
          <w:p w14:paraId="2DCA172B" w14:textId="77777777" w:rsidR="008E51E4" w:rsidRPr="006604DF" w:rsidRDefault="008E51E4" w:rsidP="008E51E4">
            <w:pPr>
              <w:jc w:val="center"/>
              <w:rPr>
                <w:sz w:val="20"/>
                <w:szCs w:val="20"/>
              </w:rPr>
            </w:pPr>
            <w:r w:rsidRPr="006604DF">
              <w:rPr>
                <w:sz w:val="20"/>
                <w:szCs w:val="20"/>
              </w:rPr>
              <w:t>от 81 до 100 баллов</w:t>
            </w:r>
          </w:p>
        </w:tc>
        <w:tc>
          <w:tcPr>
            <w:tcW w:w="1443" w:type="dxa"/>
            <w:tcBorders>
              <w:top w:val="nil"/>
              <w:left w:val="nil"/>
              <w:bottom w:val="single" w:sz="4" w:space="0" w:color="000000"/>
              <w:right w:val="single" w:sz="4" w:space="0" w:color="000000"/>
            </w:tcBorders>
            <w:vAlign w:val="center"/>
            <w:hideMark/>
          </w:tcPr>
          <w:p w14:paraId="3CE7A051" w14:textId="77777777" w:rsidR="008E51E4" w:rsidRPr="006604DF" w:rsidRDefault="008E51E4" w:rsidP="008E51E4">
            <w:pPr>
              <w:jc w:val="center"/>
              <w:rPr>
                <w:sz w:val="20"/>
                <w:szCs w:val="20"/>
              </w:rPr>
            </w:pPr>
            <w:r w:rsidRPr="006604DF">
              <w:rPr>
                <w:sz w:val="20"/>
                <w:szCs w:val="20"/>
              </w:rPr>
              <w:t>от 61 до 80 баллов</w:t>
            </w:r>
          </w:p>
        </w:tc>
        <w:tc>
          <w:tcPr>
            <w:tcW w:w="1950" w:type="dxa"/>
            <w:tcBorders>
              <w:top w:val="nil"/>
              <w:left w:val="nil"/>
              <w:bottom w:val="single" w:sz="4" w:space="0" w:color="000000"/>
              <w:right w:val="single" w:sz="4" w:space="0" w:color="000000"/>
            </w:tcBorders>
            <w:vAlign w:val="center"/>
            <w:hideMark/>
          </w:tcPr>
          <w:p w14:paraId="1CFE1925" w14:textId="77777777" w:rsidR="008E51E4" w:rsidRPr="006604DF" w:rsidRDefault="008E51E4" w:rsidP="008E51E4">
            <w:pPr>
              <w:jc w:val="center"/>
              <w:rPr>
                <w:sz w:val="20"/>
                <w:szCs w:val="20"/>
              </w:rPr>
            </w:pPr>
            <w:r w:rsidRPr="006604DF">
              <w:rPr>
                <w:sz w:val="20"/>
                <w:szCs w:val="20"/>
              </w:rPr>
              <w:t>от минимального до 60</w:t>
            </w:r>
          </w:p>
        </w:tc>
        <w:tc>
          <w:tcPr>
            <w:tcW w:w="1715" w:type="dxa"/>
            <w:tcBorders>
              <w:top w:val="nil"/>
              <w:left w:val="nil"/>
              <w:bottom w:val="single" w:sz="4" w:space="0" w:color="000000"/>
              <w:right w:val="single" w:sz="4" w:space="0" w:color="000000"/>
            </w:tcBorders>
            <w:vAlign w:val="center"/>
            <w:hideMark/>
          </w:tcPr>
          <w:p w14:paraId="5B17727D" w14:textId="77777777" w:rsidR="008E51E4" w:rsidRPr="006604DF" w:rsidRDefault="008E51E4" w:rsidP="008E51E4">
            <w:pPr>
              <w:jc w:val="center"/>
              <w:rPr>
                <w:sz w:val="20"/>
                <w:szCs w:val="20"/>
              </w:rPr>
            </w:pPr>
            <w:r w:rsidRPr="006604DF">
              <w:rPr>
                <w:sz w:val="20"/>
                <w:szCs w:val="20"/>
              </w:rPr>
              <w:t>ниже минимального</w:t>
            </w:r>
          </w:p>
        </w:tc>
      </w:tr>
      <w:tr w:rsidR="008E51E4" w:rsidRPr="006604DF" w14:paraId="03C8ABF2" w14:textId="77777777" w:rsidTr="00E261AA">
        <w:trPr>
          <w:trHeight w:val="800"/>
        </w:trPr>
        <w:tc>
          <w:tcPr>
            <w:tcW w:w="560" w:type="dxa"/>
            <w:tcBorders>
              <w:top w:val="nil"/>
              <w:left w:val="single" w:sz="4" w:space="0" w:color="000000"/>
              <w:bottom w:val="single" w:sz="4" w:space="0" w:color="000000"/>
              <w:right w:val="single" w:sz="4" w:space="0" w:color="000000"/>
            </w:tcBorders>
            <w:hideMark/>
          </w:tcPr>
          <w:p w14:paraId="07A7B2C8" w14:textId="77777777" w:rsidR="008E51E4" w:rsidRPr="006604DF" w:rsidRDefault="008E51E4" w:rsidP="008E51E4">
            <w:pPr>
              <w:jc w:val="center"/>
              <w:rPr>
                <w:sz w:val="20"/>
                <w:szCs w:val="20"/>
              </w:rPr>
            </w:pPr>
            <w:r w:rsidRPr="006604DF">
              <w:rPr>
                <w:sz w:val="20"/>
                <w:szCs w:val="20"/>
              </w:rPr>
              <w:t>1</w:t>
            </w:r>
          </w:p>
        </w:tc>
        <w:tc>
          <w:tcPr>
            <w:tcW w:w="1271" w:type="dxa"/>
            <w:tcBorders>
              <w:top w:val="nil"/>
              <w:left w:val="nil"/>
              <w:bottom w:val="single" w:sz="4" w:space="0" w:color="000000"/>
              <w:right w:val="single" w:sz="4" w:space="0" w:color="000000"/>
            </w:tcBorders>
            <w:hideMark/>
          </w:tcPr>
          <w:p w14:paraId="478249EB" w14:textId="77777777" w:rsidR="008E51E4" w:rsidRPr="006604DF" w:rsidRDefault="008E51E4" w:rsidP="008E51E4">
            <w:pPr>
              <w:jc w:val="center"/>
              <w:rPr>
                <w:sz w:val="20"/>
                <w:szCs w:val="20"/>
              </w:rPr>
            </w:pPr>
            <w:r w:rsidRPr="006604DF">
              <w:rPr>
                <w:sz w:val="20"/>
                <w:szCs w:val="20"/>
              </w:rPr>
              <w:t>406601</w:t>
            </w:r>
          </w:p>
        </w:tc>
        <w:tc>
          <w:tcPr>
            <w:tcW w:w="3923" w:type="dxa"/>
            <w:tcBorders>
              <w:top w:val="nil"/>
              <w:left w:val="nil"/>
              <w:bottom w:val="single" w:sz="4" w:space="0" w:color="000000"/>
              <w:right w:val="single" w:sz="4" w:space="0" w:color="000000"/>
            </w:tcBorders>
            <w:hideMark/>
          </w:tcPr>
          <w:p w14:paraId="6C5A9D1A" w14:textId="77777777" w:rsidR="000A445A" w:rsidRDefault="008E51E4" w:rsidP="008E51E4">
            <w:pPr>
              <w:jc w:val="center"/>
              <w:rPr>
                <w:sz w:val="20"/>
                <w:szCs w:val="20"/>
              </w:rPr>
            </w:pPr>
            <w:r w:rsidRPr="006604DF">
              <w:rPr>
                <w:sz w:val="20"/>
                <w:szCs w:val="20"/>
              </w:rPr>
              <w:t xml:space="preserve">Государственное бюджетное общеобразовательное учреждение </w:t>
            </w:r>
          </w:p>
          <w:p w14:paraId="6B49DB64" w14:textId="77777777" w:rsidR="008E51E4" w:rsidRPr="006604DF" w:rsidRDefault="008E51E4" w:rsidP="008E51E4">
            <w:pPr>
              <w:jc w:val="center"/>
              <w:rPr>
                <w:sz w:val="20"/>
                <w:szCs w:val="20"/>
              </w:rPr>
            </w:pPr>
            <w:r w:rsidRPr="006604DF">
              <w:rPr>
                <w:sz w:val="20"/>
                <w:szCs w:val="20"/>
              </w:rPr>
              <w:t>г.</w:t>
            </w:r>
            <w:r w:rsidR="000A445A">
              <w:rPr>
                <w:sz w:val="20"/>
                <w:szCs w:val="20"/>
              </w:rPr>
              <w:t xml:space="preserve"> </w:t>
            </w:r>
            <w:r w:rsidRPr="006604DF">
              <w:rPr>
                <w:sz w:val="20"/>
                <w:szCs w:val="20"/>
              </w:rPr>
              <w:t>Назрань Лицей</w:t>
            </w:r>
          </w:p>
        </w:tc>
        <w:tc>
          <w:tcPr>
            <w:tcW w:w="1519" w:type="dxa"/>
            <w:tcBorders>
              <w:top w:val="nil"/>
              <w:left w:val="nil"/>
              <w:bottom w:val="single" w:sz="4" w:space="0" w:color="000000"/>
              <w:right w:val="single" w:sz="4" w:space="0" w:color="000000"/>
            </w:tcBorders>
            <w:hideMark/>
          </w:tcPr>
          <w:p w14:paraId="0B72695E" w14:textId="77777777" w:rsidR="008E51E4" w:rsidRPr="006604DF" w:rsidRDefault="008E51E4" w:rsidP="008E51E4">
            <w:pPr>
              <w:jc w:val="center"/>
              <w:rPr>
                <w:sz w:val="20"/>
                <w:szCs w:val="20"/>
              </w:rPr>
            </w:pPr>
            <w:r w:rsidRPr="006604DF">
              <w:rPr>
                <w:sz w:val="20"/>
                <w:szCs w:val="20"/>
              </w:rPr>
              <w:t>14</w:t>
            </w:r>
          </w:p>
        </w:tc>
        <w:tc>
          <w:tcPr>
            <w:tcW w:w="1443" w:type="dxa"/>
            <w:tcBorders>
              <w:top w:val="nil"/>
              <w:left w:val="nil"/>
              <w:bottom w:val="single" w:sz="4" w:space="0" w:color="000000"/>
              <w:right w:val="single" w:sz="4" w:space="0" w:color="000000"/>
            </w:tcBorders>
            <w:hideMark/>
          </w:tcPr>
          <w:p w14:paraId="3F40ED20" w14:textId="77777777" w:rsidR="008E51E4" w:rsidRPr="006604DF" w:rsidRDefault="008E51E4" w:rsidP="008E51E4">
            <w:pPr>
              <w:jc w:val="center"/>
              <w:rPr>
                <w:sz w:val="20"/>
                <w:szCs w:val="20"/>
              </w:rPr>
            </w:pPr>
            <w:r w:rsidRPr="006604DF">
              <w:rPr>
                <w:sz w:val="20"/>
                <w:szCs w:val="20"/>
              </w:rPr>
              <w:t>28,57</w:t>
            </w:r>
          </w:p>
        </w:tc>
        <w:tc>
          <w:tcPr>
            <w:tcW w:w="1443" w:type="dxa"/>
            <w:tcBorders>
              <w:top w:val="nil"/>
              <w:left w:val="nil"/>
              <w:bottom w:val="single" w:sz="4" w:space="0" w:color="000000"/>
              <w:right w:val="single" w:sz="4" w:space="0" w:color="000000"/>
            </w:tcBorders>
            <w:hideMark/>
          </w:tcPr>
          <w:p w14:paraId="38D5C462" w14:textId="77777777" w:rsidR="008E51E4" w:rsidRPr="006604DF" w:rsidRDefault="008E51E4" w:rsidP="008E51E4">
            <w:pPr>
              <w:jc w:val="center"/>
              <w:rPr>
                <w:sz w:val="20"/>
                <w:szCs w:val="20"/>
              </w:rPr>
            </w:pPr>
            <w:r w:rsidRPr="006604DF">
              <w:rPr>
                <w:sz w:val="20"/>
                <w:szCs w:val="20"/>
              </w:rPr>
              <w:t>7,14</w:t>
            </w:r>
          </w:p>
        </w:tc>
        <w:tc>
          <w:tcPr>
            <w:tcW w:w="1950" w:type="dxa"/>
            <w:tcBorders>
              <w:top w:val="nil"/>
              <w:left w:val="nil"/>
              <w:bottom w:val="single" w:sz="4" w:space="0" w:color="000000"/>
              <w:right w:val="single" w:sz="4" w:space="0" w:color="000000"/>
            </w:tcBorders>
            <w:hideMark/>
          </w:tcPr>
          <w:p w14:paraId="7BDBC2AF" w14:textId="77777777" w:rsidR="008E51E4" w:rsidRPr="006604DF" w:rsidRDefault="008E51E4" w:rsidP="008E51E4">
            <w:pPr>
              <w:jc w:val="center"/>
              <w:rPr>
                <w:sz w:val="20"/>
                <w:szCs w:val="20"/>
              </w:rPr>
            </w:pPr>
            <w:r w:rsidRPr="006604DF">
              <w:rPr>
                <w:sz w:val="20"/>
                <w:szCs w:val="20"/>
              </w:rPr>
              <w:t>21,43</w:t>
            </w:r>
          </w:p>
        </w:tc>
        <w:tc>
          <w:tcPr>
            <w:tcW w:w="1715" w:type="dxa"/>
            <w:tcBorders>
              <w:top w:val="nil"/>
              <w:left w:val="nil"/>
              <w:bottom w:val="single" w:sz="4" w:space="0" w:color="000000"/>
              <w:right w:val="single" w:sz="4" w:space="0" w:color="000000"/>
            </w:tcBorders>
            <w:hideMark/>
          </w:tcPr>
          <w:p w14:paraId="38C8A0AC" w14:textId="77777777" w:rsidR="008E51E4" w:rsidRPr="006604DF" w:rsidRDefault="008E51E4" w:rsidP="008E51E4">
            <w:pPr>
              <w:jc w:val="center"/>
              <w:rPr>
                <w:sz w:val="20"/>
                <w:szCs w:val="20"/>
              </w:rPr>
            </w:pPr>
            <w:r w:rsidRPr="006604DF">
              <w:rPr>
                <w:sz w:val="20"/>
                <w:szCs w:val="20"/>
              </w:rPr>
              <w:t>42,86</w:t>
            </w:r>
          </w:p>
        </w:tc>
      </w:tr>
      <w:tr w:rsidR="008E51E4" w:rsidRPr="006604DF" w14:paraId="233BA40A" w14:textId="77777777" w:rsidTr="00E261AA">
        <w:trPr>
          <w:trHeight w:val="1282"/>
        </w:trPr>
        <w:tc>
          <w:tcPr>
            <w:tcW w:w="560" w:type="dxa"/>
            <w:tcBorders>
              <w:top w:val="nil"/>
              <w:left w:val="single" w:sz="4" w:space="0" w:color="000000"/>
              <w:bottom w:val="single" w:sz="4" w:space="0" w:color="000000"/>
              <w:right w:val="single" w:sz="4" w:space="0" w:color="000000"/>
            </w:tcBorders>
            <w:hideMark/>
          </w:tcPr>
          <w:p w14:paraId="44792500" w14:textId="77777777" w:rsidR="008E51E4" w:rsidRPr="006604DF" w:rsidRDefault="008E51E4" w:rsidP="008E51E4">
            <w:pPr>
              <w:jc w:val="center"/>
              <w:rPr>
                <w:sz w:val="20"/>
                <w:szCs w:val="20"/>
              </w:rPr>
            </w:pPr>
            <w:r w:rsidRPr="006604DF">
              <w:rPr>
                <w:sz w:val="20"/>
                <w:szCs w:val="20"/>
              </w:rPr>
              <w:t>2</w:t>
            </w:r>
          </w:p>
        </w:tc>
        <w:tc>
          <w:tcPr>
            <w:tcW w:w="1271" w:type="dxa"/>
            <w:tcBorders>
              <w:top w:val="nil"/>
              <w:left w:val="nil"/>
              <w:bottom w:val="single" w:sz="4" w:space="0" w:color="000000"/>
              <w:right w:val="single" w:sz="4" w:space="0" w:color="000000"/>
            </w:tcBorders>
            <w:hideMark/>
          </w:tcPr>
          <w:p w14:paraId="768D52C7" w14:textId="77777777" w:rsidR="008E51E4" w:rsidRPr="006604DF" w:rsidRDefault="008E51E4" w:rsidP="008E51E4">
            <w:pPr>
              <w:jc w:val="center"/>
              <w:rPr>
                <w:sz w:val="20"/>
                <w:szCs w:val="20"/>
              </w:rPr>
            </w:pPr>
            <w:r w:rsidRPr="006604DF">
              <w:rPr>
                <w:sz w:val="20"/>
                <w:szCs w:val="20"/>
              </w:rPr>
              <w:t>201101</w:t>
            </w:r>
          </w:p>
        </w:tc>
        <w:tc>
          <w:tcPr>
            <w:tcW w:w="3923" w:type="dxa"/>
            <w:tcBorders>
              <w:top w:val="nil"/>
              <w:left w:val="nil"/>
              <w:bottom w:val="single" w:sz="4" w:space="0" w:color="000000"/>
              <w:right w:val="single" w:sz="4" w:space="0" w:color="000000"/>
            </w:tcBorders>
            <w:hideMark/>
          </w:tcPr>
          <w:p w14:paraId="26AD9E12"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&lt;Средняя общеобразовательная школа №1 г. Магас&gt;</w:t>
            </w:r>
          </w:p>
        </w:tc>
        <w:tc>
          <w:tcPr>
            <w:tcW w:w="1519" w:type="dxa"/>
            <w:tcBorders>
              <w:top w:val="nil"/>
              <w:left w:val="nil"/>
              <w:bottom w:val="single" w:sz="4" w:space="0" w:color="000000"/>
              <w:right w:val="single" w:sz="4" w:space="0" w:color="000000"/>
            </w:tcBorders>
            <w:hideMark/>
          </w:tcPr>
          <w:p w14:paraId="6D95E317" w14:textId="77777777" w:rsidR="008E51E4" w:rsidRPr="006604DF" w:rsidRDefault="008E51E4" w:rsidP="008E51E4">
            <w:pPr>
              <w:jc w:val="center"/>
              <w:rPr>
                <w:sz w:val="20"/>
                <w:szCs w:val="20"/>
              </w:rPr>
            </w:pPr>
            <w:r w:rsidRPr="006604DF">
              <w:rPr>
                <w:sz w:val="20"/>
                <w:szCs w:val="20"/>
              </w:rPr>
              <w:t>10</w:t>
            </w:r>
          </w:p>
        </w:tc>
        <w:tc>
          <w:tcPr>
            <w:tcW w:w="1443" w:type="dxa"/>
            <w:tcBorders>
              <w:top w:val="nil"/>
              <w:left w:val="nil"/>
              <w:bottom w:val="single" w:sz="4" w:space="0" w:color="000000"/>
              <w:right w:val="single" w:sz="4" w:space="0" w:color="000000"/>
            </w:tcBorders>
            <w:hideMark/>
          </w:tcPr>
          <w:p w14:paraId="2A35DF4B" w14:textId="77777777" w:rsidR="008E51E4" w:rsidRPr="006604DF" w:rsidRDefault="008E51E4" w:rsidP="008E51E4">
            <w:pPr>
              <w:jc w:val="center"/>
              <w:rPr>
                <w:sz w:val="20"/>
                <w:szCs w:val="20"/>
              </w:rPr>
            </w:pPr>
            <w:r w:rsidRPr="006604DF">
              <w:rPr>
                <w:sz w:val="20"/>
                <w:szCs w:val="20"/>
              </w:rPr>
              <w:t>20</w:t>
            </w:r>
          </w:p>
        </w:tc>
        <w:tc>
          <w:tcPr>
            <w:tcW w:w="1443" w:type="dxa"/>
            <w:tcBorders>
              <w:top w:val="nil"/>
              <w:left w:val="nil"/>
              <w:bottom w:val="single" w:sz="4" w:space="0" w:color="000000"/>
              <w:right w:val="single" w:sz="4" w:space="0" w:color="000000"/>
            </w:tcBorders>
            <w:hideMark/>
          </w:tcPr>
          <w:p w14:paraId="6FC4167C" w14:textId="77777777" w:rsidR="008E51E4" w:rsidRPr="006604DF" w:rsidRDefault="008E51E4" w:rsidP="008E51E4">
            <w:pPr>
              <w:jc w:val="center"/>
              <w:rPr>
                <w:sz w:val="20"/>
                <w:szCs w:val="20"/>
              </w:rPr>
            </w:pPr>
            <w:r w:rsidRPr="006604DF">
              <w:rPr>
                <w:sz w:val="20"/>
                <w:szCs w:val="20"/>
              </w:rPr>
              <w:t>40</w:t>
            </w:r>
          </w:p>
        </w:tc>
        <w:tc>
          <w:tcPr>
            <w:tcW w:w="1950" w:type="dxa"/>
            <w:tcBorders>
              <w:top w:val="nil"/>
              <w:left w:val="nil"/>
              <w:bottom w:val="single" w:sz="4" w:space="0" w:color="000000"/>
              <w:right w:val="single" w:sz="4" w:space="0" w:color="000000"/>
            </w:tcBorders>
            <w:hideMark/>
          </w:tcPr>
          <w:p w14:paraId="509F95DF" w14:textId="77777777" w:rsidR="008E51E4" w:rsidRPr="006604DF" w:rsidRDefault="008E51E4" w:rsidP="008E51E4">
            <w:pPr>
              <w:jc w:val="center"/>
              <w:rPr>
                <w:sz w:val="20"/>
                <w:szCs w:val="20"/>
              </w:rPr>
            </w:pPr>
            <w:r w:rsidRPr="006604DF">
              <w:rPr>
                <w:sz w:val="20"/>
                <w:szCs w:val="20"/>
              </w:rPr>
              <w:t>40</w:t>
            </w:r>
          </w:p>
        </w:tc>
        <w:tc>
          <w:tcPr>
            <w:tcW w:w="1715" w:type="dxa"/>
            <w:tcBorders>
              <w:top w:val="nil"/>
              <w:left w:val="nil"/>
              <w:bottom w:val="single" w:sz="4" w:space="0" w:color="000000"/>
              <w:right w:val="single" w:sz="4" w:space="0" w:color="000000"/>
            </w:tcBorders>
            <w:hideMark/>
          </w:tcPr>
          <w:p w14:paraId="15456B8C" w14:textId="77777777" w:rsidR="008E51E4" w:rsidRPr="006604DF" w:rsidRDefault="008E51E4" w:rsidP="008E51E4">
            <w:pPr>
              <w:jc w:val="center"/>
              <w:rPr>
                <w:sz w:val="20"/>
                <w:szCs w:val="20"/>
              </w:rPr>
            </w:pPr>
            <w:r w:rsidRPr="006604DF">
              <w:rPr>
                <w:sz w:val="20"/>
                <w:szCs w:val="20"/>
              </w:rPr>
              <w:t>0</w:t>
            </w:r>
          </w:p>
        </w:tc>
      </w:tr>
      <w:tr w:rsidR="008E51E4" w:rsidRPr="006604DF" w14:paraId="75B81A74" w14:textId="77777777" w:rsidTr="00E261AA">
        <w:trPr>
          <w:trHeight w:val="1121"/>
        </w:trPr>
        <w:tc>
          <w:tcPr>
            <w:tcW w:w="560" w:type="dxa"/>
            <w:tcBorders>
              <w:top w:val="nil"/>
              <w:left w:val="single" w:sz="4" w:space="0" w:color="000000"/>
              <w:bottom w:val="single" w:sz="4" w:space="0" w:color="000000"/>
              <w:right w:val="single" w:sz="4" w:space="0" w:color="000000"/>
            </w:tcBorders>
            <w:hideMark/>
          </w:tcPr>
          <w:p w14:paraId="4210E6BA" w14:textId="77777777" w:rsidR="008E51E4" w:rsidRPr="006604DF" w:rsidRDefault="008E51E4" w:rsidP="008E51E4">
            <w:pPr>
              <w:jc w:val="center"/>
              <w:rPr>
                <w:sz w:val="20"/>
                <w:szCs w:val="20"/>
              </w:rPr>
            </w:pPr>
            <w:r w:rsidRPr="006604DF">
              <w:rPr>
                <w:sz w:val="20"/>
                <w:szCs w:val="20"/>
              </w:rPr>
              <w:t>3</w:t>
            </w:r>
          </w:p>
        </w:tc>
        <w:tc>
          <w:tcPr>
            <w:tcW w:w="1271" w:type="dxa"/>
            <w:tcBorders>
              <w:top w:val="nil"/>
              <w:left w:val="nil"/>
              <w:bottom w:val="single" w:sz="4" w:space="0" w:color="000000"/>
              <w:right w:val="single" w:sz="4" w:space="0" w:color="000000"/>
            </w:tcBorders>
            <w:hideMark/>
          </w:tcPr>
          <w:p w14:paraId="1D705845" w14:textId="77777777" w:rsidR="008E51E4" w:rsidRPr="006604DF" w:rsidRDefault="008E51E4" w:rsidP="008E51E4">
            <w:pPr>
              <w:jc w:val="center"/>
              <w:rPr>
                <w:sz w:val="20"/>
                <w:szCs w:val="20"/>
              </w:rPr>
            </w:pPr>
            <w:r w:rsidRPr="006604DF">
              <w:rPr>
                <w:sz w:val="20"/>
                <w:szCs w:val="20"/>
              </w:rPr>
              <w:t>701401</w:t>
            </w:r>
          </w:p>
        </w:tc>
        <w:tc>
          <w:tcPr>
            <w:tcW w:w="3923" w:type="dxa"/>
            <w:tcBorders>
              <w:top w:val="nil"/>
              <w:left w:val="nil"/>
              <w:bottom w:val="single" w:sz="4" w:space="0" w:color="000000"/>
              <w:right w:val="single" w:sz="4" w:space="0" w:color="000000"/>
            </w:tcBorders>
            <w:hideMark/>
          </w:tcPr>
          <w:p w14:paraId="79F71BB7"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"Гимназия Назрановского района"</w:t>
            </w:r>
          </w:p>
        </w:tc>
        <w:tc>
          <w:tcPr>
            <w:tcW w:w="1519" w:type="dxa"/>
            <w:tcBorders>
              <w:top w:val="nil"/>
              <w:left w:val="nil"/>
              <w:bottom w:val="single" w:sz="4" w:space="0" w:color="000000"/>
              <w:right w:val="single" w:sz="4" w:space="0" w:color="000000"/>
            </w:tcBorders>
            <w:hideMark/>
          </w:tcPr>
          <w:p w14:paraId="17EF34B8" w14:textId="77777777" w:rsidR="008E51E4" w:rsidRPr="006604DF" w:rsidRDefault="008E51E4" w:rsidP="008E51E4">
            <w:pPr>
              <w:jc w:val="center"/>
              <w:rPr>
                <w:sz w:val="20"/>
                <w:szCs w:val="20"/>
              </w:rPr>
            </w:pPr>
            <w:r w:rsidRPr="006604DF">
              <w:rPr>
                <w:sz w:val="20"/>
                <w:szCs w:val="20"/>
              </w:rPr>
              <w:t>12</w:t>
            </w:r>
          </w:p>
        </w:tc>
        <w:tc>
          <w:tcPr>
            <w:tcW w:w="1443" w:type="dxa"/>
            <w:tcBorders>
              <w:top w:val="nil"/>
              <w:left w:val="nil"/>
              <w:bottom w:val="single" w:sz="4" w:space="0" w:color="000000"/>
              <w:right w:val="single" w:sz="4" w:space="0" w:color="000000"/>
            </w:tcBorders>
            <w:hideMark/>
          </w:tcPr>
          <w:p w14:paraId="4EC6266C" w14:textId="77777777" w:rsidR="008E51E4" w:rsidRPr="006604DF" w:rsidRDefault="008E51E4" w:rsidP="008E51E4">
            <w:pPr>
              <w:jc w:val="center"/>
              <w:rPr>
                <w:sz w:val="20"/>
                <w:szCs w:val="20"/>
              </w:rPr>
            </w:pPr>
            <w:r w:rsidRPr="006604DF">
              <w:rPr>
                <w:sz w:val="20"/>
                <w:szCs w:val="20"/>
              </w:rPr>
              <w:t>16,67</w:t>
            </w:r>
          </w:p>
        </w:tc>
        <w:tc>
          <w:tcPr>
            <w:tcW w:w="1443" w:type="dxa"/>
            <w:tcBorders>
              <w:top w:val="nil"/>
              <w:left w:val="nil"/>
              <w:bottom w:val="single" w:sz="4" w:space="0" w:color="000000"/>
              <w:right w:val="single" w:sz="4" w:space="0" w:color="000000"/>
            </w:tcBorders>
            <w:hideMark/>
          </w:tcPr>
          <w:p w14:paraId="22BCE430" w14:textId="77777777" w:rsidR="008E51E4" w:rsidRPr="006604DF" w:rsidRDefault="008E51E4" w:rsidP="008E51E4">
            <w:pPr>
              <w:jc w:val="center"/>
              <w:rPr>
                <w:sz w:val="20"/>
                <w:szCs w:val="20"/>
              </w:rPr>
            </w:pPr>
            <w:r w:rsidRPr="006604DF">
              <w:rPr>
                <w:sz w:val="20"/>
                <w:szCs w:val="20"/>
              </w:rPr>
              <w:t>33,33</w:t>
            </w:r>
          </w:p>
        </w:tc>
        <w:tc>
          <w:tcPr>
            <w:tcW w:w="1950" w:type="dxa"/>
            <w:tcBorders>
              <w:top w:val="nil"/>
              <w:left w:val="nil"/>
              <w:bottom w:val="single" w:sz="4" w:space="0" w:color="000000"/>
              <w:right w:val="single" w:sz="4" w:space="0" w:color="000000"/>
            </w:tcBorders>
            <w:hideMark/>
          </w:tcPr>
          <w:p w14:paraId="438ACEF1" w14:textId="77777777" w:rsidR="008E51E4" w:rsidRPr="006604DF" w:rsidRDefault="008E51E4" w:rsidP="008E51E4">
            <w:pPr>
              <w:jc w:val="center"/>
              <w:rPr>
                <w:sz w:val="20"/>
                <w:szCs w:val="20"/>
              </w:rPr>
            </w:pPr>
            <w:r w:rsidRPr="006604DF">
              <w:rPr>
                <w:sz w:val="20"/>
                <w:szCs w:val="20"/>
              </w:rPr>
              <w:t>41,67</w:t>
            </w:r>
          </w:p>
        </w:tc>
        <w:tc>
          <w:tcPr>
            <w:tcW w:w="1715" w:type="dxa"/>
            <w:tcBorders>
              <w:top w:val="nil"/>
              <w:left w:val="nil"/>
              <w:bottom w:val="single" w:sz="4" w:space="0" w:color="000000"/>
              <w:right w:val="single" w:sz="4" w:space="0" w:color="000000"/>
            </w:tcBorders>
            <w:hideMark/>
          </w:tcPr>
          <w:p w14:paraId="3F31D4A9" w14:textId="77777777" w:rsidR="008E51E4" w:rsidRPr="006604DF" w:rsidRDefault="008E51E4" w:rsidP="008E51E4">
            <w:pPr>
              <w:jc w:val="center"/>
              <w:rPr>
                <w:sz w:val="20"/>
                <w:szCs w:val="20"/>
              </w:rPr>
            </w:pPr>
            <w:r w:rsidRPr="006604DF">
              <w:rPr>
                <w:sz w:val="20"/>
                <w:szCs w:val="20"/>
              </w:rPr>
              <w:t>8,33</w:t>
            </w:r>
          </w:p>
        </w:tc>
      </w:tr>
      <w:tr w:rsidR="008E51E4" w:rsidRPr="006604DF" w14:paraId="322DD075" w14:textId="77777777" w:rsidTr="00E261AA">
        <w:trPr>
          <w:trHeight w:val="960"/>
        </w:trPr>
        <w:tc>
          <w:tcPr>
            <w:tcW w:w="560" w:type="dxa"/>
            <w:tcBorders>
              <w:top w:val="nil"/>
              <w:left w:val="single" w:sz="4" w:space="0" w:color="000000"/>
              <w:bottom w:val="single" w:sz="4" w:space="0" w:color="000000"/>
              <w:right w:val="single" w:sz="4" w:space="0" w:color="000000"/>
            </w:tcBorders>
            <w:hideMark/>
          </w:tcPr>
          <w:p w14:paraId="32DBC3C9" w14:textId="77777777" w:rsidR="008E51E4" w:rsidRPr="006604DF" w:rsidRDefault="008E51E4" w:rsidP="008E51E4">
            <w:pPr>
              <w:jc w:val="center"/>
              <w:rPr>
                <w:sz w:val="20"/>
                <w:szCs w:val="20"/>
              </w:rPr>
            </w:pPr>
            <w:r w:rsidRPr="006604DF">
              <w:rPr>
                <w:sz w:val="20"/>
                <w:szCs w:val="20"/>
              </w:rPr>
              <w:t>4</w:t>
            </w:r>
          </w:p>
        </w:tc>
        <w:tc>
          <w:tcPr>
            <w:tcW w:w="1271" w:type="dxa"/>
            <w:tcBorders>
              <w:top w:val="nil"/>
              <w:left w:val="nil"/>
              <w:bottom w:val="single" w:sz="4" w:space="0" w:color="000000"/>
              <w:right w:val="single" w:sz="4" w:space="0" w:color="000000"/>
            </w:tcBorders>
            <w:hideMark/>
          </w:tcPr>
          <w:p w14:paraId="33F2C25F" w14:textId="77777777" w:rsidR="008E51E4" w:rsidRPr="006604DF" w:rsidRDefault="008E51E4" w:rsidP="008E51E4">
            <w:pPr>
              <w:jc w:val="center"/>
              <w:rPr>
                <w:sz w:val="20"/>
                <w:szCs w:val="20"/>
              </w:rPr>
            </w:pPr>
            <w:r w:rsidRPr="006604DF">
              <w:rPr>
                <w:sz w:val="20"/>
                <w:szCs w:val="20"/>
              </w:rPr>
              <w:t>406401</w:t>
            </w:r>
          </w:p>
        </w:tc>
        <w:tc>
          <w:tcPr>
            <w:tcW w:w="3923" w:type="dxa"/>
            <w:tcBorders>
              <w:top w:val="nil"/>
              <w:left w:val="nil"/>
              <w:bottom w:val="single" w:sz="4" w:space="0" w:color="000000"/>
              <w:right w:val="single" w:sz="4" w:space="0" w:color="000000"/>
            </w:tcBorders>
            <w:hideMark/>
          </w:tcPr>
          <w:p w14:paraId="031793E0" w14:textId="77777777" w:rsidR="000A445A" w:rsidRDefault="008E51E4" w:rsidP="008E51E4">
            <w:pPr>
              <w:jc w:val="center"/>
              <w:rPr>
                <w:sz w:val="20"/>
                <w:szCs w:val="20"/>
              </w:rPr>
            </w:pPr>
            <w:r w:rsidRPr="006604DF">
              <w:rPr>
                <w:sz w:val="20"/>
                <w:szCs w:val="20"/>
              </w:rPr>
              <w:t xml:space="preserve">Государственное автономное общеобразовательное учреждение </w:t>
            </w:r>
          </w:p>
          <w:p w14:paraId="3A90B84A" w14:textId="77777777" w:rsidR="008E51E4" w:rsidRPr="006604DF" w:rsidRDefault="008E51E4" w:rsidP="008E51E4">
            <w:pPr>
              <w:jc w:val="center"/>
              <w:rPr>
                <w:sz w:val="20"/>
                <w:szCs w:val="20"/>
              </w:rPr>
            </w:pPr>
            <w:r w:rsidRPr="006604DF">
              <w:rPr>
                <w:sz w:val="20"/>
                <w:szCs w:val="20"/>
              </w:rPr>
              <w:t>г.</w:t>
            </w:r>
            <w:r w:rsidR="000A445A">
              <w:rPr>
                <w:sz w:val="20"/>
                <w:szCs w:val="20"/>
              </w:rPr>
              <w:t xml:space="preserve"> </w:t>
            </w:r>
            <w:r w:rsidRPr="006604DF">
              <w:rPr>
                <w:sz w:val="20"/>
                <w:szCs w:val="20"/>
              </w:rPr>
              <w:t>Назрань Гимназия № 1</w:t>
            </w:r>
          </w:p>
        </w:tc>
        <w:tc>
          <w:tcPr>
            <w:tcW w:w="1519" w:type="dxa"/>
            <w:tcBorders>
              <w:top w:val="nil"/>
              <w:left w:val="nil"/>
              <w:bottom w:val="single" w:sz="4" w:space="0" w:color="000000"/>
              <w:right w:val="single" w:sz="4" w:space="0" w:color="000000"/>
            </w:tcBorders>
            <w:hideMark/>
          </w:tcPr>
          <w:p w14:paraId="5CFAC666" w14:textId="77777777" w:rsidR="008E51E4" w:rsidRPr="006604DF" w:rsidRDefault="008E51E4" w:rsidP="008E51E4">
            <w:pPr>
              <w:jc w:val="center"/>
              <w:rPr>
                <w:sz w:val="20"/>
                <w:szCs w:val="20"/>
              </w:rPr>
            </w:pPr>
            <w:r w:rsidRPr="006604DF">
              <w:rPr>
                <w:sz w:val="20"/>
                <w:szCs w:val="20"/>
              </w:rPr>
              <w:t>14</w:t>
            </w:r>
          </w:p>
        </w:tc>
        <w:tc>
          <w:tcPr>
            <w:tcW w:w="1443" w:type="dxa"/>
            <w:tcBorders>
              <w:top w:val="nil"/>
              <w:left w:val="nil"/>
              <w:bottom w:val="single" w:sz="4" w:space="0" w:color="000000"/>
              <w:right w:val="single" w:sz="4" w:space="0" w:color="000000"/>
            </w:tcBorders>
            <w:hideMark/>
          </w:tcPr>
          <w:p w14:paraId="1B9A2DE5" w14:textId="77777777" w:rsidR="008E51E4" w:rsidRPr="006604DF" w:rsidRDefault="008E51E4" w:rsidP="008E51E4">
            <w:pPr>
              <w:jc w:val="center"/>
              <w:rPr>
                <w:sz w:val="20"/>
                <w:szCs w:val="20"/>
              </w:rPr>
            </w:pPr>
            <w:r w:rsidRPr="006604DF">
              <w:rPr>
                <w:sz w:val="20"/>
                <w:szCs w:val="20"/>
              </w:rPr>
              <w:t>14,29</w:t>
            </w:r>
          </w:p>
        </w:tc>
        <w:tc>
          <w:tcPr>
            <w:tcW w:w="1443" w:type="dxa"/>
            <w:tcBorders>
              <w:top w:val="nil"/>
              <w:left w:val="nil"/>
              <w:bottom w:val="single" w:sz="4" w:space="0" w:color="000000"/>
              <w:right w:val="single" w:sz="4" w:space="0" w:color="000000"/>
            </w:tcBorders>
            <w:hideMark/>
          </w:tcPr>
          <w:p w14:paraId="04DF60D1" w14:textId="77777777" w:rsidR="008E51E4" w:rsidRPr="006604DF" w:rsidRDefault="008E51E4" w:rsidP="008E51E4">
            <w:pPr>
              <w:jc w:val="center"/>
              <w:rPr>
                <w:sz w:val="20"/>
                <w:szCs w:val="20"/>
              </w:rPr>
            </w:pPr>
            <w:r w:rsidRPr="006604DF">
              <w:rPr>
                <w:sz w:val="20"/>
                <w:szCs w:val="20"/>
              </w:rPr>
              <w:t>14,29</w:t>
            </w:r>
          </w:p>
        </w:tc>
        <w:tc>
          <w:tcPr>
            <w:tcW w:w="1950" w:type="dxa"/>
            <w:tcBorders>
              <w:top w:val="nil"/>
              <w:left w:val="nil"/>
              <w:bottom w:val="single" w:sz="4" w:space="0" w:color="000000"/>
              <w:right w:val="single" w:sz="4" w:space="0" w:color="000000"/>
            </w:tcBorders>
            <w:hideMark/>
          </w:tcPr>
          <w:p w14:paraId="0891F55D" w14:textId="77777777" w:rsidR="008E51E4" w:rsidRPr="006604DF" w:rsidRDefault="008E51E4" w:rsidP="008E51E4">
            <w:pPr>
              <w:jc w:val="center"/>
              <w:rPr>
                <w:sz w:val="20"/>
                <w:szCs w:val="20"/>
              </w:rPr>
            </w:pPr>
            <w:r w:rsidRPr="006604DF">
              <w:rPr>
                <w:sz w:val="20"/>
                <w:szCs w:val="20"/>
              </w:rPr>
              <w:t>42,86</w:t>
            </w:r>
          </w:p>
        </w:tc>
        <w:tc>
          <w:tcPr>
            <w:tcW w:w="1715" w:type="dxa"/>
            <w:tcBorders>
              <w:top w:val="nil"/>
              <w:left w:val="nil"/>
              <w:bottom w:val="single" w:sz="4" w:space="0" w:color="000000"/>
              <w:right w:val="single" w:sz="4" w:space="0" w:color="000000"/>
            </w:tcBorders>
            <w:hideMark/>
          </w:tcPr>
          <w:p w14:paraId="627EB68B" w14:textId="77777777" w:rsidR="008E51E4" w:rsidRPr="006604DF" w:rsidRDefault="008E51E4" w:rsidP="008E51E4">
            <w:pPr>
              <w:jc w:val="center"/>
              <w:rPr>
                <w:sz w:val="20"/>
                <w:szCs w:val="20"/>
              </w:rPr>
            </w:pPr>
            <w:r w:rsidRPr="006604DF">
              <w:rPr>
                <w:sz w:val="20"/>
                <w:szCs w:val="20"/>
              </w:rPr>
              <w:t>28,57</w:t>
            </w:r>
          </w:p>
        </w:tc>
      </w:tr>
      <w:tr w:rsidR="008E51E4" w:rsidRPr="006604DF" w14:paraId="423918D1" w14:textId="77777777" w:rsidTr="00E261AA">
        <w:trPr>
          <w:trHeight w:val="960"/>
        </w:trPr>
        <w:tc>
          <w:tcPr>
            <w:tcW w:w="560" w:type="dxa"/>
            <w:tcBorders>
              <w:top w:val="nil"/>
              <w:left w:val="single" w:sz="4" w:space="0" w:color="000000"/>
              <w:bottom w:val="single" w:sz="4" w:space="0" w:color="000000"/>
              <w:right w:val="single" w:sz="4" w:space="0" w:color="000000"/>
            </w:tcBorders>
            <w:hideMark/>
          </w:tcPr>
          <w:p w14:paraId="22A2E9CE" w14:textId="77777777" w:rsidR="008E51E4" w:rsidRPr="006604DF" w:rsidRDefault="008E51E4" w:rsidP="008E51E4">
            <w:pPr>
              <w:jc w:val="center"/>
              <w:rPr>
                <w:sz w:val="20"/>
                <w:szCs w:val="20"/>
              </w:rPr>
            </w:pPr>
            <w:r w:rsidRPr="006604DF">
              <w:rPr>
                <w:sz w:val="20"/>
                <w:szCs w:val="20"/>
              </w:rPr>
              <w:lastRenderedPageBreak/>
              <w:t>5</w:t>
            </w:r>
          </w:p>
        </w:tc>
        <w:tc>
          <w:tcPr>
            <w:tcW w:w="1271" w:type="dxa"/>
            <w:tcBorders>
              <w:top w:val="nil"/>
              <w:left w:val="nil"/>
              <w:bottom w:val="single" w:sz="4" w:space="0" w:color="000000"/>
              <w:right w:val="single" w:sz="4" w:space="0" w:color="000000"/>
            </w:tcBorders>
            <w:hideMark/>
          </w:tcPr>
          <w:p w14:paraId="5EF03A62" w14:textId="77777777" w:rsidR="008E51E4" w:rsidRPr="006604DF" w:rsidRDefault="008E51E4" w:rsidP="008E51E4">
            <w:pPr>
              <w:jc w:val="center"/>
              <w:rPr>
                <w:sz w:val="20"/>
                <w:szCs w:val="20"/>
              </w:rPr>
            </w:pPr>
            <w:r w:rsidRPr="006604DF">
              <w:rPr>
                <w:sz w:val="20"/>
                <w:szCs w:val="20"/>
              </w:rPr>
              <w:t>201601</w:t>
            </w:r>
          </w:p>
        </w:tc>
        <w:tc>
          <w:tcPr>
            <w:tcW w:w="3923" w:type="dxa"/>
            <w:tcBorders>
              <w:top w:val="nil"/>
              <w:left w:val="nil"/>
              <w:bottom w:val="single" w:sz="4" w:space="0" w:color="000000"/>
              <w:right w:val="single" w:sz="4" w:space="0" w:color="000000"/>
            </w:tcBorders>
            <w:hideMark/>
          </w:tcPr>
          <w:p w14:paraId="40FCA46F"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"Лицей № 1 г. Магас"</w:t>
            </w:r>
          </w:p>
        </w:tc>
        <w:tc>
          <w:tcPr>
            <w:tcW w:w="1519" w:type="dxa"/>
            <w:tcBorders>
              <w:top w:val="nil"/>
              <w:left w:val="nil"/>
              <w:bottom w:val="single" w:sz="4" w:space="0" w:color="000000"/>
              <w:right w:val="single" w:sz="4" w:space="0" w:color="000000"/>
            </w:tcBorders>
            <w:hideMark/>
          </w:tcPr>
          <w:p w14:paraId="373D0034" w14:textId="77777777" w:rsidR="008E51E4" w:rsidRPr="006604DF" w:rsidRDefault="008E51E4" w:rsidP="008E51E4">
            <w:pPr>
              <w:jc w:val="center"/>
              <w:rPr>
                <w:sz w:val="20"/>
                <w:szCs w:val="20"/>
              </w:rPr>
            </w:pPr>
            <w:r w:rsidRPr="006604DF">
              <w:rPr>
                <w:sz w:val="20"/>
                <w:szCs w:val="20"/>
              </w:rPr>
              <w:t>16</w:t>
            </w:r>
          </w:p>
        </w:tc>
        <w:tc>
          <w:tcPr>
            <w:tcW w:w="1443" w:type="dxa"/>
            <w:tcBorders>
              <w:top w:val="nil"/>
              <w:left w:val="nil"/>
              <w:bottom w:val="single" w:sz="4" w:space="0" w:color="000000"/>
              <w:right w:val="single" w:sz="4" w:space="0" w:color="000000"/>
            </w:tcBorders>
            <w:hideMark/>
          </w:tcPr>
          <w:p w14:paraId="3A3DA87A" w14:textId="77777777" w:rsidR="008E51E4" w:rsidRPr="006604DF" w:rsidRDefault="008E51E4" w:rsidP="008E51E4">
            <w:pPr>
              <w:jc w:val="center"/>
              <w:rPr>
                <w:sz w:val="20"/>
                <w:szCs w:val="20"/>
              </w:rPr>
            </w:pPr>
            <w:r w:rsidRPr="006604DF">
              <w:rPr>
                <w:sz w:val="20"/>
                <w:szCs w:val="20"/>
              </w:rPr>
              <w:t>12,5</w:t>
            </w:r>
          </w:p>
        </w:tc>
        <w:tc>
          <w:tcPr>
            <w:tcW w:w="1443" w:type="dxa"/>
            <w:tcBorders>
              <w:top w:val="nil"/>
              <w:left w:val="nil"/>
              <w:bottom w:val="single" w:sz="4" w:space="0" w:color="000000"/>
              <w:right w:val="single" w:sz="4" w:space="0" w:color="000000"/>
            </w:tcBorders>
            <w:hideMark/>
          </w:tcPr>
          <w:p w14:paraId="6A752523" w14:textId="77777777" w:rsidR="008E51E4" w:rsidRPr="006604DF" w:rsidRDefault="008E51E4" w:rsidP="008E51E4">
            <w:pPr>
              <w:jc w:val="center"/>
              <w:rPr>
                <w:sz w:val="20"/>
                <w:szCs w:val="20"/>
              </w:rPr>
            </w:pPr>
            <w:r w:rsidRPr="006604DF">
              <w:rPr>
                <w:sz w:val="20"/>
                <w:szCs w:val="20"/>
              </w:rPr>
              <w:t>43,75</w:t>
            </w:r>
          </w:p>
        </w:tc>
        <w:tc>
          <w:tcPr>
            <w:tcW w:w="1950" w:type="dxa"/>
            <w:tcBorders>
              <w:top w:val="nil"/>
              <w:left w:val="nil"/>
              <w:bottom w:val="single" w:sz="4" w:space="0" w:color="000000"/>
              <w:right w:val="single" w:sz="4" w:space="0" w:color="000000"/>
            </w:tcBorders>
            <w:hideMark/>
          </w:tcPr>
          <w:p w14:paraId="2B1EA13C" w14:textId="77777777" w:rsidR="008E51E4" w:rsidRPr="006604DF" w:rsidRDefault="008E51E4" w:rsidP="008E51E4">
            <w:pPr>
              <w:jc w:val="center"/>
              <w:rPr>
                <w:sz w:val="20"/>
                <w:szCs w:val="20"/>
              </w:rPr>
            </w:pPr>
            <w:r w:rsidRPr="006604DF">
              <w:rPr>
                <w:sz w:val="20"/>
                <w:szCs w:val="20"/>
              </w:rPr>
              <w:t>18,75</w:t>
            </w:r>
          </w:p>
        </w:tc>
        <w:tc>
          <w:tcPr>
            <w:tcW w:w="1715" w:type="dxa"/>
            <w:tcBorders>
              <w:top w:val="nil"/>
              <w:left w:val="nil"/>
              <w:bottom w:val="single" w:sz="4" w:space="0" w:color="000000"/>
              <w:right w:val="single" w:sz="4" w:space="0" w:color="000000"/>
            </w:tcBorders>
            <w:hideMark/>
          </w:tcPr>
          <w:p w14:paraId="511C3564" w14:textId="77777777" w:rsidR="008E51E4" w:rsidRPr="006604DF" w:rsidRDefault="008E51E4" w:rsidP="008E51E4">
            <w:pPr>
              <w:jc w:val="center"/>
              <w:rPr>
                <w:sz w:val="20"/>
                <w:szCs w:val="20"/>
              </w:rPr>
            </w:pPr>
            <w:r w:rsidRPr="006604DF">
              <w:rPr>
                <w:sz w:val="20"/>
                <w:szCs w:val="20"/>
              </w:rPr>
              <w:t>25</w:t>
            </w:r>
          </w:p>
        </w:tc>
      </w:tr>
      <w:tr w:rsidR="008E51E4" w:rsidRPr="006604DF" w14:paraId="5F032905" w14:textId="77777777" w:rsidTr="00E261AA">
        <w:trPr>
          <w:trHeight w:val="1121"/>
        </w:trPr>
        <w:tc>
          <w:tcPr>
            <w:tcW w:w="560" w:type="dxa"/>
            <w:tcBorders>
              <w:top w:val="nil"/>
              <w:left w:val="single" w:sz="4" w:space="0" w:color="000000"/>
              <w:bottom w:val="single" w:sz="4" w:space="0" w:color="000000"/>
              <w:right w:val="single" w:sz="4" w:space="0" w:color="000000"/>
            </w:tcBorders>
            <w:hideMark/>
          </w:tcPr>
          <w:p w14:paraId="2379DB73" w14:textId="77777777" w:rsidR="008E51E4" w:rsidRPr="006604DF" w:rsidRDefault="008E51E4" w:rsidP="008E51E4">
            <w:pPr>
              <w:jc w:val="center"/>
              <w:rPr>
                <w:sz w:val="20"/>
                <w:szCs w:val="20"/>
              </w:rPr>
            </w:pPr>
            <w:r w:rsidRPr="006604DF">
              <w:rPr>
                <w:sz w:val="20"/>
                <w:szCs w:val="20"/>
              </w:rPr>
              <w:t>6</w:t>
            </w:r>
          </w:p>
        </w:tc>
        <w:tc>
          <w:tcPr>
            <w:tcW w:w="1271" w:type="dxa"/>
            <w:tcBorders>
              <w:top w:val="nil"/>
              <w:left w:val="nil"/>
              <w:bottom w:val="single" w:sz="4" w:space="0" w:color="000000"/>
              <w:right w:val="single" w:sz="4" w:space="0" w:color="000000"/>
            </w:tcBorders>
            <w:hideMark/>
          </w:tcPr>
          <w:p w14:paraId="14E4963C" w14:textId="77777777" w:rsidR="008E51E4" w:rsidRPr="006604DF" w:rsidRDefault="008E51E4" w:rsidP="008E51E4">
            <w:pPr>
              <w:jc w:val="center"/>
              <w:rPr>
                <w:sz w:val="20"/>
                <w:szCs w:val="20"/>
              </w:rPr>
            </w:pPr>
            <w:r w:rsidRPr="006604DF">
              <w:rPr>
                <w:sz w:val="20"/>
                <w:szCs w:val="20"/>
              </w:rPr>
              <w:t>201201</w:t>
            </w:r>
          </w:p>
        </w:tc>
        <w:tc>
          <w:tcPr>
            <w:tcW w:w="3923" w:type="dxa"/>
            <w:tcBorders>
              <w:top w:val="nil"/>
              <w:left w:val="nil"/>
              <w:bottom w:val="single" w:sz="4" w:space="0" w:color="000000"/>
              <w:right w:val="single" w:sz="4" w:space="0" w:color="000000"/>
            </w:tcBorders>
            <w:hideMark/>
          </w:tcPr>
          <w:p w14:paraId="20642BE7"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&lt;Центр образования г. Магас&gt;</w:t>
            </w:r>
          </w:p>
        </w:tc>
        <w:tc>
          <w:tcPr>
            <w:tcW w:w="1519" w:type="dxa"/>
            <w:tcBorders>
              <w:top w:val="nil"/>
              <w:left w:val="nil"/>
              <w:bottom w:val="single" w:sz="4" w:space="0" w:color="000000"/>
              <w:right w:val="single" w:sz="4" w:space="0" w:color="000000"/>
            </w:tcBorders>
            <w:hideMark/>
          </w:tcPr>
          <w:p w14:paraId="3DF507EC" w14:textId="77777777" w:rsidR="008E51E4" w:rsidRPr="006604DF" w:rsidRDefault="008E51E4" w:rsidP="008E51E4">
            <w:pPr>
              <w:jc w:val="center"/>
              <w:rPr>
                <w:sz w:val="20"/>
                <w:szCs w:val="20"/>
              </w:rPr>
            </w:pPr>
            <w:r w:rsidRPr="006604DF">
              <w:rPr>
                <w:sz w:val="20"/>
                <w:szCs w:val="20"/>
              </w:rPr>
              <w:t>16</w:t>
            </w:r>
          </w:p>
        </w:tc>
        <w:tc>
          <w:tcPr>
            <w:tcW w:w="1443" w:type="dxa"/>
            <w:tcBorders>
              <w:top w:val="nil"/>
              <w:left w:val="nil"/>
              <w:bottom w:val="single" w:sz="4" w:space="0" w:color="000000"/>
              <w:right w:val="single" w:sz="4" w:space="0" w:color="000000"/>
            </w:tcBorders>
            <w:hideMark/>
          </w:tcPr>
          <w:p w14:paraId="7C3DBBC0" w14:textId="77777777" w:rsidR="008E51E4" w:rsidRPr="006604DF" w:rsidRDefault="008E51E4" w:rsidP="008E51E4">
            <w:pPr>
              <w:jc w:val="center"/>
              <w:rPr>
                <w:sz w:val="20"/>
                <w:szCs w:val="20"/>
              </w:rPr>
            </w:pPr>
            <w:r w:rsidRPr="006604DF">
              <w:rPr>
                <w:sz w:val="20"/>
                <w:szCs w:val="20"/>
              </w:rPr>
              <w:t>12,5</w:t>
            </w:r>
          </w:p>
        </w:tc>
        <w:tc>
          <w:tcPr>
            <w:tcW w:w="1443" w:type="dxa"/>
            <w:tcBorders>
              <w:top w:val="nil"/>
              <w:left w:val="nil"/>
              <w:bottom w:val="single" w:sz="4" w:space="0" w:color="000000"/>
              <w:right w:val="single" w:sz="4" w:space="0" w:color="000000"/>
            </w:tcBorders>
            <w:hideMark/>
          </w:tcPr>
          <w:p w14:paraId="6758BED7" w14:textId="77777777" w:rsidR="008E51E4" w:rsidRPr="006604DF" w:rsidRDefault="008E51E4" w:rsidP="008E51E4">
            <w:pPr>
              <w:jc w:val="center"/>
              <w:rPr>
                <w:sz w:val="20"/>
                <w:szCs w:val="20"/>
              </w:rPr>
            </w:pPr>
            <w:r w:rsidRPr="006604DF">
              <w:rPr>
                <w:sz w:val="20"/>
                <w:szCs w:val="20"/>
              </w:rPr>
              <w:t>18,75</w:t>
            </w:r>
          </w:p>
        </w:tc>
        <w:tc>
          <w:tcPr>
            <w:tcW w:w="1950" w:type="dxa"/>
            <w:tcBorders>
              <w:top w:val="nil"/>
              <w:left w:val="nil"/>
              <w:bottom w:val="single" w:sz="4" w:space="0" w:color="000000"/>
              <w:right w:val="single" w:sz="4" w:space="0" w:color="000000"/>
            </w:tcBorders>
            <w:hideMark/>
          </w:tcPr>
          <w:p w14:paraId="529E3551" w14:textId="77777777" w:rsidR="008E51E4" w:rsidRPr="006604DF" w:rsidRDefault="008E51E4" w:rsidP="008E51E4">
            <w:pPr>
              <w:jc w:val="center"/>
              <w:rPr>
                <w:sz w:val="20"/>
                <w:szCs w:val="20"/>
              </w:rPr>
            </w:pPr>
            <w:r w:rsidRPr="006604DF">
              <w:rPr>
                <w:sz w:val="20"/>
                <w:szCs w:val="20"/>
              </w:rPr>
              <w:t>31,25</w:t>
            </w:r>
          </w:p>
        </w:tc>
        <w:tc>
          <w:tcPr>
            <w:tcW w:w="1715" w:type="dxa"/>
            <w:tcBorders>
              <w:top w:val="nil"/>
              <w:left w:val="nil"/>
              <w:bottom w:val="single" w:sz="4" w:space="0" w:color="000000"/>
              <w:right w:val="single" w:sz="4" w:space="0" w:color="000000"/>
            </w:tcBorders>
            <w:hideMark/>
          </w:tcPr>
          <w:p w14:paraId="1A703DE5" w14:textId="77777777" w:rsidR="008E51E4" w:rsidRPr="006604DF" w:rsidRDefault="008E51E4" w:rsidP="008E51E4">
            <w:pPr>
              <w:jc w:val="center"/>
              <w:rPr>
                <w:sz w:val="20"/>
                <w:szCs w:val="20"/>
              </w:rPr>
            </w:pPr>
            <w:r w:rsidRPr="006604DF">
              <w:rPr>
                <w:sz w:val="20"/>
                <w:szCs w:val="20"/>
              </w:rPr>
              <w:t>37,5</w:t>
            </w:r>
          </w:p>
        </w:tc>
      </w:tr>
      <w:tr w:rsidR="008E51E4" w:rsidRPr="006604DF" w14:paraId="278BC9EB" w14:textId="77777777" w:rsidTr="00E261AA">
        <w:trPr>
          <w:trHeight w:val="1282"/>
        </w:trPr>
        <w:tc>
          <w:tcPr>
            <w:tcW w:w="560" w:type="dxa"/>
            <w:tcBorders>
              <w:top w:val="nil"/>
              <w:left w:val="single" w:sz="4" w:space="0" w:color="000000"/>
              <w:bottom w:val="single" w:sz="4" w:space="0" w:color="000000"/>
              <w:right w:val="single" w:sz="4" w:space="0" w:color="000000"/>
            </w:tcBorders>
            <w:hideMark/>
          </w:tcPr>
          <w:p w14:paraId="174992D0" w14:textId="77777777" w:rsidR="008E51E4" w:rsidRPr="006604DF" w:rsidRDefault="008E51E4" w:rsidP="008E51E4">
            <w:pPr>
              <w:jc w:val="center"/>
              <w:rPr>
                <w:sz w:val="20"/>
                <w:szCs w:val="20"/>
              </w:rPr>
            </w:pPr>
            <w:r w:rsidRPr="006604DF">
              <w:rPr>
                <w:sz w:val="20"/>
                <w:szCs w:val="20"/>
              </w:rPr>
              <w:t>7</w:t>
            </w:r>
          </w:p>
        </w:tc>
        <w:tc>
          <w:tcPr>
            <w:tcW w:w="1271" w:type="dxa"/>
            <w:tcBorders>
              <w:top w:val="nil"/>
              <w:left w:val="nil"/>
              <w:bottom w:val="single" w:sz="4" w:space="0" w:color="000000"/>
              <w:right w:val="single" w:sz="4" w:space="0" w:color="000000"/>
            </w:tcBorders>
            <w:hideMark/>
          </w:tcPr>
          <w:p w14:paraId="7C9201E9" w14:textId="77777777" w:rsidR="008E51E4" w:rsidRPr="006604DF" w:rsidRDefault="008E51E4" w:rsidP="008E51E4">
            <w:pPr>
              <w:jc w:val="center"/>
              <w:rPr>
                <w:sz w:val="20"/>
                <w:szCs w:val="20"/>
              </w:rPr>
            </w:pPr>
            <w:r w:rsidRPr="006604DF">
              <w:rPr>
                <w:sz w:val="20"/>
                <w:szCs w:val="20"/>
              </w:rPr>
              <w:t>101103</w:t>
            </w:r>
          </w:p>
        </w:tc>
        <w:tc>
          <w:tcPr>
            <w:tcW w:w="3923" w:type="dxa"/>
            <w:tcBorders>
              <w:top w:val="nil"/>
              <w:left w:val="nil"/>
              <w:bottom w:val="single" w:sz="4" w:space="0" w:color="000000"/>
              <w:right w:val="single" w:sz="4" w:space="0" w:color="000000"/>
            </w:tcBorders>
            <w:hideMark/>
          </w:tcPr>
          <w:p w14:paraId="08604B5F"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&lt;Средняя общеобразовательная  школа № 3  г.Карабулак"</w:t>
            </w:r>
          </w:p>
        </w:tc>
        <w:tc>
          <w:tcPr>
            <w:tcW w:w="1519" w:type="dxa"/>
            <w:tcBorders>
              <w:top w:val="nil"/>
              <w:left w:val="nil"/>
              <w:bottom w:val="single" w:sz="4" w:space="0" w:color="000000"/>
              <w:right w:val="single" w:sz="4" w:space="0" w:color="000000"/>
            </w:tcBorders>
            <w:hideMark/>
          </w:tcPr>
          <w:p w14:paraId="71383B93" w14:textId="77777777" w:rsidR="008E51E4" w:rsidRPr="006604DF" w:rsidRDefault="008E51E4" w:rsidP="008E51E4">
            <w:pPr>
              <w:jc w:val="center"/>
              <w:rPr>
                <w:sz w:val="20"/>
                <w:szCs w:val="20"/>
              </w:rPr>
            </w:pPr>
            <w:r w:rsidRPr="006604DF">
              <w:rPr>
                <w:sz w:val="20"/>
                <w:szCs w:val="20"/>
              </w:rPr>
              <w:t>10</w:t>
            </w:r>
          </w:p>
        </w:tc>
        <w:tc>
          <w:tcPr>
            <w:tcW w:w="1443" w:type="dxa"/>
            <w:tcBorders>
              <w:top w:val="nil"/>
              <w:left w:val="nil"/>
              <w:bottom w:val="single" w:sz="4" w:space="0" w:color="000000"/>
              <w:right w:val="single" w:sz="4" w:space="0" w:color="000000"/>
            </w:tcBorders>
            <w:hideMark/>
          </w:tcPr>
          <w:p w14:paraId="15525BDC" w14:textId="77777777" w:rsidR="008E51E4" w:rsidRPr="006604DF" w:rsidRDefault="008E51E4" w:rsidP="008E51E4">
            <w:pPr>
              <w:jc w:val="center"/>
              <w:rPr>
                <w:sz w:val="20"/>
                <w:szCs w:val="20"/>
              </w:rPr>
            </w:pPr>
            <w:r w:rsidRPr="006604DF">
              <w:rPr>
                <w:sz w:val="20"/>
                <w:szCs w:val="20"/>
              </w:rPr>
              <w:t>10</w:t>
            </w:r>
          </w:p>
        </w:tc>
        <w:tc>
          <w:tcPr>
            <w:tcW w:w="1443" w:type="dxa"/>
            <w:tcBorders>
              <w:top w:val="nil"/>
              <w:left w:val="nil"/>
              <w:bottom w:val="single" w:sz="4" w:space="0" w:color="000000"/>
              <w:right w:val="single" w:sz="4" w:space="0" w:color="000000"/>
            </w:tcBorders>
            <w:hideMark/>
          </w:tcPr>
          <w:p w14:paraId="139AB84D" w14:textId="77777777" w:rsidR="008E51E4" w:rsidRPr="006604DF" w:rsidRDefault="008E51E4" w:rsidP="008E51E4">
            <w:pPr>
              <w:jc w:val="center"/>
              <w:rPr>
                <w:sz w:val="20"/>
                <w:szCs w:val="20"/>
              </w:rPr>
            </w:pPr>
            <w:r w:rsidRPr="006604DF">
              <w:rPr>
                <w:sz w:val="20"/>
                <w:szCs w:val="20"/>
              </w:rPr>
              <w:t>50</w:t>
            </w:r>
          </w:p>
        </w:tc>
        <w:tc>
          <w:tcPr>
            <w:tcW w:w="1950" w:type="dxa"/>
            <w:tcBorders>
              <w:top w:val="nil"/>
              <w:left w:val="nil"/>
              <w:bottom w:val="single" w:sz="4" w:space="0" w:color="000000"/>
              <w:right w:val="single" w:sz="4" w:space="0" w:color="000000"/>
            </w:tcBorders>
            <w:hideMark/>
          </w:tcPr>
          <w:p w14:paraId="319D3059" w14:textId="77777777" w:rsidR="008E51E4" w:rsidRPr="006604DF" w:rsidRDefault="008E51E4" w:rsidP="008E51E4">
            <w:pPr>
              <w:jc w:val="center"/>
              <w:rPr>
                <w:sz w:val="20"/>
                <w:szCs w:val="20"/>
              </w:rPr>
            </w:pPr>
            <w:r w:rsidRPr="006604DF">
              <w:rPr>
                <w:sz w:val="20"/>
                <w:szCs w:val="20"/>
              </w:rPr>
              <w:t>30</w:t>
            </w:r>
          </w:p>
        </w:tc>
        <w:tc>
          <w:tcPr>
            <w:tcW w:w="1715" w:type="dxa"/>
            <w:tcBorders>
              <w:top w:val="nil"/>
              <w:left w:val="nil"/>
              <w:bottom w:val="single" w:sz="4" w:space="0" w:color="000000"/>
              <w:right w:val="single" w:sz="4" w:space="0" w:color="000000"/>
            </w:tcBorders>
            <w:hideMark/>
          </w:tcPr>
          <w:p w14:paraId="7654A005" w14:textId="77777777" w:rsidR="008E51E4" w:rsidRPr="006604DF" w:rsidRDefault="008E51E4" w:rsidP="008E51E4">
            <w:pPr>
              <w:jc w:val="center"/>
              <w:rPr>
                <w:sz w:val="20"/>
                <w:szCs w:val="20"/>
              </w:rPr>
            </w:pPr>
            <w:r w:rsidRPr="006604DF">
              <w:rPr>
                <w:sz w:val="20"/>
                <w:szCs w:val="20"/>
              </w:rPr>
              <w:t>10</w:t>
            </w:r>
          </w:p>
        </w:tc>
      </w:tr>
      <w:tr w:rsidR="008E51E4" w:rsidRPr="006604DF" w14:paraId="791C0EDE" w14:textId="77777777" w:rsidTr="00E261AA">
        <w:trPr>
          <w:trHeight w:val="960"/>
        </w:trPr>
        <w:tc>
          <w:tcPr>
            <w:tcW w:w="560" w:type="dxa"/>
            <w:tcBorders>
              <w:top w:val="nil"/>
              <w:left w:val="single" w:sz="4" w:space="0" w:color="000000"/>
              <w:bottom w:val="single" w:sz="4" w:space="0" w:color="000000"/>
              <w:right w:val="single" w:sz="4" w:space="0" w:color="000000"/>
            </w:tcBorders>
            <w:hideMark/>
          </w:tcPr>
          <w:p w14:paraId="38CDF7A4" w14:textId="77777777" w:rsidR="008E51E4" w:rsidRPr="006604DF" w:rsidRDefault="008E51E4" w:rsidP="008E51E4">
            <w:pPr>
              <w:jc w:val="center"/>
              <w:rPr>
                <w:sz w:val="20"/>
                <w:szCs w:val="20"/>
              </w:rPr>
            </w:pPr>
            <w:r w:rsidRPr="006604DF">
              <w:rPr>
                <w:sz w:val="20"/>
                <w:szCs w:val="20"/>
              </w:rPr>
              <w:t>8</w:t>
            </w:r>
          </w:p>
        </w:tc>
        <w:tc>
          <w:tcPr>
            <w:tcW w:w="1271" w:type="dxa"/>
            <w:tcBorders>
              <w:top w:val="nil"/>
              <w:left w:val="nil"/>
              <w:bottom w:val="single" w:sz="4" w:space="0" w:color="000000"/>
              <w:right w:val="single" w:sz="4" w:space="0" w:color="000000"/>
            </w:tcBorders>
            <w:hideMark/>
          </w:tcPr>
          <w:p w14:paraId="50A21C0E" w14:textId="77777777" w:rsidR="008E51E4" w:rsidRPr="006604DF" w:rsidRDefault="008E51E4" w:rsidP="008E51E4">
            <w:pPr>
              <w:jc w:val="center"/>
              <w:rPr>
                <w:sz w:val="20"/>
                <w:szCs w:val="20"/>
              </w:rPr>
            </w:pPr>
            <w:r w:rsidRPr="006604DF">
              <w:rPr>
                <w:sz w:val="20"/>
                <w:szCs w:val="20"/>
              </w:rPr>
              <w:t>201401</w:t>
            </w:r>
          </w:p>
        </w:tc>
        <w:tc>
          <w:tcPr>
            <w:tcW w:w="3923" w:type="dxa"/>
            <w:tcBorders>
              <w:top w:val="nil"/>
              <w:left w:val="nil"/>
              <w:bottom w:val="single" w:sz="4" w:space="0" w:color="000000"/>
              <w:right w:val="single" w:sz="4" w:space="0" w:color="000000"/>
            </w:tcBorders>
            <w:hideMark/>
          </w:tcPr>
          <w:p w14:paraId="761B17E1"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"Гимназия "Марем" г. Магас"</w:t>
            </w:r>
          </w:p>
        </w:tc>
        <w:tc>
          <w:tcPr>
            <w:tcW w:w="1519" w:type="dxa"/>
            <w:tcBorders>
              <w:top w:val="nil"/>
              <w:left w:val="nil"/>
              <w:bottom w:val="single" w:sz="4" w:space="0" w:color="000000"/>
              <w:right w:val="single" w:sz="4" w:space="0" w:color="000000"/>
            </w:tcBorders>
            <w:hideMark/>
          </w:tcPr>
          <w:p w14:paraId="087007EE" w14:textId="77777777" w:rsidR="008E51E4" w:rsidRPr="006604DF" w:rsidRDefault="008E51E4" w:rsidP="008E51E4">
            <w:pPr>
              <w:jc w:val="center"/>
              <w:rPr>
                <w:sz w:val="20"/>
                <w:szCs w:val="20"/>
              </w:rPr>
            </w:pPr>
            <w:r w:rsidRPr="006604DF">
              <w:rPr>
                <w:sz w:val="20"/>
                <w:szCs w:val="20"/>
              </w:rPr>
              <w:t>15</w:t>
            </w:r>
          </w:p>
        </w:tc>
        <w:tc>
          <w:tcPr>
            <w:tcW w:w="1443" w:type="dxa"/>
            <w:tcBorders>
              <w:top w:val="nil"/>
              <w:left w:val="nil"/>
              <w:bottom w:val="single" w:sz="4" w:space="0" w:color="000000"/>
              <w:right w:val="single" w:sz="4" w:space="0" w:color="000000"/>
            </w:tcBorders>
            <w:hideMark/>
          </w:tcPr>
          <w:p w14:paraId="4CECEC3C" w14:textId="77777777" w:rsidR="008E51E4" w:rsidRPr="006604DF" w:rsidRDefault="008E51E4" w:rsidP="008E51E4">
            <w:pPr>
              <w:jc w:val="center"/>
              <w:rPr>
                <w:sz w:val="20"/>
                <w:szCs w:val="20"/>
              </w:rPr>
            </w:pPr>
            <w:r w:rsidRPr="006604DF">
              <w:rPr>
                <w:sz w:val="20"/>
                <w:szCs w:val="20"/>
              </w:rPr>
              <w:t>6,67</w:t>
            </w:r>
          </w:p>
        </w:tc>
        <w:tc>
          <w:tcPr>
            <w:tcW w:w="1443" w:type="dxa"/>
            <w:tcBorders>
              <w:top w:val="nil"/>
              <w:left w:val="nil"/>
              <w:bottom w:val="single" w:sz="4" w:space="0" w:color="000000"/>
              <w:right w:val="single" w:sz="4" w:space="0" w:color="000000"/>
            </w:tcBorders>
            <w:hideMark/>
          </w:tcPr>
          <w:p w14:paraId="382F8B2B" w14:textId="77777777" w:rsidR="008E51E4" w:rsidRPr="006604DF" w:rsidRDefault="008E51E4" w:rsidP="008E51E4">
            <w:pPr>
              <w:jc w:val="center"/>
              <w:rPr>
                <w:sz w:val="20"/>
                <w:szCs w:val="20"/>
              </w:rPr>
            </w:pPr>
            <w:r w:rsidRPr="006604DF">
              <w:rPr>
                <w:sz w:val="20"/>
                <w:szCs w:val="20"/>
              </w:rPr>
              <w:t>20</w:t>
            </w:r>
          </w:p>
        </w:tc>
        <w:tc>
          <w:tcPr>
            <w:tcW w:w="1950" w:type="dxa"/>
            <w:tcBorders>
              <w:top w:val="nil"/>
              <w:left w:val="nil"/>
              <w:bottom w:val="single" w:sz="4" w:space="0" w:color="000000"/>
              <w:right w:val="single" w:sz="4" w:space="0" w:color="000000"/>
            </w:tcBorders>
            <w:hideMark/>
          </w:tcPr>
          <w:p w14:paraId="12FAD481" w14:textId="77777777" w:rsidR="008E51E4" w:rsidRPr="006604DF" w:rsidRDefault="008E51E4" w:rsidP="008E51E4">
            <w:pPr>
              <w:jc w:val="center"/>
              <w:rPr>
                <w:sz w:val="20"/>
                <w:szCs w:val="20"/>
              </w:rPr>
            </w:pPr>
            <w:r w:rsidRPr="006604DF">
              <w:rPr>
                <w:sz w:val="20"/>
                <w:szCs w:val="20"/>
              </w:rPr>
              <w:t>33,33</w:t>
            </w:r>
          </w:p>
        </w:tc>
        <w:tc>
          <w:tcPr>
            <w:tcW w:w="1715" w:type="dxa"/>
            <w:tcBorders>
              <w:top w:val="nil"/>
              <w:left w:val="nil"/>
              <w:bottom w:val="single" w:sz="4" w:space="0" w:color="000000"/>
              <w:right w:val="single" w:sz="4" w:space="0" w:color="000000"/>
            </w:tcBorders>
            <w:hideMark/>
          </w:tcPr>
          <w:p w14:paraId="3BB71136" w14:textId="77777777" w:rsidR="008E51E4" w:rsidRPr="006604DF" w:rsidRDefault="008E51E4" w:rsidP="008E51E4">
            <w:pPr>
              <w:jc w:val="center"/>
              <w:rPr>
                <w:sz w:val="20"/>
                <w:szCs w:val="20"/>
              </w:rPr>
            </w:pPr>
            <w:r w:rsidRPr="006604DF">
              <w:rPr>
                <w:sz w:val="20"/>
                <w:szCs w:val="20"/>
              </w:rPr>
              <w:t>40</w:t>
            </w:r>
          </w:p>
        </w:tc>
      </w:tr>
      <w:tr w:rsidR="008E51E4" w:rsidRPr="006604DF" w14:paraId="2A44A283" w14:textId="77777777" w:rsidTr="00E261AA">
        <w:trPr>
          <w:trHeight w:val="1282"/>
        </w:trPr>
        <w:tc>
          <w:tcPr>
            <w:tcW w:w="560" w:type="dxa"/>
            <w:tcBorders>
              <w:top w:val="nil"/>
              <w:left w:val="single" w:sz="4" w:space="0" w:color="000000"/>
              <w:bottom w:val="single" w:sz="4" w:space="0" w:color="000000"/>
              <w:right w:val="single" w:sz="4" w:space="0" w:color="000000"/>
            </w:tcBorders>
            <w:hideMark/>
          </w:tcPr>
          <w:p w14:paraId="44735B13" w14:textId="77777777" w:rsidR="008E51E4" w:rsidRPr="006604DF" w:rsidRDefault="008E51E4" w:rsidP="008E51E4">
            <w:pPr>
              <w:jc w:val="center"/>
              <w:rPr>
                <w:sz w:val="20"/>
                <w:szCs w:val="20"/>
              </w:rPr>
            </w:pPr>
            <w:r w:rsidRPr="006604DF">
              <w:rPr>
                <w:sz w:val="20"/>
                <w:szCs w:val="20"/>
              </w:rPr>
              <w:t>9</w:t>
            </w:r>
          </w:p>
        </w:tc>
        <w:tc>
          <w:tcPr>
            <w:tcW w:w="1271" w:type="dxa"/>
            <w:tcBorders>
              <w:top w:val="nil"/>
              <w:left w:val="nil"/>
              <w:bottom w:val="single" w:sz="4" w:space="0" w:color="000000"/>
              <w:right w:val="single" w:sz="4" w:space="0" w:color="000000"/>
            </w:tcBorders>
            <w:hideMark/>
          </w:tcPr>
          <w:p w14:paraId="1879CEA2" w14:textId="77777777" w:rsidR="008E51E4" w:rsidRPr="006604DF" w:rsidRDefault="008E51E4" w:rsidP="008E51E4">
            <w:pPr>
              <w:jc w:val="center"/>
              <w:rPr>
                <w:sz w:val="20"/>
                <w:szCs w:val="20"/>
              </w:rPr>
            </w:pPr>
            <w:r w:rsidRPr="006604DF">
              <w:rPr>
                <w:sz w:val="20"/>
                <w:szCs w:val="20"/>
              </w:rPr>
              <w:t>404105</w:t>
            </w:r>
          </w:p>
        </w:tc>
        <w:tc>
          <w:tcPr>
            <w:tcW w:w="3923" w:type="dxa"/>
            <w:tcBorders>
              <w:top w:val="nil"/>
              <w:left w:val="nil"/>
              <w:bottom w:val="single" w:sz="4" w:space="0" w:color="000000"/>
              <w:right w:val="single" w:sz="4" w:space="0" w:color="000000"/>
            </w:tcBorders>
            <w:hideMark/>
          </w:tcPr>
          <w:p w14:paraId="13F8D174"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"Средняя общеобразовательная школа № 5 г. Назрань"</w:t>
            </w:r>
          </w:p>
        </w:tc>
        <w:tc>
          <w:tcPr>
            <w:tcW w:w="1519" w:type="dxa"/>
            <w:tcBorders>
              <w:top w:val="nil"/>
              <w:left w:val="nil"/>
              <w:bottom w:val="single" w:sz="4" w:space="0" w:color="000000"/>
              <w:right w:val="single" w:sz="4" w:space="0" w:color="000000"/>
            </w:tcBorders>
            <w:hideMark/>
          </w:tcPr>
          <w:p w14:paraId="4B88163F" w14:textId="77777777" w:rsidR="008E51E4" w:rsidRPr="006604DF" w:rsidRDefault="008E51E4" w:rsidP="008E51E4">
            <w:pPr>
              <w:jc w:val="center"/>
              <w:rPr>
                <w:sz w:val="20"/>
                <w:szCs w:val="20"/>
              </w:rPr>
            </w:pPr>
            <w:r w:rsidRPr="006604DF">
              <w:rPr>
                <w:sz w:val="20"/>
                <w:szCs w:val="20"/>
              </w:rPr>
              <w:t>21</w:t>
            </w:r>
          </w:p>
        </w:tc>
        <w:tc>
          <w:tcPr>
            <w:tcW w:w="1443" w:type="dxa"/>
            <w:tcBorders>
              <w:top w:val="nil"/>
              <w:left w:val="nil"/>
              <w:bottom w:val="single" w:sz="4" w:space="0" w:color="000000"/>
              <w:right w:val="single" w:sz="4" w:space="0" w:color="000000"/>
            </w:tcBorders>
            <w:hideMark/>
          </w:tcPr>
          <w:p w14:paraId="3ECA5730" w14:textId="77777777" w:rsidR="008E51E4" w:rsidRPr="006604DF" w:rsidRDefault="008E51E4" w:rsidP="008E51E4">
            <w:pPr>
              <w:jc w:val="center"/>
              <w:rPr>
                <w:sz w:val="20"/>
                <w:szCs w:val="20"/>
              </w:rPr>
            </w:pPr>
            <w:r w:rsidRPr="006604DF">
              <w:rPr>
                <w:sz w:val="20"/>
                <w:szCs w:val="20"/>
              </w:rPr>
              <w:t>4,76</w:t>
            </w:r>
          </w:p>
        </w:tc>
        <w:tc>
          <w:tcPr>
            <w:tcW w:w="1443" w:type="dxa"/>
            <w:tcBorders>
              <w:top w:val="nil"/>
              <w:left w:val="nil"/>
              <w:bottom w:val="single" w:sz="4" w:space="0" w:color="000000"/>
              <w:right w:val="single" w:sz="4" w:space="0" w:color="000000"/>
            </w:tcBorders>
            <w:hideMark/>
          </w:tcPr>
          <w:p w14:paraId="737FA048" w14:textId="77777777" w:rsidR="008E51E4" w:rsidRPr="006604DF" w:rsidRDefault="008E51E4" w:rsidP="008E51E4">
            <w:pPr>
              <w:jc w:val="center"/>
              <w:rPr>
                <w:sz w:val="20"/>
                <w:szCs w:val="20"/>
              </w:rPr>
            </w:pPr>
            <w:r w:rsidRPr="006604DF">
              <w:rPr>
                <w:sz w:val="20"/>
                <w:szCs w:val="20"/>
              </w:rPr>
              <w:t>14,29</w:t>
            </w:r>
          </w:p>
        </w:tc>
        <w:tc>
          <w:tcPr>
            <w:tcW w:w="1950" w:type="dxa"/>
            <w:tcBorders>
              <w:top w:val="nil"/>
              <w:left w:val="nil"/>
              <w:bottom w:val="single" w:sz="4" w:space="0" w:color="000000"/>
              <w:right w:val="single" w:sz="4" w:space="0" w:color="000000"/>
            </w:tcBorders>
            <w:hideMark/>
          </w:tcPr>
          <w:p w14:paraId="0234CDD1" w14:textId="77777777" w:rsidR="008E51E4" w:rsidRPr="006604DF" w:rsidRDefault="008E51E4" w:rsidP="008E51E4">
            <w:pPr>
              <w:jc w:val="center"/>
              <w:rPr>
                <w:sz w:val="20"/>
                <w:szCs w:val="20"/>
              </w:rPr>
            </w:pPr>
            <w:r w:rsidRPr="006604DF">
              <w:rPr>
                <w:sz w:val="20"/>
                <w:szCs w:val="20"/>
              </w:rPr>
              <w:t>33,33</w:t>
            </w:r>
          </w:p>
        </w:tc>
        <w:tc>
          <w:tcPr>
            <w:tcW w:w="1715" w:type="dxa"/>
            <w:tcBorders>
              <w:top w:val="nil"/>
              <w:left w:val="nil"/>
              <w:bottom w:val="single" w:sz="4" w:space="0" w:color="000000"/>
              <w:right w:val="single" w:sz="4" w:space="0" w:color="000000"/>
            </w:tcBorders>
            <w:hideMark/>
          </w:tcPr>
          <w:p w14:paraId="3EC86E84" w14:textId="77777777" w:rsidR="008E51E4" w:rsidRPr="006604DF" w:rsidRDefault="008E51E4" w:rsidP="008E51E4">
            <w:pPr>
              <w:jc w:val="center"/>
              <w:rPr>
                <w:sz w:val="20"/>
                <w:szCs w:val="20"/>
              </w:rPr>
            </w:pPr>
            <w:r w:rsidRPr="006604DF">
              <w:rPr>
                <w:sz w:val="20"/>
                <w:szCs w:val="20"/>
              </w:rPr>
              <w:t>47,62</w:t>
            </w:r>
          </w:p>
        </w:tc>
      </w:tr>
      <w:tr w:rsidR="008E51E4" w:rsidRPr="006604DF" w14:paraId="4FDEF7AD" w14:textId="77777777" w:rsidTr="00E261AA">
        <w:trPr>
          <w:trHeight w:val="1282"/>
        </w:trPr>
        <w:tc>
          <w:tcPr>
            <w:tcW w:w="560" w:type="dxa"/>
            <w:tcBorders>
              <w:top w:val="nil"/>
              <w:left w:val="single" w:sz="4" w:space="0" w:color="000000"/>
              <w:bottom w:val="single" w:sz="4" w:space="0" w:color="000000"/>
              <w:right w:val="single" w:sz="4" w:space="0" w:color="000000"/>
            </w:tcBorders>
            <w:hideMark/>
          </w:tcPr>
          <w:p w14:paraId="261B3CEE" w14:textId="77777777" w:rsidR="008E51E4" w:rsidRPr="006604DF" w:rsidRDefault="008E51E4" w:rsidP="008E51E4">
            <w:pPr>
              <w:jc w:val="center"/>
              <w:rPr>
                <w:sz w:val="20"/>
                <w:szCs w:val="20"/>
              </w:rPr>
            </w:pPr>
            <w:r w:rsidRPr="006604DF">
              <w:rPr>
                <w:sz w:val="20"/>
                <w:szCs w:val="20"/>
              </w:rPr>
              <w:t>10</w:t>
            </w:r>
          </w:p>
        </w:tc>
        <w:tc>
          <w:tcPr>
            <w:tcW w:w="1271" w:type="dxa"/>
            <w:tcBorders>
              <w:top w:val="nil"/>
              <w:left w:val="nil"/>
              <w:bottom w:val="single" w:sz="4" w:space="0" w:color="000000"/>
              <w:right w:val="single" w:sz="4" w:space="0" w:color="000000"/>
            </w:tcBorders>
            <w:hideMark/>
          </w:tcPr>
          <w:p w14:paraId="7DFD38EB" w14:textId="77777777" w:rsidR="008E51E4" w:rsidRPr="006604DF" w:rsidRDefault="008E51E4" w:rsidP="008E51E4">
            <w:pPr>
              <w:jc w:val="center"/>
              <w:rPr>
                <w:sz w:val="20"/>
                <w:szCs w:val="20"/>
              </w:rPr>
            </w:pPr>
            <w:r w:rsidRPr="006604DF">
              <w:rPr>
                <w:sz w:val="20"/>
                <w:szCs w:val="20"/>
              </w:rPr>
              <w:t>404103</w:t>
            </w:r>
          </w:p>
        </w:tc>
        <w:tc>
          <w:tcPr>
            <w:tcW w:w="3923" w:type="dxa"/>
            <w:tcBorders>
              <w:top w:val="nil"/>
              <w:left w:val="nil"/>
              <w:bottom w:val="single" w:sz="4" w:space="0" w:color="000000"/>
              <w:right w:val="single" w:sz="4" w:space="0" w:color="000000"/>
            </w:tcBorders>
            <w:hideMark/>
          </w:tcPr>
          <w:p w14:paraId="767D93FE"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"Средняя общеобразовательная школа № 3  г. Назрань"</w:t>
            </w:r>
          </w:p>
        </w:tc>
        <w:tc>
          <w:tcPr>
            <w:tcW w:w="1519" w:type="dxa"/>
            <w:tcBorders>
              <w:top w:val="nil"/>
              <w:left w:val="nil"/>
              <w:bottom w:val="single" w:sz="4" w:space="0" w:color="000000"/>
              <w:right w:val="single" w:sz="4" w:space="0" w:color="000000"/>
            </w:tcBorders>
            <w:hideMark/>
          </w:tcPr>
          <w:p w14:paraId="4AA36498" w14:textId="77777777" w:rsidR="008E51E4" w:rsidRPr="006604DF" w:rsidRDefault="008E51E4" w:rsidP="008E51E4">
            <w:pPr>
              <w:jc w:val="center"/>
              <w:rPr>
                <w:sz w:val="20"/>
                <w:szCs w:val="20"/>
              </w:rPr>
            </w:pPr>
            <w:r w:rsidRPr="006604DF">
              <w:rPr>
                <w:sz w:val="20"/>
                <w:szCs w:val="20"/>
              </w:rPr>
              <w:t>10</w:t>
            </w:r>
          </w:p>
        </w:tc>
        <w:tc>
          <w:tcPr>
            <w:tcW w:w="1443" w:type="dxa"/>
            <w:tcBorders>
              <w:top w:val="nil"/>
              <w:left w:val="nil"/>
              <w:bottom w:val="single" w:sz="4" w:space="0" w:color="000000"/>
              <w:right w:val="single" w:sz="4" w:space="0" w:color="000000"/>
            </w:tcBorders>
            <w:hideMark/>
          </w:tcPr>
          <w:p w14:paraId="7956F5A7" w14:textId="77777777" w:rsidR="008E51E4" w:rsidRPr="006604DF" w:rsidRDefault="008E51E4" w:rsidP="008E51E4">
            <w:pPr>
              <w:jc w:val="center"/>
              <w:rPr>
                <w:sz w:val="20"/>
                <w:szCs w:val="20"/>
              </w:rPr>
            </w:pPr>
            <w:r w:rsidRPr="006604DF">
              <w:rPr>
                <w:sz w:val="20"/>
                <w:szCs w:val="20"/>
              </w:rPr>
              <w:t>0</w:t>
            </w:r>
          </w:p>
        </w:tc>
        <w:tc>
          <w:tcPr>
            <w:tcW w:w="1443" w:type="dxa"/>
            <w:tcBorders>
              <w:top w:val="nil"/>
              <w:left w:val="nil"/>
              <w:bottom w:val="single" w:sz="4" w:space="0" w:color="000000"/>
              <w:right w:val="single" w:sz="4" w:space="0" w:color="000000"/>
            </w:tcBorders>
            <w:hideMark/>
          </w:tcPr>
          <w:p w14:paraId="181B1117" w14:textId="77777777" w:rsidR="008E51E4" w:rsidRPr="006604DF" w:rsidRDefault="008E51E4" w:rsidP="008E51E4">
            <w:pPr>
              <w:jc w:val="center"/>
              <w:rPr>
                <w:sz w:val="20"/>
                <w:szCs w:val="20"/>
              </w:rPr>
            </w:pPr>
            <w:r w:rsidRPr="006604DF">
              <w:rPr>
                <w:sz w:val="20"/>
                <w:szCs w:val="20"/>
              </w:rPr>
              <w:t>20</w:t>
            </w:r>
          </w:p>
        </w:tc>
        <w:tc>
          <w:tcPr>
            <w:tcW w:w="1950" w:type="dxa"/>
            <w:tcBorders>
              <w:top w:val="nil"/>
              <w:left w:val="nil"/>
              <w:bottom w:val="single" w:sz="4" w:space="0" w:color="000000"/>
              <w:right w:val="single" w:sz="4" w:space="0" w:color="000000"/>
            </w:tcBorders>
            <w:hideMark/>
          </w:tcPr>
          <w:p w14:paraId="616B57ED" w14:textId="77777777" w:rsidR="008E51E4" w:rsidRPr="006604DF" w:rsidRDefault="008E51E4" w:rsidP="008E51E4">
            <w:pPr>
              <w:jc w:val="center"/>
              <w:rPr>
                <w:sz w:val="20"/>
                <w:szCs w:val="20"/>
              </w:rPr>
            </w:pPr>
            <w:r w:rsidRPr="006604DF">
              <w:rPr>
                <w:sz w:val="20"/>
                <w:szCs w:val="20"/>
              </w:rPr>
              <w:t>30</w:t>
            </w:r>
          </w:p>
        </w:tc>
        <w:tc>
          <w:tcPr>
            <w:tcW w:w="1715" w:type="dxa"/>
            <w:tcBorders>
              <w:top w:val="nil"/>
              <w:left w:val="nil"/>
              <w:bottom w:val="single" w:sz="4" w:space="0" w:color="000000"/>
              <w:right w:val="single" w:sz="4" w:space="0" w:color="000000"/>
            </w:tcBorders>
            <w:hideMark/>
          </w:tcPr>
          <w:p w14:paraId="6E18FE41" w14:textId="77777777" w:rsidR="008E51E4" w:rsidRPr="006604DF" w:rsidRDefault="008E51E4" w:rsidP="008E51E4">
            <w:pPr>
              <w:jc w:val="center"/>
              <w:rPr>
                <w:sz w:val="20"/>
                <w:szCs w:val="20"/>
              </w:rPr>
            </w:pPr>
            <w:r w:rsidRPr="006604DF">
              <w:rPr>
                <w:sz w:val="20"/>
                <w:szCs w:val="20"/>
              </w:rPr>
              <w:t>50</w:t>
            </w:r>
          </w:p>
        </w:tc>
      </w:tr>
      <w:tr w:rsidR="008E51E4" w:rsidRPr="006604DF" w14:paraId="0F47CA83" w14:textId="77777777" w:rsidTr="00E261AA">
        <w:trPr>
          <w:trHeight w:val="1282"/>
        </w:trPr>
        <w:tc>
          <w:tcPr>
            <w:tcW w:w="560" w:type="dxa"/>
            <w:tcBorders>
              <w:top w:val="nil"/>
              <w:left w:val="single" w:sz="4" w:space="0" w:color="000000"/>
              <w:bottom w:val="single" w:sz="4" w:space="0" w:color="000000"/>
              <w:right w:val="single" w:sz="4" w:space="0" w:color="000000"/>
            </w:tcBorders>
            <w:hideMark/>
          </w:tcPr>
          <w:p w14:paraId="37D08FA0" w14:textId="77777777" w:rsidR="008E51E4" w:rsidRPr="006604DF" w:rsidRDefault="008E51E4" w:rsidP="008E51E4">
            <w:pPr>
              <w:jc w:val="center"/>
              <w:rPr>
                <w:sz w:val="20"/>
                <w:szCs w:val="20"/>
              </w:rPr>
            </w:pPr>
            <w:r w:rsidRPr="006604DF">
              <w:rPr>
                <w:sz w:val="20"/>
                <w:szCs w:val="20"/>
              </w:rPr>
              <w:t>11</w:t>
            </w:r>
          </w:p>
        </w:tc>
        <w:tc>
          <w:tcPr>
            <w:tcW w:w="1271" w:type="dxa"/>
            <w:tcBorders>
              <w:top w:val="nil"/>
              <w:left w:val="nil"/>
              <w:bottom w:val="single" w:sz="4" w:space="0" w:color="000000"/>
              <w:right w:val="single" w:sz="4" w:space="0" w:color="000000"/>
            </w:tcBorders>
            <w:hideMark/>
          </w:tcPr>
          <w:p w14:paraId="5722B68E" w14:textId="77777777" w:rsidR="008E51E4" w:rsidRPr="006604DF" w:rsidRDefault="008E51E4" w:rsidP="008E51E4">
            <w:pPr>
              <w:jc w:val="center"/>
              <w:rPr>
                <w:sz w:val="20"/>
                <w:szCs w:val="20"/>
              </w:rPr>
            </w:pPr>
            <w:r w:rsidRPr="006604DF">
              <w:rPr>
                <w:sz w:val="20"/>
                <w:szCs w:val="20"/>
              </w:rPr>
              <w:t>404115</w:t>
            </w:r>
          </w:p>
        </w:tc>
        <w:tc>
          <w:tcPr>
            <w:tcW w:w="3923" w:type="dxa"/>
            <w:tcBorders>
              <w:top w:val="nil"/>
              <w:left w:val="nil"/>
              <w:bottom w:val="single" w:sz="4" w:space="0" w:color="000000"/>
              <w:right w:val="single" w:sz="4" w:space="0" w:color="000000"/>
            </w:tcBorders>
            <w:hideMark/>
          </w:tcPr>
          <w:p w14:paraId="69C23FB9"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"Средняя общеобразовательная школа № 15  г.Назрань "</w:t>
            </w:r>
          </w:p>
        </w:tc>
        <w:tc>
          <w:tcPr>
            <w:tcW w:w="1519" w:type="dxa"/>
            <w:tcBorders>
              <w:top w:val="nil"/>
              <w:left w:val="nil"/>
              <w:bottom w:val="single" w:sz="4" w:space="0" w:color="000000"/>
              <w:right w:val="single" w:sz="4" w:space="0" w:color="000000"/>
            </w:tcBorders>
            <w:hideMark/>
          </w:tcPr>
          <w:p w14:paraId="5C1389C0" w14:textId="77777777" w:rsidR="008E51E4" w:rsidRPr="006604DF" w:rsidRDefault="008E51E4" w:rsidP="008E51E4">
            <w:pPr>
              <w:jc w:val="center"/>
              <w:rPr>
                <w:sz w:val="20"/>
                <w:szCs w:val="20"/>
              </w:rPr>
            </w:pPr>
            <w:r w:rsidRPr="006604DF">
              <w:rPr>
                <w:sz w:val="20"/>
                <w:szCs w:val="20"/>
              </w:rPr>
              <w:t>10</w:t>
            </w:r>
          </w:p>
        </w:tc>
        <w:tc>
          <w:tcPr>
            <w:tcW w:w="1443" w:type="dxa"/>
            <w:tcBorders>
              <w:top w:val="nil"/>
              <w:left w:val="nil"/>
              <w:bottom w:val="single" w:sz="4" w:space="0" w:color="000000"/>
              <w:right w:val="single" w:sz="4" w:space="0" w:color="000000"/>
            </w:tcBorders>
            <w:hideMark/>
          </w:tcPr>
          <w:p w14:paraId="74987A04" w14:textId="77777777" w:rsidR="008E51E4" w:rsidRPr="006604DF" w:rsidRDefault="008E51E4" w:rsidP="008E51E4">
            <w:pPr>
              <w:jc w:val="center"/>
              <w:rPr>
                <w:sz w:val="20"/>
                <w:szCs w:val="20"/>
              </w:rPr>
            </w:pPr>
            <w:r w:rsidRPr="006604DF">
              <w:rPr>
                <w:sz w:val="20"/>
                <w:szCs w:val="20"/>
              </w:rPr>
              <w:t>0</w:t>
            </w:r>
          </w:p>
        </w:tc>
        <w:tc>
          <w:tcPr>
            <w:tcW w:w="1443" w:type="dxa"/>
            <w:tcBorders>
              <w:top w:val="nil"/>
              <w:left w:val="nil"/>
              <w:bottom w:val="single" w:sz="4" w:space="0" w:color="000000"/>
              <w:right w:val="single" w:sz="4" w:space="0" w:color="000000"/>
            </w:tcBorders>
            <w:hideMark/>
          </w:tcPr>
          <w:p w14:paraId="188DE18B" w14:textId="77777777" w:rsidR="008E51E4" w:rsidRPr="006604DF" w:rsidRDefault="008E51E4" w:rsidP="008E51E4">
            <w:pPr>
              <w:jc w:val="center"/>
              <w:rPr>
                <w:sz w:val="20"/>
                <w:szCs w:val="20"/>
              </w:rPr>
            </w:pPr>
            <w:r w:rsidRPr="006604DF">
              <w:rPr>
                <w:sz w:val="20"/>
                <w:szCs w:val="20"/>
              </w:rPr>
              <w:t>20</w:t>
            </w:r>
          </w:p>
        </w:tc>
        <w:tc>
          <w:tcPr>
            <w:tcW w:w="1950" w:type="dxa"/>
            <w:tcBorders>
              <w:top w:val="nil"/>
              <w:left w:val="nil"/>
              <w:bottom w:val="single" w:sz="4" w:space="0" w:color="000000"/>
              <w:right w:val="single" w:sz="4" w:space="0" w:color="000000"/>
            </w:tcBorders>
            <w:hideMark/>
          </w:tcPr>
          <w:p w14:paraId="16124F2A" w14:textId="77777777" w:rsidR="008E51E4" w:rsidRPr="006604DF" w:rsidRDefault="008E51E4" w:rsidP="008E51E4">
            <w:pPr>
              <w:jc w:val="center"/>
              <w:rPr>
                <w:sz w:val="20"/>
                <w:szCs w:val="20"/>
              </w:rPr>
            </w:pPr>
            <w:r w:rsidRPr="006604DF">
              <w:rPr>
                <w:sz w:val="20"/>
                <w:szCs w:val="20"/>
              </w:rPr>
              <w:t>20</w:t>
            </w:r>
          </w:p>
        </w:tc>
        <w:tc>
          <w:tcPr>
            <w:tcW w:w="1715" w:type="dxa"/>
            <w:tcBorders>
              <w:top w:val="nil"/>
              <w:left w:val="nil"/>
              <w:bottom w:val="single" w:sz="4" w:space="0" w:color="000000"/>
              <w:right w:val="single" w:sz="4" w:space="0" w:color="000000"/>
            </w:tcBorders>
            <w:hideMark/>
          </w:tcPr>
          <w:p w14:paraId="5773C48A" w14:textId="77777777" w:rsidR="008E51E4" w:rsidRPr="006604DF" w:rsidRDefault="008E51E4" w:rsidP="008E51E4">
            <w:pPr>
              <w:jc w:val="center"/>
              <w:rPr>
                <w:sz w:val="20"/>
                <w:szCs w:val="20"/>
              </w:rPr>
            </w:pPr>
            <w:r w:rsidRPr="006604DF">
              <w:rPr>
                <w:sz w:val="20"/>
                <w:szCs w:val="20"/>
              </w:rPr>
              <w:t>60</w:t>
            </w:r>
          </w:p>
        </w:tc>
      </w:tr>
      <w:tr w:rsidR="008E51E4" w:rsidRPr="006604DF" w14:paraId="78916F4C" w14:textId="77777777" w:rsidTr="00E261AA">
        <w:trPr>
          <w:trHeight w:val="1282"/>
        </w:trPr>
        <w:tc>
          <w:tcPr>
            <w:tcW w:w="560" w:type="dxa"/>
            <w:tcBorders>
              <w:top w:val="nil"/>
              <w:left w:val="single" w:sz="4" w:space="0" w:color="000000"/>
              <w:bottom w:val="single" w:sz="4" w:space="0" w:color="000000"/>
              <w:right w:val="single" w:sz="4" w:space="0" w:color="000000"/>
            </w:tcBorders>
            <w:hideMark/>
          </w:tcPr>
          <w:p w14:paraId="5030B80A" w14:textId="77777777" w:rsidR="008E51E4" w:rsidRPr="006604DF" w:rsidRDefault="008E51E4" w:rsidP="008E51E4">
            <w:pPr>
              <w:jc w:val="center"/>
              <w:rPr>
                <w:sz w:val="20"/>
                <w:szCs w:val="20"/>
              </w:rPr>
            </w:pPr>
            <w:r w:rsidRPr="006604DF">
              <w:rPr>
                <w:sz w:val="20"/>
                <w:szCs w:val="20"/>
              </w:rPr>
              <w:t>12</w:t>
            </w:r>
          </w:p>
        </w:tc>
        <w:tc>
          <w:tcPr>
            <w:tcW w:w="1271" w:type="dxa"/>
            <w:tcBorders>
              <w:top w:val="nil"/>
              <w:left w:val="nil"/>
              <w:bottom w:val="single" w:sz="4" w:space="0" w:color="000000"/>
              <w:right w:val="single" w:sz="4" w:space="0" w:color="000000"/>
            </w:tcBorders>
            <w:hideMark/>
          </w:tcPr>
          <w:p w14:paraId="7811372A" w14:textId="77777777" w:rsidR="008E51E4" w:rsidRPr="006604DF" w:rsidRDefault="008E51E4" w:rsidP="008E51E4">
            <w:pPr>
              <w:jc w:val="center"/>
              <w:rPr>
                <w:sz w:val="20"/>
                <w:szCs w:val="20"/>
              </w:rPr>
            </w:pPr>
            <w:r w:rsidRPr="006604DF">
              <w:rPr>
                <w:sz w:val="20"/>
                <w:szCs w:val="20"/>
              </w:rPr>
              <w:t>301103</w:t>
            </w:r>
          </w:p>
        </w:tc>
        <w:tc>
          <w:tcPr>
            <w:tcW w:w="3923" w:type="dxa"/>
            <w:tcBorders>
              <w:top w:val="nil"/>
              <w:left w:val="nil"/>
              <w:bottom w:val="single" w:sz="4" w:space="0" w:color="000000"/>
              <w:right w:val="single" w:sz="4" w:space="0" w:color="000000"/>
            </w:tcBorders>
            <w:hideMark/>
          </w:tcPr>
          <w:p w14:paraId="477E36CD" w14:textId="77777777" w:rsidR="008E51E4" w:rsidRPr="006604DF" w:rsidRDefault="008E51E4" w:rsidP="008E51E4">
            <w:pPr>
              <w:jc w:val="center"/>
              <w:rPr>
                <w:sz w:val="20"/>
                <w:szCs w:val="20"/>
              </w:rPr>
            </w:pPr>
            <w:r w:rsidRPr="006604DF">
              <w:rPr>
                <w:sz w:val="20"/>
                <w:szCs w:val="20"/>
              </w:rPr>
              <w:t xml:space="preserve">Государственное бюджетное общеобразовательное учреждение  &lt;Средняя общеобразовательная  школа № 3 </w:t>
            </w:r>
            <w:proofErr w:type="spellStart"/>
            <w:r w:rsidRPr="006604DF">
              <w:rPr>
                <w:sz w:val="20"/>
                <w:szCs w:val="20"/>
              </w:rPr>
              <w:t>г.Малгобек</w:t>
            </w:r>
            <w:proofErr w:type="spellEnd"/>
            <w:r w:rsidRPr="006604DF">
              <w:rPr>
                <w:sz w:val="20"/>
                <w:szCs w:val="20"/>
              </w:rPr>
              <w:t>"</w:t>
            </w:r>
          </w:p>
        </w:tc>
        <w:tc>
          <w:tcPr>
            <w:tcW w:w="1519" w:type="dxa"/>
            <w:tcBorders>
              <w:top w:val="nil"/>
              <w:left w:val="nil"/>
              <w:bottom w:val="single" w:sz="4" w:space="0" w:color="000000"/>
              <w:right w:val="single" w:sz="4" w:space="0" w:color="000000"/>
            </w:tcBorders>
            <w:hideMark/>
          </w:tcPr>
          <w:p w14:paraId="500929B8" w14:textId="77777777" w:rsidR="008E51E4" w:rsidRPr="006604DF" w:rsidRDefault="008E51E4" w:rsidP="008E51E4">
            <w:pPr>
              <w:jc w:val="center"/>
              <w:rPr>
                <w:sz w:val="20"/>
                <w:szCs w:val="20"/>
              </w:rPr>
            </w:pPr>
            <w:r w:rsidRPr="006604DF">
              <w:rPr>
                <w:sz w:val="20"/>
                <w:szCs w:val="20"/>
              </w:rPr>
              <w:t>10</w:t>
            </w:r>
          </w:p>
        </w:tc>
        <w:tc>
          <w:tcPr>
            <w:tcW w:w="1443" w:type="dxa"/>
            <w:tcBorders>
              <w:top w:val="nil"/>
              <w:left w:val="nil"/>
              <w:bottom w:val="single" w:sz="4" w:space="0" w:color="000000"/>
              <w:right w:val="single" w:sz="4" w:space="0" w:color="000000"/>
            </w:tcBorders>
            <w:hideMark/>
          </w:tcPr>
          <w:p w14:paraId="0A924A1E" w14:textId="77777777" w:rsidR="008E51E4" w:rsidRPr="006604DF" w:rsidRDefault="008E51E4" w:rsidP="008E51E4">
            <w:pPr>
              <w:jc w:val="center"/>
              <w:rPr>
                <w:sz w:val="20"/>
                <w:szCs w:val="20"/>
              </w:rPr>
            </w:pPr>
            <w:r w:rsidRPr="006604DF">
              <w:rPr>
                <w:sz w:val="20"/>
                <w:szCs w:val="20"/>
              </w:rPr>
              <w:t>0</w:t>
            </w:r>
          </w:p>
        </w:tc>
        <w:tc>
          <w:tcPr>
            <w:tcW w:w="1443" w:type="dxa"/>
            <w:tcBorders>
              <w:top w:val="nil"/>
              <w:left w:val="nil"/>
              <w:bottom w:val="single" w:sz="4" w:space="0" w:color="000000"/>
              <w:right w:val="single" w:sz="4" w:space="0" w:color="000000"/>
            </w:tcBorders>
            <w:hideMark/>
          </w:tcPr>
          <w:p w14:paraId="2932254F" w14:textId="77777777" w:rsidR="008E51E4" w:rsidRPr="006604DF" w:rsidRDefault="008E51E4" w:rsidP="008E51E4">
            <w:pPr>
              <w:jc w:val="center"/>
              <w:rPr>
                <w:sz w:val="20"/>
                <w:szCs w:val="20"/>
              </w:rPr>
            </w:pPr>
            <w:r w:rsidRPr="006604DF">
              <w:rPr>
                <w:sz w:val="20"/>
                <w:szCs w:val="20"/>
              </w:rPr>
              <w:t>20</w:t>
            </w:r>
          </w:p>
        </w:tc>
        <w:tc>
          <w:tcPr>
            <w:tcW w:w="1950" w:type="dxa"/>
            <w:tcBorders>
              <w:top w:val="nil"/>
              <w:left w:val="nil"/>
              <w:bottom w:val="single" w:sz="4" w:space="0" w:color="000000"/>
              <w:right w:val="single" w:sz="4" w:space="0" w:color="000000"/>
            </w:tcBorders>
            <w:hideMark/>
          </w:tcPr>
          <w:p w14:paraId="03CE1B53" w14:textId="77777777" w:rsidR="008E51E4" w:rsidRPr="006604DF" w:rsidRDefault="008E51E4" w:rsidP="008E51E4">
            <w:pPr>
              <w:jc w:val="center"/>
              <w:rPr>
                <w:sz w:val="20"/>
                <w:szCs w:val="20"/>
              </w:rPr>
            </w:pPr>
            <w:r w:rsidRPr="006604DF">
              <w:rPr>
                <w:sz w:val="20"/>
                <w:szCs w:val="20"/>
              </w:rPr>
              <w:t>20</w:t>
            </w:r>
          </w:p>
        </w:tc>
        <w:tc>
          <w:tcPr>
            <w:tcW w:w="1715" w:type="dxa"/>
            <w:tcBorders>
              <w:top w:val="nil"/>
              <w:left w:val="nil"/>
              <w:bottom w:val="single" w:sz="4" w:space="0" w:color="000000"/>
              <w:right w:val="single" w:sz="4" w:space="0" w:color="000000"/>
            </w:tcBorders>
            <w:hideMark/>
          </w:tcPr>
          <w:p w14:paraId="14FAE78B" w14:textId="77777777" w:rsidR="008E51E4" w:rsidRPr="006604DF" w:rsidRDefault="008E51E4" w:rsidP="008E51E4">
            <w:pPr>
              <w:jc w:val="center"/>
              <w:rPr>
                <w:sz w:val="20"/>
                <w:szCs w:val="20"/>
              </w:rPr>
            </w:pPr>
            <w:r w:rsidRPr="006604DF">
              <w:rPr>
                <w:sz w:val="20"/>
                <w:szCs w:val="20"/>
              </w:rPr>
              <w:t>60</w:t>
            </w:r>
          </w:p>
        </w:tc>
      </w:tr>
    </w:tbl>
    <w:p w14:paraId="7E67B276" w14:textId="77777777" w:rsidR="008E51E4" w:rsidRPr="006604DF" w:rsidRDefault="008E51E4" w:rsidP="008E51E4">
      <w:pPr>
        <w:keepNext/>
        <w:keepLines/>
        <w:numPr>
          <w:ilvl w:val="2"/>
          <w:numId w:val="3"/>
        </w:numPr>
        <w:spacing w:before="200"/>
        <w:outlineLvl w:val="2"/>
        <w:rPr>
          <w:rFonts w:eastAsia="SimSun"/>
          <w:sz w:val="28"/>
        </w:rPr>
      </w:pPr>
      <w:bookmarkStart w:id="4" w:name="_Toc395183674"/>
      <w:bookmarkStart w:id="5" w:name="_Toc423954908"/>
      <w:bookmarkStart w:id="6" w:name="_Toc424490594"/>
      <w:r w:rsidRPr="006604DF">
        <w:rPr>
          <w:rFonts w:eastAsia="SimSun"/>
          <w:sz w:val="28"/>
        </w:rPr>
        <w:lastRenderedPageBreak/>
        <w:t xml:space="preserve"> Перечень ОО, продемонстрировавших низкие результаты ЕГЭ по предмету</w:t>
      </w:r>
    </w:p>
    <w:p w14:paraId="6B3662CF" w14:textId="77777777" w:rsidR="008E51E4" w:rsidRPr="006604DF" w:rsidRDefault="008E51E4" w:rsidP="008E51E4">
      <w:pPr>
        <w:keepNext/>
        <w:keepLines/>
        <w:spacing w:before="200"/>
        <w:ind w:firstLine="568"/>
        <w:outlineLvl w:val="2"/>
        <w:rPr>
          <w:rFonts w:eastAsia="SimSun"/>
          <w:b/>
          <w:bCs/>
          <w:i/>
          <w:iCs/>
          <w:szCs w:val="22"/>
        </w:rPr>
      </w:pPr>
      <w:r w:rsidRPr="006604DF">
        <w:rPr>
          <w:rFonts w:eastAsia="SimSun"/>
          <w:b/>
          <w:i/>
          <w:iCs/>
          <w:szCs w:val="22"/>
        </w:rPr>
        <w:t>Выбирается</w:t>
      </w:r>
      <w:r w:rsidRPr="006604DF">
        <w:rPr>
          <w:rFonts w:eastAsia="SimSun"/>
          <w:iCs/>
          <w:szCs w:val="22"/>
          <w:vertAlign w:val="superscript"/>
        </w:rPr>
        <w:footnoteReference w:id="5"/>
      </w:r>
      <w:r w:rsidRPr="006604DF">
        <w:rPr>
          <w:rFonts w:eastAsia="SimSun"/>
          <w:b/>
          <w:i/>
          <w:iCs/>
          <w:szCs w:val="22"/>
        </w:rPr>
        <w:t xml:space="preserve"> от 5 до 15%</w:t>
      </w:r>
      <w:r w:rsidRPr="006604DF">
        <w:rPr>
          <w:rFonts w:eastAsia="SimSun"/>
          <w:i/>
          <w:iCs/>
          <w:szCs w:val="22"/>
        </w:rPr>
        <w:t xml:space="preserve"> от общего числа ОО в субъекте Российской Федерации, </w:t>
      </w:r>
      <w:r w:rsidRPr="006604DF">
        <w:rPr>
          <w:rFonts w:eastAsia="SimSun"/>
          <w:i/>
          <w:iCs/>
          <w:szCs w:val="22"/>
        </w:rPr>
        <w:br/>
        <w:t xml:space="preserve">в которых: </w:t>
      </w:r>
    </w:p>
    <w:p w14:paraId="2079887A" w14:textId="77777777" w:rsidR="008E51E4" w:rsidRPr="006604DF" w:rsidRDefault="008E51E4" w:rsidP="008E51E4">
      <w:pPr>
        <w:numPr>
          <w:ilvl w:val="0"/>
          <w:numId w:val="1"/>
        </w:numPr>
        <w:spacing w:after="120"/>
        <w:ind w:left="709" w:hanging="425"/>
        <w:contextualSpacing/>
        <w:jc w:val="both"/>
        <w:rPr>
          <w:rFonts w:eastAsia="Times New Roman"/>
          <w:i/>
          <w:iCs/>
        </w:rPr>
      </w:pPr>
      <w:r w:rsidRPr="006604DF">
        <w:rPr>
          <w:rFonts w:eastAsia="Times New Roman"/>
          <w:bCs/>
          <w:i/>
          <w:iCs/>
        </w:rPr>
        <w:t>доля</w:t>
      </w:r>
      <w:r w:rsidRPr="006604DF">
        <w:rPr>
          <w:rFonts w:eastAsia="Times New Roman"/>
          <w:i/>
          <w:iCs/>
        </w:rPr>
        <w:t xml:space="preserve"> участников ЕГЭ-ВТГ, </w:t>
      </w:r>
      <w:r w:rsidRPr="006604DF">
        <w:rPr>
          <w:rFonts w:eastAsia="Times New Roman"/>
          <w:b/>
          <w:i/>
          <w:iCs/>
        </w:rPr>
        <w:t>не достигших минимального балла</w:t>
      </w:r>
      <w:r w:rsidRPr="006604DF">
        <w:rPr>
          <w:rFonts w:eastAsia="Times New Roman"/>
          <w:i/>
          <w:iCs/>
        </w:rPr>
        <w:t xml:space="preserve">, имеет </w:t>
      </w:r>
      <w:r w:rsidRPr="006604DF">
        <w:rPr>
          <w:rFonts w:eastAsia="Times New Roman"/>
          <w:b/>
          <w:i/>
          <w:iCs/>
        </w:rPr>
        <w:t>максимальные значения</w:t>
      </w:r>
      <w:r w:rsidRPr="006604DF">
        <w:rPr>
          <w:rFonts w:eastAsia="Times New Roman"/>
          <w:i/>
          <w:iCs/>
        </w:rPr>
        <w:t xml:space="preserve"> (по сравнению с другими ОО субъекта Российской Федерации);</w:t>
      </w:r>
    </w:p>
    <w:p w14:paraId="71756BBC" w14:textId="77777777" w:rsidR="008E51E4" w:rsidRPr="006604DF" w:rsidRDefault="008E51E4" w:rsidP="008E51E4">
      <w:pPr>
        <w:numPr>
          <w:ilvl w:val="0"/>
          <w:numId w:val="1"/>
        </w:numPr>
        <w:spacing w:after="120"/>
        <w:ind w:left="709" w:hanging="425"/>
        <w:contextualSpacing/>
        <w:jc w:val="both"/>
        <w:rPr>
          <w:rFonts w:eastAsia="Times New Roman"/>
          <w:i/>
          <w:iCs/>
        </w:rPr>
      </w:pPr>
      <w:r w:rsidRPr="006604DF">
        <w:rPr>
          <w:rFonts w:eastAsia="Times New Roman"/>
          <w:bCs/>
          <w:i/>
          <w:iCs/>
        </w:rPr>
        <w:t>доля</w:t>
      </w:r>
      <w:r w:rsidRPr="006604DF">
        <w:rPr>
          <w:rFonts w:eastAsia="Times New Roman"/>
          <w:i/>
          <w:iCs/>
        </w:rPr>
        <w:t xml:space="preserve"> участников ЕГЭ-ВТГ, </w:t>
      </w:r>
      <w:r w:rsidRPr="006604DF">
        <w:rPr>
          <w:rFonts w:eastAsia="Times New Roman"/>
          <w:b/>
          <w:i/>
          <w:iCs/>
        </w:rPr>
        <w:t>получивших от 61 до 100 баллов</w:t>
      </w:r>
      <w:r w:rsidRPr="006604DF">
        <w:rPr>
          <w:rFonts w:eastAsia="Times New Roman"/>
          <w:i/>
          <w:iCs/>
        </w:rPr>
        <w:t xml:space="preserve">, имеет </w:t>
      </w:r>
      <w:r w:rsidRPr="006604DF">
        <w:rPr>
          <w:rFonts w:eastAsia="Times New Roman"/>
          <w:b/>
          <w:i/>
          <w:iCs/>
        </w:rPr>
        <w:t>минимальные значения</w:t>
      </w:r>
      <w:r w:rsidRPr="006604DF">
        <w:rPr>
          <w:rFonts w:eastAsia="Times New Roman"/>
          <w:i/>
          <w:iCs/>
        </w:rPr>
        <w:t xml:space="preserve"> (по сравнению с другими ОО субъекта Российской Федерации).</w:t>
      </w:r>
    </w:p>
    <w:p w14:paraId="40B30D13" w14:textId="77777777" w:rsidR="008E51E4" w:rsidRPr="006604DF" w:rsidRDefault="008E51E4" w:rsidP="008E51E4">
      <w:pPr>
        <w:keepNext/>
        <w:spacing w:after="200"/>
        <w:ind w:left="1069"/>
        <w:jc w:val="right"/>
        <w:rPr>
          <w:bCs/>
          <w:i/>
          <w:sz w:val="18"/>
          <w:szCs w:val="18"/>
        </w:rPr>
      </w:pPr>
      <w:r w:rsidRPr="006604DF">
        <w:rPr>
          <w:bCs/>
          <w:i/>
          <w:sz w:val="18"/>
          <w:szCs w:val="18"/>
        </w:rPr>
        <w:t>Таблица 2</w:t>
      </w:r>
      <w:r w:rsidRPr="006604DF">
        <w:rPr>
          <w:bCs/>
          <w:i/>
          <w:sz w:val="18"/>
          <w:szCs w:val="18"/>
        </w:rPr>
        <w:noBreakHyphen/>
      </w:r>
      <w:r w:rsidR="00796F63" w:rsidRPr="006604DF">
        <w:rPr>
          <w:bCs/>
          <w:i/>
          <w:sz w:val="18"/>
          <w:szCs w:val="18"/>
        </w:rPr>
        <w:fldChar w:fldCharType="begin"/>
      </w:r>
      <w:r w:rsidRPr="006604DF">
        <w:rPr>
          <w:bCs/>
          <w:i/>
          <w:sz w:val="18"/>
          <w:szCs w:val="18"/>
        </w:rPr>
        <w:instrText xml:space="preserve"> SEQ Таблица \* ARABIC \s 1 </w:instrText>
      </w:r>
      <w:r w:rsidR="00796F63" w:rsidRPr="006604DF">
        <w:rPr>
          <w:bCs/>
          <w:i/>
          <w:sz w:val="18"/>
          <w:szCs w:val="18"/>
        </w:rPr>
        <w:fldChar w:fldCharType="separate"/>
      </w:r>
      <w:r w:rsidRPr="006604DF">
        <w:rPr>
          <w:bCs/>
          <w:i/>
          <w:noProof/>
          <w:sz w:val="18"/>
          <w:szCs w:val="18"/>
        </w:rPr>
        <w:t>12</w:t>
      </w:r>
      <w:r w:rsidR="00796F63" w:rsidRPr="006604DF">
        <w:rPr>
          <w:bCs/>
          <w:i/>
          <w:noProof/>
          <w:sz w:val="18"/>
          <w:szCs w:val="18"/>
        </w:rPr>
        <w:fldChar w:fldCharType="end"/>
      </w:r>
    </w:p>
    <w:tbl>
      <w:tblPr>
        <w:tblW w:w="13746" w:type="dxa"/>
        <w:tblInd w:w="-5" w:type="dxa"/>
        <w:tblLook w:val="04A0" w:firstRow="1" w:lastRow="0" w:firstColumn="1" w:lastColumn="0" w:noHBand="0" w:noVBand="1"/>
      </w:tblPr>
      <w:tblGrid>
        <w:gridCol w:w="759"/>
        <w:gridCol w:w="1518"/>
        <w:gridCol w:w="3456"/>
        <w:gridCol w:w="1477"/>
        <w:gridCol w:w="1673"/>
        <w:gridCol w:w="1673"/>
        <w:gridCol w:w="1752"/>
        <w:gridCol w:w="1438"/>
      </w:tblGrid>
      <w:tr w:rsidR="008E51E4" w:rsidRPr="006604DF" w14:paraId="772154E0" w14:textId="77777777" w:rsidTr="00E261AA">
        <w:trPr>
          <w:trHeight w:val="151"/>
        </w:trPr>
        <w:tc>
          <w:tcPr>
            <w:tcW w:w="759" w:type="dxa"/>
            <w:tcBorders>
              <w:top w:val="single" w:sz="4" w:space="0" w:color="000000"/>
              <w:left w:val="single" w:sz="4" w:space="0" w:color="000000"/>
              <w:bottom w:val="nil"/>
              <w:right w:val="single" w:sz="4" w:space="0" w:color="000000"/>
            </w:tcBorders>
            <w:vAlign w:val="center"/>
            <w:hideMark/>
          </w:tcPr>
          <w:p w14:paraId="30095C75" w14:textId="77777777" w:rsidR="008E51E4" w:rsidRPr="006604DF" w:rsidRDefault="008E51E4" w:rsidP="008E51E4">
            <w:pPr>
              <w:jc w:val="center"/>
              <w:rPr>
                <w:sz w:val="20"/>
                <w:szCs w:val="20"/>
              </w:rPr>
            </w:pPr>
            <w:r w:rsidRPr="006604DF">
              <w:rPr>
                <w:sz w:val="20"/>
                <w:szCs w:val="20"/>
              </w:rPr>
              <w:t> </w:t>
            </w:r>
          </w:p>
        </w:tc>
        <w:tc>
          <w:tcPr>
            <w:tcW w:w="1518" w:type="dxa"/>
            <w:tcBorders>
              <w:top w:val="single" w:sz="4" w:space="0" w:color="000000"/>
              <w:left w:val="nil"/>
              <w:bottom w:val="nil"/>
              <w:right w:val="single" w:sz="4" w:space="0" w:color="000000"/>
            </w:tcBorders>
            <w:vAlign w:val="center"/>
            <w:hideMark/>
          </w:tcPr>
          <w:p w14:paraId="722CC413" w14:textId="77777777" w:rsidR="008E51E4" w:rsidRPr="006604DF" w:rsidRDefault="008E51E4" w:rsidP="008E51E4">
            <w:pPr>
              <w:jc w:val="center"/>
              <w:rPr>
                <w:sz w:val="20"/>
                <w:szCs w:val="20"/>
              </w:rPr>
            </w:pPr>
            <w:r w:rsidRPr="006604DF">
              <w:rPr>
                <w:sz w:val="20"/>
                <w:szCs w:val="20"/>
              </w:rPr>
              <w:t> </w:t>
            </w:r>
          </w:p>
        </w:tc>
        <w:tc>
          <w:tcPr>
            <w:tcW w:w="3456" w:type="dxa"/>
            <w:tcBorders>
              <w:top w:val="single" w:sz="4" w:space="0" w:color="000000"/>
              <w:left w:val="nil"/>
              <w:bottom w:val="nil"/>
              <w:right w:val="single" w:sz="4" w:space="0" w:color="000000"/>
            </w:tcBorders>
            <w:vAlign w:val="center"/>
            <w:hideMark/>
          </w:tcPr>
          <w:p w14:paraId="3A6B095C" w14:textId="77777777" w:rsidR="008E51E4" w:rsidRPr="006604DF" w:rsidRDefault="008E51E4" w:rsidP="008E51E4">
            <w:pPr>
              <w:jc w:val="center"/>
              <w:rPr>
                <w:sz w:val="20"/>
                <w:szCs w:val="20"/>
              </w:rPr>
            </w:pPr>
            <w:r w:rsidRPr="006604DF">
              <w:rPr>
                <w:sz w:val="20"/>
                <w:szCs w:val="20"/>
              </w:rPr>
              <w:t> </w:t>
            </w:r>
          </w:p>
        </w:tc>
        <w:tc>
          <w:tcPr>
            <w:tcW w:w="1477" w:type="dxa"/>
            <w:tcBorders>
              <w:top w:val="single" w:sz="4" w:space="0" w:color="000000"/>
              <w:left w:val="nil"/>
              <w:bottom w:val="nil"/>
              <w:right w:val="single" w:sz="4" w:space="0" w:color="000000"/>
            </w:tcBorders>
            <w:vAlign w:val="center"/>
            <w:hideMark/>
          </w:tcPr>
          <w:p w14:paraId="3752DD06" w14:textId="77777777" w:rsidR="008E51E4" w:rsidRPr="006604DF" w:rsidRDefault="008E51E4" w:rsidP="008E51E4">
            <w:pPr>
              <w:jc w:val="center"/>
              <w:rPr>
                <w:sz w:val="20"/>
                <w:szCs w:val="20"/>
              </w:rPr>
            </w:pPr>
            <w:r w:rsidRPr="006604DF">
              <w:rPr>
                <w:sz w:val="20"/>
                <w:szCs w:val="20"/>
              </w:rPr>
              <w:t> </w:t>
            </w:r>
          </w:p>
        </w:tc>
        <w:tc>
          <w:tcPr>
            <w:tcW w:w="6536" w:type="dxa"/>
            <w:gridSpan w:val="4"/>
            <w:tcBorders>
              <w:top w:val="single" w:sz="4" w:space="0" w:color="000000"/>
              <w:left w:val="nil"/>
              <w:bottom w:val="single" w:sz="4" w:space="0" w:color="000000"/>
              <w:right w:val="single" w:sz="4" w:space="0" w:color="000000"/>
            </w:tcBorders>
            <w:vAlign w:val="center"/>
            <w:hideMark/>
          </w:tcPr>
          <w:p w14:paraId="00F5F76A" w14:textId="77777777" w:rsidR="008E51E4" w:rsidRPr="006604DF" w:rsidRDefault="008E51E4" w:rsidP="008E51E4">
            <w:pPr>
              <w:jc w:val="center"/>
              <w:rPr>
                <w:sz w:val="20"/>
                <w:szCs w:val="20"/>
              </w:rPr>
            </w:pPr>
            <w:r w:rsidRPr="006604DF">
              <w:rPr>
                <w:sz w:val="20"/>
                <w:szCs w:val="20"/>
              </w:rPr>
              <w:t xml:space="preserve">Доля ВТГ, получивших тестовый балл </w:t>
            </w:r>
          </w:p>
        </w:tc>
      </w:tr>
      <w:tr w:rsidR="008E51E4" w:rsidRPr="006604DF" w14:paraId="6C00E61E" w14:textId="77777777" w:rsidTr="00E261AA">
        <w:trPr>
          <w:trHeight w:val="456"/>
        </w:trPr>
        <w:tc>
          <w:tcPr>
            <w:tcW w:w="759" w:type="dxa"/>
            <w:tcBorders>
              <w:top w:val="nil"/>
              <w:left w:val="single" w:sz="4" w:space="0" w:color="000000"/>
              <w:bottom w:val="single" w:sz="4" w:space="0" w:color="000000"/>
              <w:right w:val="single" w:sz="4" w:space="0" w:color="000000"/>
            </w:tcBorders>
            <w:vAlign w:val="center"/>
            <w:hideMark/>
          </w:tcPr>
          <w:p w14:paraId="54C21E7E" w14:textId="77777777" w:rsidR="008E51E4" w:rsidRPr="006604DF" w:rsidRDefault="008E51E4" w:rsidP="008E51E4">
            <w:pPr>
              <w:jc w:val="center"/>
              <w:rPr>
                <w:sz w:val="20"/>
                <w:szCs w:val="20"/>
              </w:rPr>
            </w:pPr>
            <w:r w:rsidRPr="006604DF">
              <w:rPr>
                <w:sz w:val="20"/>
                <w:szCs w:val="20"/>
              </w:rPr>
              <w:t>№ п/п</w:t>
            </w:r>
          </w:p>
        </w:tc>
        <w:tc>
          <w:tcPr>
            <w:tcW w:w="1518" w:type="dxa"/>
            <w:tcBorders>
              <w:top w:val="nil"/>
              <w:left w:val="nil"/>
              <w:bottom w:val="single" w:sz="4" w:space="0" w:color="000000"/>
              <w:right w:val="single" w:sz="4" w:space="0" w:color="000000"/>
            </w:tcBorders>
            <w:vAlign w:val="center"/>
            <w:hideMark/>
          </w:tcPr>
          <w:p w14:paraId="3618BC96" w14:textId="77777777" w:rsidR="008E51E4" w:rsidRPr="006604DF" w:rsidRDefault="008E51E4" w:rsidP="008E51E4">
            <w:pPr>
              <w:jc w:val="center"/>
              <w:rPr>
                <w:sz w:val="20"/>
                <w:szCs w:val="20"/>
              </w:rPr>
            </w:pPr>
            <w:r w:rsidRPr="006604DF">
              <w:rPr>
                <w:sz w:val="20"/>
                <w:szCs w:val="20"/>
              </w:rPr>
              <w:t>код ОО</w:t>
            </w:r>
          </w:p>
        </w:tc>
        <w:tc>
          <w:tcPr>
            <w:tcW w:w="3456" w:type="dxa"/>
            <w:tcBorders>
              <w:top w:val="nil"/>
              <w:left w:val="nil"/>
              <w:bottom w:val="single" w:sz="4" w:space="0" w:color="000000"/>
              <w:right w:val="single" w:sz="4" w:space="0" w:color="000000"/>
            </w:tcBorders>
            <w:vAlign w:val="center"/>
            <w:hideMark/>
          </w:tcPr>
          <w:p w14:paraId="6E07A726" w14:textId="77777777" w:rsidR="008E51E4" w:rsidRPr="006604DF" w:rsidRDefault="008E51E4" w:rsidP="008E51E4">
            <w:pPr>
              <w:jc w:val="center"/>
              <w:rPr>
                <w:sz w:val="20"/>
                <w:szCs w:val="20"/>
              </w:rPr>
            </w:pPr>
            <w:r w:rsidRPr="006604DF">
              <w:rPr>
                <w:sz w:val="20"/>
                <w:szCs w:val="20"/>
              </w:rPr>
              <w:t>Наименование ОО</w:t>
            </w:r>
          </w:p>
        </w:tc>
        <w:tc>
          <w:tcPr>
            <w:tcW w:w="1477" w:type="dxa"/>
            <w:tcBorders>
              <w:top w:val="nil"/>
              <w:left w:val="nil"/>
              <w:bottom w:val="single" w:sz="4" w:space="0" w:color="000000"/>
              <w:right w:val="single" w:sz="4" w:space="0" w:color="000000"/>
            </w:tcBorders>
            <w:vAlign w:val="center"/>
            <w:hideMark/>
          </w:tcPr>
          <w:p w14:paraId="36A442C8" w14:textId="77777777" w:rsidR="008E51E4" w:rsidRPr="006604DF" w:rsidRDefault="008E51E4" w:rsidP="008E51E4">
            <w:pPr>
              <w:jc w:val="center"/>
              <w:rPr>
                <w:sz w:val="20"/>
                <w:szCs w:val="20"/>
              </w:rPr>
            </w:pPr>
            <w:r w:rsidRPr="006604DF">
              <w:rPr>
                <w:sz w:val="20"/>
                <w:szCs w:val="20"/>
              </w:rPr>
              <w:t xml:space="preserve">Количество ВТГ, чел </w:t>
            </w:r>
          </w:p>
        </w:tc>
        <w:tc>
          <w:tcPr>
            <w:tcW w:w="1673" w:type="dxa"/>
            <w:tcBorders>
              <w:top w:val="nil"/>
              <w:left w:val="nil"/>
              <w:bottom w:val="single" w:sz="4" w:space="0" w:color="000000"/>
              <w:right w:val="single" w:sz="4" w:space="0" w:color="000000"/>
            </w:tcBorders>
            <w:vAlign w:val="center"/>
            <w:hideMark/>
          </w:tcPr>
          <w:p w14:paraId="56A2D4BC" w14:textId="77777777" w:rsidR="008E51E4" w:rsidRPr="006604DF" w:rsidRDefault="008E51E4" w:rsidP="008E51E4">
            <w:pPr>
              <w:jc w:val="center"/>
              <w:rPr>
                <w:sz w:val="20"/>
                <w:szCs w:val="20"/>
              </w:rPr>
            </w:pPr>
            <w:r w:rsidRPr="006604DF">
              <w:rPr>
                <w:sz w:val="20"/>
                <w:szCs w:val="20"/>
              </w:rPr>
              <w:t>ниже минимального</w:t>
            </w:r>
          </w:p>
        </w:tc>
        <w:tc>
          <w:tcPr>
            <w:tcW w:w="1673" w:type="dxa"/>
            <w:tcBorders>
              <w:top w:val="nil"/>
              <w:left w:val="nil"/>
              <w:bottom w:val="single" w:sz="4" w:space="0" w:color="000000"/>
              <w:right w:val="single" w:sz="4" w:space="0" w:color="000000"/>
            </w:tcBorders>
            <w:vAlign w:val="center"/>
            <w:hideMark/>
          </w:tcPr>
          <w:p w14:paraId="3FC82795" w14:textId="77777777" w:rsidR="008E51E4" w:rsidRPr="006604DF" w:rsidRDefault="008E51E4" w:rsidP="008E51E4">
            <w:pPr>
              <w:jc w:val="center"/>
              <w:rPr>
                <w:sz w:val="20"/>
                <w:szCs w:val="20"/>
              </w:rPr>
            </w:pPr>
            <w:r w:rsidRPr="006604DF">
              <w:rPr>
                <w:sz w:val="20"/>
                <w:szCs w:val="20"/>
              </w:rPr>
              <w:t>от минимального до 60</w:t>
            </w:r>
          </w:p>
        </w:tc>
        <w:tc>
          <w:tcPr>
            <w:tcW w:w="1752" w:type="dxa"/>
            <w:tcBorders>
              <w:top w:val="nil"/>
              <w:left w:val="nil"/>
              <w:bottom w:val="single" w:sz="4" w:space="0" w:color="000000"/>
              <w:right w:val="single" w:sz="4" w:space="0" w:color="000000"/>
            </w:tcBorders>
            <w:vAlign w:val="center"/>
            <w:hideMark/>
          </w:tcPr>
          <w:p w14:paraId="7CA35F8F" w14:textId="77777777" w:rsidR="008E51E4" w:rsidRPr="006604DF" w:rsidRDefault="008E51E4" w:rsidP="008E51E4">
            <w:pPr>
              <w:jc w:val="center"/>
              <w:rPr>
                <w:sz w:val="20"/>
                <w:szCs w:val="20"/>
              </w:rPr>
            </w:pPr>
            <w:r w:rsidRPr="006604DF">
              <w:rPr>
                <w:sz w:val="20"/>
                <w:szCs w:val="20"/>
              </w:rPr>
              <w:t>от 61 до 80 баллов</w:t>
            </w:r>
          </w:p>
        </w:tc>
        <w:tc>
          <w:tcPr>
            <w:tcW w:w="1437" w:type="dxa"/>
            <w:tcBorders>
              <w:top w:val="nil"/>
              <w:left w:val="nil"/>
              <w:bottom w:val="single" w:sz="4" w:space="0" w:color="000000"/>
              <w:right w:val="single" w:sz="4" w:space="0" w:color="000000"/>
            </w:tcBorders>
            <w:vAlign w:val="center"/>
            <w:hideMark/>
          </w:tcPr>
          <w:p w14:paraId="2295E863" w14:textId="77777777" w:rsidR="008E51E4" w:rsidRPr="006604DF" w:rsidRDefault="008E51E4" w:rsidP="008E51E4">
            <w:pPr>
              <w:jc w:val="center"/>
              <w:rPr>
                <w:sz w:val="20"/>
                <w:szCs w:val="20"/>
              </w:rPr>
            </w:pPr>
            <w:r w:rsidRPr="006604DF">
              <w:rPr>
                <w:sz w:val="20"/>
                <w:szCs w:val="20"/>
              </w:rPr>
              <w:t>от 81 до 100 баллов</w:t>
            </w:r>
          </w:p>
        </w:tc>
      </w:tr>
      <w:tr w:rsidR="008E51E4" w:rsidRPr="006604DF" w14:paraId="62197CE4" w14:textId="77777777" w:rsidTr="00E261AA">
        <w:trPr>
          <w:trHeight w:val="1219"/>
        </w:trPr>
        <w:tc>
          <w:tcPr>
            <w:tcW w:w="759" w:type="dxa"/>
            <w:tcBorders>
              <w:top w:val="nil"/>
              <w:left w:val="single" w:sz="4" w:space="0" w:color="000000"/>
              <w:bottom w:val="single" w:sz="4" w:space="0" w:color="000000"/>
              <w:right w:val="single" w:sz="4" w:space="0" w:color="000000"/>
            </w:tcBorders>
            <w:hideMark/>
          </w:tcPr>
          <w:p w14:paraId="79890A07" w14:textId="77777777" w:rsidR="008E51E4" w:rsidRPr="006604DF" w:rsidRDefault="008E51E4" w:rsidP="008E51E4">
            <w:pPr>
              <w:jc w:val="center"/>
              <w:rPr>
                <w:sz w:val="20"/>
                <w:szCs w:val="20"/>
              </w:rPr>
            </w:pPr>
            <w:r w:rsidRPr="006604DF">
              <w:rPr>
                <w:sz w:val="20"/>
                <w:szCs w:val="20"/>
              </w:rPr>
              <w:t>1</w:t>
            </w:r>
          </w:p>
        </w:tc>
        <w:tc>
          <w:tcPr>
            <w:tcW w:w="1518" w:type="dxa"/>
            <w:tcBorders>
              <w:top w:val="nil"/>
              <w:left w:val="nil"/>
              <w:bottom w:val="single" w:sz="4" w:space="0" w:color="000000"/>
              <w:right w:val="single" w:sz="4" w:space="0" w:color="000000"/>
            </w:tcBorders>
            <w:hideMark/>
          </w:tcPr>
          <w:p w14:paraId="19529592" w14:textId="77777777" w:rsidR="008E51E4" w:rsidRPr="006604DF" w:rsidRDefault="008E51E4" w:rsidP="008E51E4">
            <w:pPr>
              <w:jc w:val="center"/>
              <w:rPr>
                <w:sz w:val="20"/>
                <w:szCs w:val="20"/>
              </w:rPr>
            </w:pPr>
            <w:r w:rsidRPr="006604DF">
              <w:rPr>
                <w:sz w:val="20"/>
                <w:szCs w:val="20"/>
              </w:rPr>
              <w:t>301103</w:t>
            </w:r>
          </w:p>
        </w:tc>
        <w:tc>
          <w:tcPr>
            <w:tcW w:w="3456" w:type="dxa"/>
            <w:tcBorders>
              <w:top w:val="nil"/>
              <w:left w:val="nil"/>
              <w:bottom w:val="single" w:sz="4" w:space="0" w:color="000000"/>
              <w:right w:val="single" w:sz="4" w:space="0" w:color="000000"/>
            </w:tcBorders>
            <w:hideMark/>
          </w:tcPr>
          <w:p w14:paraId="1040D297" w14:textId="77777777" w:rsidR="008E51E4" w:rsidRPr="006604DF" w:rsidRDefault="008E51E4" w:rsidP="008E51E4">
            <w:pPr>
              <w:jc w:val="center"/>
              <w:rPr>
                <w:sz w:val="20"/>
                <w:szCs w:val="20"/>
              </w:rPr>
            </w:pPr>
            <w:r w:rsidRPr="006604DF">
              <w:rPr>
                <w:sz w:val="20"/>
                <w:szCs w:val="20"/>
              </w:rPr>
              <w:t xml:space="preserve">Государственное бюджетное общеобразовательное учреждение  &lt;Средняя общеобразовательная  школа № 3 </w:t>
            </w:r>
            <w:proofErr w:type="spellStart"/>
            <w:r w:rsidRPr="006604DF">
              <w:rPr>
                <w:sz w:val="20"/>
                <w:szCs w:val="20"/>
              </w:rPr>
              <w:t>г.Малгобек</w:t>
            </w:r>
            <w:proofErr w:type="spellEnd"/>
            <w:r w:rsidRPr="006604DF">
              <w:rPr>
                <w:sz w:val="20"/>
                <w:szCs w:val="20"/>
              </w:rPr>
              <w:t>"</w:t>
            </w:r>
          </w:p>
        </w:tc>
        <w:tc>
          <w:tcPr>
            <w:tcW w:w="1477" w:type="dxa"/>
            <w:tcBorders>
              <w:top w:val="nil"/>
              <w:left w:val="nil"/>
              <w:bottom w:val="single" w:sz="4" w:space="0" w:color="000000"/>
              <w:right w:val="single" w:sz="4" w:space="0" w:color="000000"/>
            </w:tcBorders>
            <w:hideMark/>
          </w:tcPr>
          <w:p w14:paraId="21DBA873" w14:textId="77777777" w:rsidR="008E51E4" w:rsidRPr="006604DF" w:rsidRDefault="008E51E4" w:rsidP="008E51E4">
            <w:pPr>
              <w:jc w:val="center"/>
              <w:rPr>
                <w:sz w:val="20"/>
                <w:szCs w:val="20"/>
              </w:rPr>
            </w:pPr>
            <w:r w:rsidRPr="006604DF">
              <w:rPr>
                <w:sz w:val="20"/>
                <w:szCs w:val="20"/>
              </w:rPr>
              <w:t>10</w:t>
            </w:r>
          </w:p>
        </w:tc>
        <w:tc>
          <w:tcPr>
            <w:tcW w:w="1673" w:type="dxa"/>
            <w:tcBorders>
              <w:top w:val="nil"/>
              <w:left w:val="nil"/>
              <w:bottom w:val="single" w:sz="4" w:space="0" w:color="000000"/>
              <w:right w:val="single" w:sz="4" w:space="0" w:color="000000"/>
            </w:tcBorders>
            <w:hideMark/>
          </w:tcPr>
          <w:p w14:paraId="02DA0319" w14:textId="77777777" w:rsidR="008E51E4" w:rsidRPr="006604DF" w:rsidRDefault="008E51E4" w:rsidP="008E51E4">
            <w:pPr>
              <w:jc w:val="center"/>
              <w:rPr>
                <w:sz w:val="20"/>
                <w:szCs w:val="20"/>
              </w:rPr>
            </w:pPr>
            <w:r w:rsidRPr="006604DF">
              <w:rPr>
                <w:sz w:val="20"/>
                <w:szCs w:val="20"/>
              </w:rPr>
              <w:t>60</w:t>
            </w:r>
          </w:p>
        </w:tc>
        <w:tc>
          <w:tcPr>
            <w:tcW w:w="1673" w:type="dxa"/>
            <w:tcBorders>
              <w:top w:val="nil"/>
              <w:left w:val="nil"/>
              <w:bottom w:val="single" w:sz="4" w:space="0" w:color="000000"/>
              <w:right w:val="single" w:sz="4" w:space="0" w:color="000000"/>
            </w:tcBorders>
            <w:hideMark/>
          </w:tcPr>
          <w:p w14:paraId="00B575DB" w14:textId="77777777" w:rsidR="008E51E4" w:rsidRPr="006604DF" w:rsidRDefault="008E51E4" w:rsidP="008E51E4">
            <w:pPr>
              <w:jc w:val="center"/>
              <w:rPr>
                <w:sz w:val="20"/>
                <w:szCs w:val="20"/>
              </w:rPr>
            </w:pPr>
            <w:r w:rsidRPr="006604DF">
              <w:rPr>
                <w:sz w:val="20"/>
                <w:szCs w:val="20"/>
              </w:rPr>
              <w:t>20</w:t>
            </w:r>
          </w:p>
        </w:tc>
        <w:tc>
          <w:tcPr>
            <w:tcW w:w="1752" w:type="dxa"/>
            <w:tcBorders>
              <w:top w:val="nil"/>
              <w:left w:val="nil"/>
              <w:bottom w:val="single" w:sz="4" w:space="0" w:color="000000"/>
              <w:right w:val="single" w:sz="4" w:space="0" w:color="000000"/>
            </w:tcBorders>
            <w:hideMark/>
          </w:tcPr>
          <w:p w14:paraId="4C7706A3" w14:textId="77777777" w:rsidR="008E51E4" w:rsidRPr="006604DF" w:rsidRDefault="008E51E4" w:rsidP="008E51E4">
            <w:pPr>
              <w:jc w:val="center"/>
              <w:rPr>
                <w:sz w:val="20"/>
                <w:szCs w:val="20"/>
              </w:rPr>
            </w:pPr>
            <w:r w:rsidRPr="006604DF">
              <w:rPr>
                <w:sz w:val="20"/>
                <w:szCs w:val="20"/>
              </w:rPr>
              <w:t>20</w:t>
            </w:r>
          </w:p>
        </w:tc>
        <w:tc>
          <w:tcPr>
            <w:tcW w:w="1437" w:type="dxa"/>
            <w:tcBorders>
              <w:top w:val="nil"/>
              <w:left w:val="nil"/>
              <w:bottom w:val="single" w:sz="4" w:space="0" w:color="000000"/>
              <w:right w:val="single" w:sz="4" w:space="0" w:color="000000"/>
            </w:tcBorders>
            <w:hideMark/>
          </w:tcPr>
          <w:p w14:paraId="0D466EE8" w14:textId="77777777" w:rsidR="008E51E4" w:rsidRPr="006604DF" w:rsidRDefault="008E51E4" w:rsidP="008E51E4">
            <w:pPr>
              <w:jc w:val="center"/>
              <w:rPr>
                <w:sz w:val="20"/>
                <w:szCs w:val="20"/>
              </w:rPr>
            </w:pPr>
            <w:r w:rsidRPr="006604DF">
              <w:rPr>
                <w:sz w:val="20"/>
                <w:szCs w:val="20"/>
              </w:rPr>
              <w:t>0</w:t>
            </w:r>
          </w:p>
        </w:tc>
      </w:tr>
      <w:tr w:rsidR="008E51E4" w:rsidRPr="006604DF" w14:paraId="33F97483" w14:textId="77777777" w:rsidTr="00E261AA">
        <w:trPr>
          <w:trHeight w:val="1219"/>
        </w:trPr>
        <w:tc>
          <w:tcPr>
            <w:tcW w:w="759" w:type="dxa"/>
            <w:tcBorders>
              <w:top w:val="nil"/>
              <w:left w:val="single" w:sz="4" w:space="0" w:color="000000"/>
              <w:bottom w:val="single" w:sz="4" w:space="0" w:color="000000"/>
              <w:right w:val="single" w:sz="4" w:space="0" w:color="000000"/>
            </w:tcBorders>
            <w:hideMark/>
          </w:tcPr>
          <w:p w14:paraId="06D92307" w14:textId="77777777" w:rsidR="008E51E4" w:rsidRPr="006604DF" w:rsidRDefault="008E51E4" w:rsidP="008E51E4">
            <w:pPr>
              <w:jc w:val="center"/>
              <w:rPr>
                <w:sz w:val="20"/>
                <w:szCs w:val="20"/>
              </w:rPr>
            </w:pPr>
            <w:r w:rsidRPr="006604DF">
              <w:rPr>
                <w:sz w:val="20"/>
                <w:szCs w:val="20"/>
              </w:rPr>
              <w:t>2</w:t>
            </w:r>
          </w:p>
        </w:tc>
        <w:tc>
          <w:tcPr>
            <w:tcW w:w="1518" w:type="dxa"/>
            <w:tcBorders>
              <w:top w:val="nil"/>
              <w:left w:val="nil"/>
              <w:bottom w:val="single" w:sz="4" w:space="0" w:color="000000"/>
              <w:right w:val="single" w:sz="4" w:space="0" w:color="000000"/>
            </w:tcBorders>
            <w:hideMark/>
          </w:tcPr>
          <w:p w14:paraId="5321821B" w14:textId="77777777" w:rsidR="008E51E4" w:rsidRPr="006604DF" w:rsidRDefault="008E51E4" w:rsidP="008E51E4">
            <w:pPr>
              <w:jc w:val="center"/>
              <w:rPr>
                <w:sz w:val="20"/>
                <w:szCs w:val="20"/>
              </w:rPr>
            </w:pPr>
            <w:r w:rsidRPr="006604DF">
              <w:rPr>
                <w:sz w:val="20"/>
                <w:szCs w:val="20"/>
              </w:rPr>
              <w:t>404115</w:t>
            </w:r>
          </w:p>
        </w:tc>
        <w:tc>
          <w:tcPr>
            <w:tcW w:w="3456" w:type="dxa"/>
            <w:tcBorders>
              <w:top w:val="nil"/>
              <w:left w:val="nil"/>
              <w:bottom w:val="single" w:sz="4" w:space="0" w:color="000000"/>
              <w:right w:val="single" w:sz="4" w:space="0" w:color="000000"/>
            </w:tcBorders>
            <w:hideMark/>
          </w:tcPr>
          <w:p w14:paraId="47893959"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"Средняя общеобразовательная школа № 15  г.Назрань "</w:t>
            </w:r>
          </w:p>
        </w:tc>
        <w:tc>
          <w:tcPr>
            <w:tcW w:w="1477" w:type="dxa"/>
            <w:tcBorders>
              <w:top w:val="nil"/>
              <w:left w:val="nil"/>
              <w:bottom w:val="single" w:sz="4" w:space="0" w:color="000000"/>
              <w:right w:val="single" w:sz="4" w:space="0" w:color="000000"/>
            </w:tcBorders>
            <w:hideMark/>
          </w:tcPr>
          <w:p w14:paraId="7669E89D" w14:textId="77777777" w:rsidR="008E51E4" w:rsidRPr="006604DF" w:rsidRDefault="008E51E4" w:rsidP="008E51E4">
            <w:pPr>
              <w:jc w:val="center"/>
              <w:rPr>
                <w:sz w:val="20"/>
                <w:szCs w:val="20"/>
              </w:rPr>
            </w:pPr>
            <w:r w:rsidRPr="006604DF">
              <w:rPr>
                <w:sz w:val="20"/>
                <w:szCs w:val="20"/>
              </w:rPr>
              <w:t>10</w:t>
            </w:r>
          </w:p>
        </w:tc>
        <w:tc>
          <w:tcPr>
            <w:tcW w:w="1673" w:type="dxa"/>
            <w:tcBorders>
              <w:top w:val="nil"/>
              <w:left w:val="nil"/>
              <w:bottom w:val="single" w:sz="4" w:space="0" w:color="000000"/>
              <w:right w:val="single" w:sz="4" w:space="0" w:color="000000"/>
            </w:tcBorders>
            <w:hideMark/>
          </w:tcPr>
          <w:p w14:paraId="580DD4B5" w14:textId="77777777" w:rsidR="008E51E4" w:rsidRPr="006604DF" w:rsidRDefault="008E51E4" w:rsidP="008E51E4">
            <w:pPr>
              <w:jc w:val="center"/>
              <w:rPr>
                <w:sz w:val="20"/>
                <w:szCs w:val="20"/>
              </w:rPr>
            </w:pPr>
            <w:r w:rsidRPr="006604DF">
              <w:rPr>
                <w:sz w:val="20"/>
                <w:szCs w:val="20"/>
              </w:rPr>
              <w:t>60</w:t>
            </w:r>
          </w:p>
        </w:tc>
        <w:tc>
          <w:tcPr>
            <w:tcW w:w="1673" w:type="dxa"/>
            <w:tcBorders>
              <w:top w:val="nil"/>
              <w:left w:val="nil"/>
              <w:bottom w:val="single" w:sz="4" w:space="0" w:color="000000"/>
              <w:right w:val="single" w:sz="4" w:space="0" w:color="000000"/>
            </w:tcBorders>
            <w:hideMark/>
          </w:tcPr>
          <w:p w14:paraId="25A5FF65" w14:textId="77777777" w:rsidR="008E51E4" w:rsidRPr="006604DF" w:rsidRDefault="008E51E4" w:rsidP="008E51E4">
            <w:pPr>
              <w:jc w:val="center"/>
              <w:rPr>
                <w:sz w:val="20"/>
                <w:szCs w:val="20"/>
              </w:rPr>
            </w:pPr>
            <w:r w:rsidRPr="006604DF">
              <w:rPr>
                <w:sz w:val="20"/>
                <w:szCs w:val="20"/>
              </w:rPr>
              <w:t>20</w:t>
            </w:r>
          </w:p>
        </w:tc>
        <w:tc>
          <w:tcPr>
            <w:tcW w:w="1752" w:type="dxa"/>
            <w:tcBorders>
              <w:top w:val="nil"/>
              <w:left w:val="nil"/>
              <w:bottom w:val="single" w:sz="4" w:space="0" w:color="000000"/>
              <w:right w:val="single" w:sz="4" w:space="0" w:color="000000"/>
            </w:tcBorders>
            <w:hideMark/>
          </w:tcPr>
          <w:p w14:paraId="6C437EC9" w14:textId="77777777" w:rsidR="008E51E4" w:rsidRPr="006604DF" w:rsidRDefault="008E51E4" w:rsidP="008E51E4">
            <w:pPr>
              <w:jc w:val="center"/>
              <w:rPr>
                <w:sz w:val="20"/>
                <w:szCs w:val="20"/>
              </w:rPr>
            </w:pPr>
            <w:r w:rsidRPr="006604DF">
              <w:rPr>
                <w:sz w:val="20"/>
                <w:szCs w:val="20"/>
              </w:rPr>
              <w:t>20</w:t>
            </w:r>
          </w:p>
        </w:tc>
        <w:tc>
          <w:tcPr>
            <w:tcW w:w="1437" w:type="dxa"/>
            <w:tcBorders>
              <w:top w:val="nil"/>
              <w:left w:val="nil"/>
              <w:bottom w:val="single" w:sz="4" w:space="0" w:color="000000"/>
              <w:right w:val="single" w:sz="4" w:space="0" w:color="000000"/>
            </w:tcBorders>
            <w:hideMark/>
          </w:tcPr>
          <w:p w14:paraId="7463CE97" w14:textId="77777777" w:rsidR="008E51E4" w:rsidRPr="006604DF" w:rsidRDefault="008E51E4" w:rsidP="008E51E4">
            <w:pPr>
              <w:jc w:val="center"/>
              <w:rPr>
                <w:sz w:val="20"/>
                <w:szCs w:val="20"/>
              </w:rPr>
            </w:pPr>
            <w:r w:rsidRPr="006604DF">
              <w:rPr>
                <w:sz w:val="20"/>
                <w:szCs w:val="20"/>
              </w:rPr>
              <w:t>0</w:t>
            </w:r>
          </w:p>
        </w:tc>
      </w:tr>
      <w:tr w:rsidR="008E51E4" w:rsidRPr="006604DF" w14:paraId="42AF1CA2" w14:textId="77777777" w:rsidTr="00E261AA">
        <w:trPr>
          <w:trHeight w:val="1219"/>
        </w:trPr>
        <w:tc>
          <w:tcPr>
            <w:tcW w:w="759" w:type="dxa"/>
            <w:tcBorders>
              <w:top w:val="nil"/>
              <w:left w:val="single" w:sz="4" w:space="0" w:color="000000"/>
              <w:bottom w:val="single" w:sz="4" w:space="0" w:color="000000"/>
              <w:right w:val="single" w:sz="4" w:space="0" w:color="000000"/>
            </w:tcBorders>
            <w:hideMark/>
          </w:tcPr>
          <w:p w14:paraId="03F79099" w14:textId="77777777" w:rsidR="008E51E4" w:rsidRPr="006604DF" w:rsidRDefault="008E51E4" w:rsidP="008E51E4">
            <w:pPr>
              <w:jc w:val="center"/>
              <w:rPr>
                <w:sz w:val="20"/>
                <w:szCs w:val="20"/>
              </w:rPr>
            </w:pPr>
            <w:r w:rsidRPr="006604DF">
              <w:rPr>
                <w:sz w:val="20"/>
                <w:szCs w:val="20"/>
              </w:rPr>
              <w:t>3</w:t>
            </w:r>
          </w:p>
        </w:tc>
        <w:tc>
          <w:tcPr>
            <w:tcW w:w="1518" w:type="dxa"/>
            <w:tcBorders>
              <w:top w:val="nil"/>
              <w:left w:val="nil"/>
              <w:bottom w:val="single" w:sz="4" w:space="0" w:color="000000"/>
              <w:right w:val="single" w:sz="4" w:space="0" w:color="000000"/>
            </w:tcBorders>
            <w:hideMark/>
          </w:tcPr>
          <w:p w14:paraId="4B72EA3D" w14:textId="77777777" w:rsidR="008E51E4" w:rsidRPr="006604DF" w:rsidRDefault="008E51E4" w:rsidP="008E51E4">
            <w:pPr>
              <w:jc w:val="center"/>
              <w:rPr>
                <w:sz w:val="20"/>
                <w:szCs w:val="20"/>
              </w:rPr>
            </w:pPr>
            <w:r w:rsidRPr="006604DF">
              <w:rPr>
                <w:sz w:val="20"/>
                <w:szCs w:val="20"/>
              </w:rPr>
              <w:t>404103</w:t>
            </w:r>
          </w:p>
        </w:tc>
        <w:tc>
          <w:tcPr>
            <w:tcW w:w="3456" w:type="dxa"/>
            <w:tcBorders>
              <w:top w:val="nil"/>
              <w:left w:val="nil"/>
              <w:bottom w:val="single" w:sz="4" w:space="0" w:color="000000"/>
              <w:right w:val="single" w:sz="4" w:space="0" w:color="000000"/>
            </w:tcBorders>
            <w:hideMark/>
          </w:tcPr>
          <w:p w14:paraId="129109E5"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"Средняя общеобразовательная школа № 3  г. Назрань"</w:t>
            </w:r>
          </w:p>
        </w:tc>
        <w:tc>
          <w:tcPr>
            <w:tcW w:w="1477" w:type="dxa"/>
            <w:tcBorders>
              <w:top w:val="nil"/>
              <w:left w:val="nil"/>
              <w:bottom w:val="single" w:sz="4" w:space="0" w:color="000000"/>
              <w:right w:val="single" w:sz="4" w:space="0" w:color="000000"/>
            </w:tcBorders>
            <w:hideMark/>
          </w:tcPr>
          <w:p w14:paraId="61354099" w14:textId="77777777" w:rsidR="008E51E4" w:rsidRPr="006604DF" w:rsidRDefault="008E51E4" w:rsidP="008E51E4">
            <w:pPr>
              <w:jc w:val="center"/>
              <w:rPr>
                <w:sz w:val="20"/>
                <w:szCs w:val="20"/>
              </w:rPr>
            </w:pPr>
            <w:r w:rsidRPr="006604DF">
              <w:rPr>
                <w:sz w:val="20"/>
                <w:szCs w:val="20"/>
              </w:rPr>
              <w:t>10</w:t>
            </w:r>
          </w:p>
        </w:tc>
        <w:tc>
          <w:tcPr>
            <w:tcW w:w="1673" w:type="dxa"/>
            <w:tcBorders>
              <w:top w:val="nil"/>
              <w:left w:val="nil"/>
              <w:bottom w:val="single" w:sz="4" w:space="0" w:color="000000"/>
              <w:right w:val="single" w:sz="4" w:space="0" w:color="000000"/>
            </w:tcBorders>
            <w:hideMark/>
          </w:tcPr>
          <w:p w14:paraId="52FC2671" w14:textId="77777777" w:rsidR="008E51E4" w:rsidRPr="006604DF" w:rsidRDefault="008E51E4" w:rsidP="008E51E4">
            <w:pPr>
              <w:jc w:val="center"/>
              <w:rPr>
                <w:sz w:val="20"/>
                <w:szCs w:val="20"/>
              </w:rPr>
            </w:pPr>
            <w:r w:rsidRPr="006604DF">
              <w:rPr>
                <w:sz w:val="20"/>
                <w:szCs w:val="20"/>
              </w:rPr>
              <w:t>50</w:t>
            </w:r>
          </w:p>
        </w:tc>
        <w:tc>
          <w:tcPr>
            <w:tcW w:w="1673" w:type="dxa"/>
            <w:tcBorders>
              <w:top w:val="nil"/>
              <w:left w:val="nil"/>
              <w:bottom w:val="single" w:sz="4" w:space="0" w:color="000000"/>
              <w:right w:val="single" w:sz="4" w:space="0" w:color="000000"/>
            </w:tcBorders>
            <w:hideMark/>
          </w:tcPr>
          <w:p w14:paraId="2E5B965E" w14:textId="77777777" w:rsidR="008E51E4" w:rsidRPr="006604DF" w:rsidRDefault="008E51E4" w:rsidP="008E51E4">
            <w:pPr>
              <w:jc w:val="center"/>
              <w:rPr>
                <w:sz w:val="20"/>
                <w:szCs w:val="20"/>
              </w:rPr>
            </w:pPr>
            <w:r w:rsidRPr="006604DF">
              <w:rPr>
                <w:sz w:val="20"/>
                <w:szCs w:val="20"/>
              </w:rPr>
              <w:t>30</w:t>
            </w:r>
          </w:p>
        </w:tc>
        <w:tc>
          <w:tcPr>
            <w:tcW w:w="1752" w:type="dxa"/>
            <w:tcBorders>
              <w:top w:val="nil"/>
              <w:left w:val="nil"/>
              <w:bottom w:val="single" w:sz="4" w:space="0" w:color="000000"/>
              <w:right w:val="single" w:sz="4" w:space="0" w:color="000000"/>
            </w:tcBorders>
            <w:hideMark/>
          </w:tcPr>
          <w:p w14:paraId="0AA45B69" w14:textId="77777777" w:rsidR="008E51E4" w:rsidRPr="006604DF" w:rsidRDefault="008E51E4" w:rsidP="008E51E4">
            <w:pPr>
              <w:jc w:val="center"/>
              <w:rPr>
                <w:sz w:val="20"/>
                <w:szCs w:val="20"/>
              </w:rPr>
            </w:pPr>
            <w:r w:rsidRPr="006604DF">
              <w:rPr>
                <w:sz w:val="20"/>
                <w:szCs w:val="20"/>
              </w:rPr>
              <w:t>20</w:t>
            </w:r>
          </w:p>
        </w:tc>
        <w:tc>
          <w:tcPr>
            <w:tcW w:w="1437" w:type="dxa"/>
            <w:tcBorders>
              <w:top w:val="nil"/>
              <w:left w:val="nil"/>
              <w:bottom w:val="single" w:sz="4" w:space="0" w:color="000000"/>
              <w:right w:val="single" w:sz="4" w:space="0" w:color="000000"/>
            </w:tcBorders>
            <w:hideMark/>
          </w:tcPr>
          <w:p w14:paraId="5E5374A7" w14:textId="77777777" w:rsidR="008E51E4" w:rsidRPr="006604DF" w:rsidRDefault="008E51E4" w:rsidP="008E51E4">
            <w:pPr>
              <w:jc w:val="center"/>
              <w:rPr>
                <w:sz w:val="20"/>
                <w:szCs w:val="20"/>
              </w:rPr>
            </w:pPr>
            <w:r w:rsidRPr="006604DF">
              <w:rPr>
                <w:sz w:val="20"/>
                <w:szCs w:val="20"/>
              </w:rPr>
              <w:t>0</w:t>
            </w:r>
          </w:p>
        </w:tc>
      </w:tr>
      <w:tr w:rsidR="008E51E4" w:rsidRPr="006604DF" w14:paraId="3AB02F84" w14:textId="77777777" w:rsidTr="00E261AA">
        <w:trPr>
          <w:trHeight w:val="1219"/>
        </w:trPr>
        <w:tc>
          <w:tcPr>
            <w:tcW w:w="759" w:type="dxa"/>
            <w:tcBorders>
              <w:top w:val="nil"/>
              <w:left w:val="single" w:sz="4" w:space="0" w:color="000000"/>
              <w:bottom w:val="single" w:sz="4" w:space="0" w:color="000000"/>
              <w:right w:val="single" w:sz="4" w:space="0" w:color="000000"/>
            </w:tcBorders>
            <w:hideMark/>
          </w:tcPr>
          <w:p w14:paraId="52EA5741" w14:textId="77777777" w:rsidR="008E51E4" w:rsidRPr="006604DF" w:rsidRDefault="008E51E4" w:rsidP="008E51E4">
            <w:pPr>
              <w:jc w:val="center"/>
              <w:rPr>
                <w:sz w:val="20"/>
                <w:szCs w:val="20"/>
              </w:rPr>
            </w:pPr>
            <w:r w:rsidRPr="006604DF">
              <w:rPr>
                <w:sz w:val="20"/>
                <w:szCs w:val="20"/>
              </w:rPr>
              <w:t>4</w:t>
            </w:r>
          </w:p>
        </w:tc>
        <w:tc>
          <w:tcPr>
            <w:tcW w:w="1518" w:type="dxa"/>
            <w:tcBorders>
              <w:top w:val="nil"/>
              <w:left w:val="nil"/>
              <w:bottom w:val="single" w:sz="4" w:space="0" w:color="000000"/>
              <w:right w:val="single" w:sz="4" w:space="0" w:color="000000"/>
            </w:tcBorders>
            <w:hideMark/>
          </w:tcPr>
          <w:p w14:paraId="032241BE" w14:textId="77777777" w:rsidR="008E51E4" w:rsidRPr="006604DF" w:rsidRDefault="008E51E4" w:rsidP="008E51E4">
            <w:pPr>
              <w:jc w:val="center"/>
              <w:rPr>
                <w:sz w:val="20"/>
                <w:szCs w:val="20"/>
              </w:rPr>
            </w:pPr>
            <w:r w:rsidRPr="006604DF">
              <w:rPr>
                <w:sz w:val="20"/>
                <w:szCs w:val="20"/>
              </w:rPr>
              <w:t>404105</w:t>
            </w:r>
          </w:p>
        </w:tc>
        <w:tc>
          <w:tcPr>
            <w:tcW w:w="3456" w:type="dxa"/>
            <w:tcBorders>
              <w:top w:val="nil"/>
              <w:left w:val="nil"/>
              <w:bottom w:val="single" w:sz="4" w:space="0" w:color="000000"/>
              <w:right w:val="single" w:sz="4" w:space="0" w:color="000000"/>
            </w:tcBorders>
            <w:hideMark/>
          </w:tcPr>
          <w:p w14:paraId="5440C36E"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"Средняя общеобразовательная школа № 5 г. Назрань"</w:t>
            </w:r>
          </w:p>
        </w:tc>
        <w:tc>
          <w:tcPr>
            <w:tcW w:w="1477" w:type="dxa"/>
            <w:tcBorders>
              <w:top w:val="nil"/>
              <w:left w:val="nil"/>
              <w:bottom w:val="single" w:sz="4" w:space="0" w:color="000000"/>
              <w:right w:val="single" w:sz="4" w:space="0" w:color="000000"/>
            </w:tcBorders>
            <w:hideMark/>
          </w:tcPr>
          <w:p w14:paraId="53962FA6" w14:textId="77777777" w:rsidR="008E51E4" w:rsidRPr="006604DF" w:rsidRDefault="008E51E4" w:rsidP="008E51E4">
            <w:pPr>
              <w:jc w:val="center"/>
              <w:rPr>
                <w:sz w:val="20"/>
                <w:szCs w:val="20"/>
              </w:rPr>
            </w:pPr>
            <w:r w:rsidRPr="006604DF">
              <w:rPr>
                <w:sz w:val="20"/>
                <w:szCs w:val="20"/>
              </w:rPr>
              <w:t>21</w:t>
            </w:r>
          </w:p>
        </w:tc>
        <w:tc>
          <w:tcPr>
            <w:tcW w:w="1673" w:type="dxa"/>
            <w:tcBorders>
              <w:top w:val="nil"/>
              <w:left w:val="nil"/>
              <w:bottom w:val="single" w:sz="4" w:space="0" w:color="000000"/>
              <w:right w:val="single" w:sz="4" w:space="0" w:color="000000"/>
            </w:tcBorders>
            <w:hideMark/>
          </w:tcPr>
          <w:p w14:paraId="43AED83C" w14:textId="77777777" w:rsidR="008E51E4" w:rsidRPr="006604DF" w:rsidRDefault="008E51E4" w:rsidP="008E51E4">
            <w:pPr>
              <w:jc w:val="center"/>
              <w:rPr>
                <w:sz w:val="20"/>
                <w:szCs w:val="20"/>
              </w:rPr>
            </w:pPr>
            <w:r w:rsidRPr="006604DF">
              <w:rPr>
                <w:sz w:val="20"/>
                <w:szCs w:val="20"/>
              </w:rPr>
              <w:t>47,62</w:t>
            </w:r>
          </w:p>
        </w:tc>
        <w:tc>
          <w:tcPr>
            <w:tcW w:w="1673" w:type="dxa"/>
            <w:tcBorders>
              <w:top w:val="nil"/>
              <w:left w:val="nil"/>
              <w:bottom w:val="single" w:sz="4" w:space="0" w:color="000000"/>
              <w:right w:val="single" w:sz="4" w:space="0" w:color="000000"/>
            </w:tcBorders>
            <w:hideMark/>
          </w:tcPr>
          <w:p w14:paraId="25AA42FA" w14:textId="77777777" w:rsidR="008E51E4" w:rsidRPr="006604DF" w:rsidRDefault="008E51E4" w:rsidP="008E51E4">
            <w:pPr>
              <w:jc w:val="center"/>
              <w:rPr>
                <w:sz w:val="20"/>
                <w:szCs w:val="20"/>
              </w:rPr>
            </w:pPr>
            <w:r w:rsidRPr="006604DF">
              <w:rPr>
                <w:sz w:val="20"/>
                <w:szCs w:val="20"/>
              </w:rPr>
              <w:t>33,33</w:t>
            </w:r>
          </w:p>
        </w:tc>
        <w:tc>
          <w:tcPr>
            <w:tcW w:w="1752" w:type="dxa"/>
            <w:tcBorders>
              <w:top w:val="nil"/>
              <w:left w:val="nil"/>
              <w:bottom w:val="single" w:sz="4" w:space="0" w:color="000000"/>
              <w:right w:val="single" w:sz="4" w:space="0" w:color="000000"/>
            </w:tcBorders>
            <w:hideMark/>
          </w:tcPr>
          <w:p w14:paraId="0FD827BF" w14:textId="77777777" w:rsidR="008E51E4" w:rsidRPr="006604DF" w:rsidRDefault="008E51E4" w:rsidP="008E51E4">
            <w:pPr>
              <w:jc w:val="center"/>
              <w:rPr>
                <w:sz w:val="20"/>
                <w:szCs w:val="20"/>
              </w:rPr>
            </w:pPr>
            <w:r w:rsidRPr="006604DF">
              <w:rPr>
                <w:sz w:val="20"/>
                <w:szCs w:val="20"/>
              </w:rPr>
              <w:t>14,29</w:t>
            </w:r>
          </w:p>
        </w:tc>
        <w:tc>
          <w:tcPr>
            <w:tcW w:w="1437" w:type="dxa"/>
            <w:tcBorders>
              <w:top w:val="nil"/>
              <w:left w:val="nil"/>
              <w:bottom w:val="single" w:sz="4" w:space="0" w:color="000000"/>
              <w:right w:val="single" w:sz="4" w:space="0" w:color="000000"/>
            </w:tcBorders>
            <w:hideMark/>
          </w:tcPr>
          <w:p w14:paraId="72798354" w14:textId="77777777" w:rsidR="008E51E4" w:rsidRPr="006604DF" w:rsidRDefault="008E51E4" w:rsidP="008E51E4">
            <w:pPr>
              <w:jc w:val="center"/>
              <w:rPr>
                <w:sz w:val="20"/>
                <w:szCs w:val="20"/>
              </w:rPr>
            </w:pPr>
            <w:r w:rsidRPr="006604DF">
              <w:rPr>
                <w:sz w:val="20"/>
                <w:szCs w:val="20"/>
              </w:rPr>
              <w:t>4,76</w:t>
            </w:r>
          </w:p>
        </w:tc>
      </w:tr>
      <w:tr w:rsidR="008E51E4" w:rsidRPr="006604DF" w14:paraId="1F29F8BB" w14:textId="77777777" w:rsidTr="00E261AA">
        <w:trPr>
          <w:trHeight w:val="762"/>
        </w:trPr>
        <w:tc>
          <w:tcPr>
            <w:tcW w:w="759" w:type="dxa"/>
            <w:tcBorders>
              <w:top w:val="nil"/>
              <w:left w:val="single" w:sz="4" w:space="0" w:color="000000"/>
              <w:bottom w:val="single" w:sz="4" w:space="0" w:color="000000"/>
              <w:right w:val="single" w:sz="4" w:space="0" w:color="000000"/>
            </w:tcBorders>
            <w:hideMark/>
          </w:tcPr>
          <w:p w14:paraId="141BBA7D" w14:textId="77777777" w:rsidR="008E51E4" w:rsidRPr="006604DF" w:rsidRDefault="008E51E4" w:rsidP="008E51E4">
            <w:pPr>
              <w:jc w:val="center"/>
              <w:rPr>
                <w:sz w:val="20"/>
                <w:szCs w:val="20"/>
              </w:rPr>
            </w:pPr>
            <w:r w:rsidRPr="006604DF">
              <w:rPr>
                <w:sz w:val="20"/>
                <w:szCs w:val="20"/>
              </w:rPr>
              <w:lastRenderedPageBreak/>
              <w:t>5</w:t>
            </w:r>
          </w:p>
        </w:tc>
        <w:tc>
          <w:tcPr>
            <w:tcW w:w="1518" w:type="dxa"/>
            <w:tcBorders>
              <w:top w:val="nil"/>
              <w:left w:val="nil"/>
              <w:bottom w:val="single" w:sz="4" w:space="0" w:color="000000"/>
              <w:right w:val="single" w:sz="4" w:space="0" w:color="000000"/>
            </w:tcBorders>
            <w:hideMark/>
          </w:tcPr>
          <w:p w14:paraId="06CE1798" w14:textId="77777777" w:rsidR="008E51E4" w:rsidRPr="006604DF" w:rsidRDefault="008E51E4" w:rsidP="008E51E4">
            <w:pPr>
              <w:jc w:val="center"/>
              <w:rPr>
                <w:sz w:val="20"/>
                <w:szCs w:val="20"/>
              </w:rPr>
            </w:pPr>
            <w:r w:rsidRPr="006604DF">
              <w:rPr>
                <w:sz w:val="20"/>
                <w:szCs w:val="20"/>
              </w:rPr>
              <w:t>406601</w:t>
            </w:r>
          </w:p>
        </w:tc>
        <w:tc>
          <w:tcPr>
            <w:tcW w:w="3456" w:type="dxa"/>
            <w:tcBorders>
              <w:top w:val="nil"/>
              <w:left w:val="nil"/>
              <w:bottom w:val="single" w:sz="4" w:space="0" w:color="000000"/>
              <w:right w:val="single" w:sz="4" w:space="0" w:color="000000"/>
            </w:tcBorders>
            <w:hideMark/>
          </w:tcPr>
          <w:p w14:paraId="2B6BCEF4"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г.Назрань Лицей</w:t>
            </w:r>
          </w:p>
        </w:tc>
        <w:tc>
          <w:tcPr>
            <w:tcW w:w="1477" w:type="dxa"/>
            <w:tcBorders>
              <w:top w:val="nil"/>
              <w:left w:val="nil"/>
              <w:bottom w:val="single" w:sz="4" w:space="0" w:color="000000"/>
              <w:right w:val="single" w:sz="4" w:space="0" w:color="000000"/>
            </w:tcBorders>
            <w:hideMark/>
          </w:tcPr>
          <w:p w14:paraId="61EF2AF9" w14:textId="77777777" w:rsidR="008E51E4" w:rsidRPr="006604DF" w:rsidRDefault="008E51E4" w:rsidP="008E51E4">
            <w:pPr>
              <w:jc w:val="center"/>
              <w:rPr>
                <w:sz w:val="20"/>
                <w:szCs w:val="20"/>
              </w:rPr>
            </w:pPr>
            <w:r w:rsidRPr="006604DF">
              <w:rPr>
                <w:sz w:val="20"/>
                <w:szCs w:val="20"/>
              </w:rPr>
              <w:t>14</w:t>
            </w:r>
          </w:p>
        </w:tc>
        <w:tc>
          <w:tcPr>
            <w:tcW w:w="1673" w:type="dxa"/>
            <w:tcBorders>
              <w:top w:val="nil"/>
              <w:left w:val="nil"/>
              <w:bottom w:val="single" w:sz="4" w:space="0" w:color="000000"/>
              <w:right w:val="single" w:sz="4" w:space="0" w:color="000000"/>
            </w:tcBorders>
            <w:hideMark/>
          </w:tcPr>
          <w:p w14:paraId="2F508579" w14:textId="77777777" w:rsidR="008E51E4" w:rsidRPr="006604DF" w:rsidRDefault="008E51E4" w:rsidP="008E51E4">
            <w:pPr>
              <w:jc w:val="center"/>
              <w:rPr>
                <w:sz w:val="20"/>
                <w:szCs w:val="20"/>
              </w:rPr>
            </w:pPr>
            <w:r w:rsidRPr="006604DF">
              <w:rPr>
                <w:sz w:val="20"/>
                <w:szCs w:val="20"/>
              </w:rPr>
              <w:t>42,86</w:t>
            </w:r>
          </w:p>
        </w:tc>
        <w:tc>
          <w:tcPr>
            <w:tcW w:w="1673" w:type="dxa"/>
            <w:tcBorders>
              <w:top w:val="nil"/>
              <w:left w:val="nil"/>
              <w:bottom w:val="single" w:sz="4" w:space="0" w:color="000000"/>
              <w:right w:val="single" w:sz="4" w:space="0" w:color="000000"/>
            </w:tcBorders>
            <w:hideMark/>
          </w:tcPr>
          <w:p w14:paraId="3F1D45D4" w14:textId="77777777" w:rsidR="008E51E4" w:rsidRPr="006604DF" w:rsidRDefault="008E51E4" w:rsidP="008E51E4">
            <w:pPr>
              <w:jc w:val="center"/>
              <w:rPr>
                <w:sz w:val="20"/>
                <w:szCs w:val="20"/>
              </w:rPr>
            </w:pPr>
            <w:r w:rsidRPr="006604DF">
              <w:rPr>
                <w:sz w:val="20"/>
                <w:szCs w:val="20"/>
              </w:rPr>
              <w:t>21,43</w:t>
            </w:r>
          </w:p>
        </w:tc>
        <w:tc>
          <w:tcPr>
            <w:tcW w:w="1752" w:type="dxa"/>
            <w:tcBorders>
              <w:top w:val="nil"/>
              <w:left w:val="nil"/>
              <w:bottom w:val="single" w:sz="4" w:space="0" w:color="000000"/>
              <w:right w:val="single" w:sz="4" w:space="0" w:color="000000"/>
            </w:tcBorders>
            <w:hideMark/>
          </w:tcPr>
          <w:p w14:paraId="610CABCF" w14:textId="77777777" w:rsidR="008E51E4" w:rsidRPr="006604DF" w:rsidRDefault="008E51E4" w:rsidP="008E51E4">
            <w:pPr>
              <w:jc w:val="center"/>
              <w:rPr>
                <w:sz w:val="20"/>
                <w:szCs w:val="20"/>
              </w:rPr>
            </w:pPr>
            <w:r w:rsidRPr="006604DF">
              <w:rPr>
                <w:sz w:val="20"/>
                <w:szCs w:val="20"/>
              </w:rPr>
              <w:t>7,14</w:t>
            </w:r>
          </w:p>
        </w:tc>
        <w:tc>
          <w:tcPr>
            <w:tcW w:w="1437" w:type="dxa"/>
            <w:tcBorders>
              <w:top w:val="nil"/>
              <w:left w:val="nil"/>
              <w:bottom w:val="single" w:sz="4" w:space="0" w:color="000000"/>
              <w:right w:val="single" w:sz="4" w:space="0" w:color="000000"/>
            </w:tcBorders>
            <w:hideMark/>
          </w:tcPr>
          <w:p w14:paraId="3E27FD37" w14:textId="77777777" w:rsidR="008E51E4" w:rsidRPr="006604DF" w:rsidRDefault="008E51E4" w:rsidP="008E51E4">
            <w:pPr>
              <w:jc w:val="center"/>
              <w:rPr>
                <w:sz w:val="20"/>
                <w:szCs w:val="20"/>
              </w:rPr>
            </w:pPr>
            <w:r w:rsidRPr="006604DF">
              <w:rPr>
                <w:sz w:val="20"/>
                <w:szCs w:val="20"/>
              </w:rPr>
              <w:t>28,57</w:t>
            </w:r>
          </w:p>
        </w:tc>
      </w:tr>
      <w:tr w:rsidR="008E51E4" w:rsidRPr="006604DF" w14:paraId="1409DF54" w14:textId="77777777" w:rsidTr="00E261AA">
        <w:trPr>
          <w:trHeight w:val="913"/>
        </w:trPr>
        <w:tc>
          <w:tcPr>
            <w:tcW w:w="759" w:type="dxa"/>
            <w:tcBorders>
              <w:top w:val="nil"/>
              <w:left w:val="single" w:sz="4" w:space="0" w:color="000000"/>
              <w:bottom w:val="single" w:sz="4" w:space="0" w:color="000000"/>
              <w:right w:val="single" w:sz="4" w:space="0" w:color="000000"/>
            </w:tcBorders>
            <w:hideMark/>
          </w:tcPr>
          <w:p w14:paraId="2837D7EE" w14:textId="77777777" w:rsidR="008E51E4" w:rsidRPr="006604DF" w:rsidRDefault="008E51E4" w:rsidP="008E51E4">
            <w:pPr>
              <w:jc w:val="center"/>
              <w:rPr>
                <w:sz w:val="20"/>
                <w:szCs w:val="20"/>
              </w:rPr>
            </w:pPr>
            <w:r w:rsidRPr="006604DF">
              <w:rPr>
                <w:sz w:val="20"/>
                <w:szCs w:val="20"/>
              </w:rPr>
              <w:t>6</w:t>
            </w:r>
          </w:p>
        </w:tc>
        <w:tc>
          <w:tcPr>
            <w:tcW w:w="1518" w:type="dxa"/>
            <w:tcBorders>
              <w:top w:val="nil"/>
              <w:left w:val="nil"/>
              <w:bottom w:val="single" w:sz="4" w:space="0" w:color="000000"/>
              <w:right w:val="single" w:sz="4" w:space="0" w:color="000000"/>
            </w:tcBorders>
            <w:hideMark/>
          </w:tcPr>
          <w:p w14:paraId="01638F92" w14:textId="77777777" w:rsidR="008E51E4" w:rsidRPr="006604DF" w:rsidRDefault="008E51E4" w:rsidP="008E51E4">
            <w:pPr>
              <w:jc w:val="center"/>
              <w:rPr>
                <w:sz w:val="20"/>
                <w:szCs w:val="20"/>
              </w:rPr>
            </w:pPr>
            <w:r w:rsidRPr="006604DF">
              <w:rPr>
                <w:sz w:val="20"/>
                <w:szCs w:val="20"/>
              </w:rPr>
              <w:t>201401</w:t>
            </w:r>
          </w:p>
        </w:tc>
        <w:tc>
          <w:tcPr>
            <w:tcW w:w="3456" w:type="dxa"/>
            <w:tcBorders>
              <w:top w:val="nil"/>
              <w:left w:val="nil"/>
              <w:bottom w:val="single" w:sz="4" w:space="0" w:color="000000"/>
              <w:right w:val="single" w:sz="4" w:space="0" w:color="000000"/>
            </w:tcBorders>
            <w:hideMark/>
          </w:tcPr>
          <w:p w14:paraId="638779CD"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"Гимназия "Марем" г. Магас"</w:t>
            </w:r>
          </w:p>
        </w:tc>
        <w:tc>
          <w:tcPr>
            <w:tcW w:w="1477" w:type="dxa"/>
            <w:tcBorders>
              <w:top w:val="nil"/>
              <w:left w:val="nil"/>
              <w:bottom w:val="single" w:sz="4" w:space="0" w:color="000000"/>
              <w:right w:val="single" w:sz="4" w:space="0" w:color="000000"/>
            </w:tcBorders>
            <w:hideMark/>
          </w:tcPr>
          <w:p w14:paraId="5F589C4B" w14:textId="77777777" w:rsidR="008E51E4" w:rsidRPr="006604DF" w:rsidRDefault="008E51E4" w:rsidP="008E51E4">
            <w:pPr>
              <w:jc w:val="center"/>
              <w:rPr>
                <w:sz w:val="20"/>
                <w:szCs w:val="20"/>
              </w:rPr>
            </w:pPr>
            <w:r w:rsidRPr="006604DF">
              <w:rPr>
                <w:sz w:val="20"/>
                <w:szCs w:val="20"/>
              </w:rPr>
              <w:t>15</w:t>
            </w:r>
          </w:p>
        </w:tc>
        <w:tc>
          <w:tcPr>
            <w:tcW w:w="1673" w:type="dxa"/>
            <w:tcBorders>
              <w:top w:val="nil"/>
              <w:left w:val="nil"/>
              <w:bottom w:val="single" w:sz="4" w:space="0" w:color="000000"/>
              <w:right w:val="single" w:sz="4" w:space="0" w:color="000000"/>
            </w:tcBorders>
            <w:hideMark/>
          </w:tcPr>
          <w:p w14:paraId="6570C0FC" w14:textId="77777777" w:rsidR="008E51E4" w:rsidRPr="006604DF" w:rsidRDefault="008E51E4" w:rsidP="008E51E4">
            <w:pPr>
              <w:jc w:val="center"/>
              <w:rPr>
                <w:sz w:val="20"/>
                <w:szCs w:val="20"/>
              </w:rPr>
            </w:pPr>
            <w:r w:rsidRPr="006604DF">
              <w:rPr>
                <w:sz w:val="20"/>
                <w:szCs w:val="20"/>
              </w:rPr>
              <w:t>40</w:t>
            </w:r>
          </w:p>
        </w:tc>
        <w:tc>
          <w:tcPr>
            <w:tcW w:w="1673" w:type="dxa"/>
            <w:tcBorders>
              <w:top w:val="nil"/>
              <w:left w:val="nil"/>
              <w:bottom w:val="single" w:sz="4" w:space="0" w:color="000000"/>
              <w:right w:val="single" w:sz="4" w:space="0" w:color="000000"/>
            </w:tcBorders>
            <w:hideMark/>
          </w:tcPr>
          <w:p w14:paraId="31A87849" w14:textId="77777777" w:rsidR="008E51E4" w:rsidRPr="006604DF" w:rsidRDefault="008E51E4" w:rsidP="008E51E4">
            <w:pPr>
              <w:jc w:val="center"/>
              <w:rPr>
                <w:sz w:val="20"/>
                <w:szCs w:val="20"/>
              </w:rPr>
            </w:pPr>
            <w:r w:rsidRPr="006604DF">
              <w:rPr>
                <w:sz w:val="20"/>
                <w:szCs w:val="20"/>
              </w:rPr>
              <w:t>33,33</w:t>
            </w:r>
          </w:p>
        </w:tc>
        <w:tc>
          <w:tcPr>
            <w:tcW w:w="1752" w:type="dxa"/>
            <w:tcBorders>
              <w:top w:val="nil"/>
              <w:left w:val="nil"/>
              <w:bottom w:val="single" w:sz="4" w:space="0" w:color="000000"/>
              <w:right w:val="single" w:sz="4" w:space="0" w:color="000000"/>
            </w:tcBorders>
            <w:hideMark/>
          </w:tcPr>
          <w:p w14:paraId="271B6236" w14:textId="77777777" w:rsidR="008E51E4" w:rsidRPr="006604DF" w:rsidRDefault="008E51E4" w:rsidP="008E51E4">
            <w:pPr>
              <w:jc w:val="center"/>
              <w:rPr>
                <w:sz w:val="20"/>
                <w:szCs w:val="20"/>
              </w:rPr>
            </w:pPr>
            <w:r w:rsidRPr="006604DF">
              <w:rPr>
                <w:sz w:val="20"/>
                <w:szCs w:val="20"/>
              </w:rPr>
              <w:t>20</w:t>
            </w:r>
          </w:p>
        </w:tc>
        <w:tc>
          <w:tcPr>
            <w:tcW w:w="1437" w:type="dxa"/>
            <w:tcBorders>
              <w:top w:val="nil"/>
              <w:left w:val="nil"/>
              <w:bottom w:val="single" w:sz="4" w:space="0" w:color="000000"/>
              <w:right w:val="single" w:sz="4" w:space="0" w:color="000000"/>
            </w:tcBorders>
            <w:hideMark/>
          </w:tcPr>
          <w:p w14:paraId="6093755A" w14:textId="77777777" w:rsidR="008E51E4" w:rsidRPr="006604DF" w:rsidRDefault="008E51E4" w:rsidP="008E51E4">
            <w:pPr>
              <w:jc w:val="center"/>
              <w:rPr>
                <w:sz w:val="20"/>
                <w:szCs w:val="20"/>
              </w:rPr>
            </w:pPr>
            <w:r w:rsidRPr="006604DF">
              <w:rPr>
                <w:sz w:val="20"/>
                <w:szCs w:val="20"/>
              </w:rPr>
              <w:t>6,67</w:t>
            </w:r>
          </w:p>
        </w:tc>
      </w:tr>
      <w:tr w:rsidR="008E51E4" w:rsidRPr="006604DF" w14:paraId="4AD3FC03" w14:textId="77777777" w:rsidTr="00E261AA">
        <w:trPr>
          <w:trHeight w:val="1066"/>
        </w:trPr>
        <w:tc>
          <w:tcPr>
            <w:tcW w:w="759" w:type="dxa"/>
            <w:tcBorders>
              <w:top w:val="nil"/>
              <w:left w:val="single" w:sz="4" w:space="0" w:color="000000"/>
              <w:bottom w:val="single" w:sz="4" w:space="0" w:color="000000"/>
              <w:right w:val="single" w:sz="4" w:space="0" w:color="000000"/>
            </w:tcBorders>
            <w:hideMark/>
          </w:tcPr>
          <w:p w14:paraId="59C966FD" w14:textId="77777777" w:rsidR="008E51E4" w:rsidRPr="006604DF" w:rsidRDefault="008E51E4" w:rsidP="008E51E4">
            <w:pPr>
              <w:jc w:val="center"/>
              <w:rPr>
                <w:sz w:val="20"/>
                <w:szCs w:val="20"/>
              </w:rPr>
            </w:pPr>
            <w:r w:rsidRPr="006604DF">
              <w:rPr>
                <w:sz w:val="20"/>
                <w:szCs w:val="20"/>
              </w:rPr>
              <w:t>7</w:t>
            </w:r>
          </w:p>
        </w:tc>
        <w:tc>
          <w:tcPr>
            <w:tcW w:w="1518" w:type="dxa"/>
            <w:tcBorders>
              <w:top w:val="nil"/>
              <w:left w:val="nil"/>
              <w:bottom w:val="single" w:sz="4" w:space="0" w:color="000000"/>
              <w:right w:val="single" w:sz="4" w:space="0" w:color="000000"/>
            </w:tcBorders>
            <w:hideMark/>
          </w:tcPr>
          <w:p w14:paraId="1E80F112" w14:textId="77777777" w:rsidR="008E51E4" w:rsidRPr="006604DF" w:rsidRDefault="008E51E4" w:rsidP="008E51E4">
            <w:pPr>
              <w:jc w:val="center"/>
              <w:rPr>
                <w:sz w:val="20"/>
                <w:szCs w:val="20"/>
              </w:rPr>
            </w:pPr>
            <w:r w:rsidRPr="006604DF">
              <w:rPr>
                <w:sz w:val="20"/>
                <w:szCs w:val="20"/>
              </w:rPr>
              <w:t>201201</w:t>
            </w:r>
          </w:p>
        </w:tc>
        <w:tc>
          <w:tcPr>
            <w:tcW w:w="3456" w:type="dxa"/>
            <w:tcBorders>
              <w:top w:val="nil"/>
              <w:left w:val="nil"/>
              <w:bottom w:val="single" w:sz="4" w:space="0" w:color="000000"/>
              <w:right w:val="single" w:sz="4" w:space="0" w:color="000000"/>
            </w:tcBorders>
            <w:hideMark/>
          </w:tcPr>
          <w:p w14:paraId="53AD0E5D"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&lt;Центр образования г. Магас&gt;</w:t>
            </w:r>
          </w:p>
        </w:tc>
        <w:tc>
          <w:tcPr>
            <w:tcW w:w="1477" w:type="dxa"/>
            <w:tcBorders>
              <w:top w:val="nil"/>
              <w:left w:val="nil"/>
              <w:bottom w:val="single" w:sz="4" w:space="0" w:color="000000"/>
              <w:right w:val="single" w:sz="4" w:space="0" w:color="000000"/>
            </w:tcBorders>
            <w:hideMark/>
          </w:tcPr>
          <w:p w14:paraId="310CE2EC" w14:textId="77777777" w:rsidR="008E51E4" w:rsidRPr="006604DF" w:rsidRDefault="008E51E4" w:rsidP="008E51E4">
            <w:pPr>
              <w:jc w:val="center"/>
              <w:rPr>
                <w:sz w:val="20"/>
                <w:szCs w:val="20"/>
              </w:rPr>
            </w:pPr>
            <w:r w:rsidRPr="006604DF">
              <w:rPr>
                <w:sz w:val="20"/>
                <w:szCs w:val="20"/>
              </w:rPr>
              <w:t>16</w:t>
            </w:r>
          </w:p>
        </w:tc>
        <w:tc>
          <w:tcPr>
            <w:tcW w:w="1673" w:type="dxa"/>
            <w:tcBorders>
              <w:top w:val="nil"/>
              <w:left w:val="nil"/>
              <w:bottom w:val="single" w:sz="4" w:space="0" w:color="000000"/>
              <w:right w:val="single" w:sz="4" w:space="0" w:color="000000"/>
            </w:tcBorders>
            <w:hideMark/>
          </w:tcPr>
          <w:p w14:paraId="566A491B" w14:textId="77777777" w:rsidR="008E51E4" w:rsidRPr="006604DF" w:rsidRDefault="008E51E4" w:rsidP="008E51E4">
            <w:pPr>
              <w:jc w:val="center"/>
              <w:rPr>
                <w:sz w:val="20"/>
                <w:szCs w:val="20"/>
              </w:rPr>
            </w:pPr>
            <w:r w:rsidRPr="006604DF">
              <w:rPr>
                <w:sz w:val="20"/>
                <w:szCs w:val="20"/>
              </w:rPr>
              <w:t>37,5</w:t>
            </w:r>
          </w:p>
        </w:tc>
        <w:tc>
          <w:tcPr>
            <w:tcW w:w="1673" w:type="dxa"/>
            <w:tcBorders>
              <w:top w:val="nil"/>
              <w:left w:val="nil"/>
              <w:bottom w:val="single" w:sz="4" w:space="0" w:color="000000"/>
              <w:right w:val="single" w:sz="4" w:space="0" w:color="000000"/>
            </w:tcBorders>
            <w:hideMark/>
          </w:tcPr>
          <w:p w14:paraId="468374B0" w14:textId="77777777" w:rsidR="008E51E4" w:rsidRPr="006604DF" w:rsidRDefault="008E51E4" w:rsidP="008E51E4">
            <w:pPr>
              <w:jc w:val="center"/>
              <w:rPr>
                <w:sz w:val="20"/>
                <w:szCs w:val="20"/>
              </w:rPr>
            </w:pPr>
            <w:r w:rsidRPr="006604DF">
              <w:rPr>
                <w:sz w:val="20"/>
                <w:szCs w:val="20"/>
              </w:rPr>
              <w:t>31,25</w:t>
            </w:r>
          </w:p>
        </w:tc>
        <w:tc>
          <w:tcPr>
            <w:tcW w:w="1752" w:type="dxa"/>
            <w:tcBorders>
              <w:top w:val="nil"/>
              <w:left w:val="nil"/>
              <w:bottom w:val="single" w:sz="4" w:space="0" w:color="000000"/>
              <w:right w:val="single" w:sz="4" w:space="0" w:color="000000"/>
            </w:tcBorders>
            <w:hideMark/>
          </w:tcPr>
          <w:p w14:paraId="3C2062A6" w14:textId="77777777" w:rsidR="008E51E4" w:rsidRPr="006604DF" w:rsidRDefault="008E51E4" w:rsidP="008E51E4">
            <w:pPr>
              <w:jc w:val="center"/>
              <w:rPr>
                <w:sz w:val="20"/>
                <w:szCs w:val="20"/>
              </w:rPr>
            </w:pPr>
            <w:r w:rsidRPr="006604DF">
              <w:rPr>
                <w:sz w:val="20"/>
                <w:szCs w:val="20"/>
              </w:rPr>
              <w:t>18,75</w:t>
            </w:r>
          </w:p>
        </w:tc>
        <w:tc>
          <w:tcPr>
            <w:tcW w:w="1437" w:type="dxa"/>
            <w:tcBorders>
              <w:top w:val="nil"/>
              <w:left w:val="nil"/>
              <w:bottom w:val="single" w:sz="4" w:space="0" w:color="000000"/>
              <w:right w:val="single" w:sz="4" w:space="0" w:color="000000"/>
            </w:tcBorders>
            <w:hideMark/>
          </w:tcPr>
          <w:p w14:paraId="4175448F" w14:textId="77777777" w:rsidR="008E51E4" w:rsidRPr="006604DF" w:rsidRDefault="008E51E4" w:rsidP="008E51E4">
            <w:pPr>
              <w:jc w:val="center"/>
              <w:rPr>
                <w:sz w:val="20"/>
                <w:szCs w:val="20"/>
              </w:rPr>
            </w:pPr>
            <w:r w:rsidRPr="006604DF">
              <w:rPr>
                <w:sz w:val="20"/>
                <w:szCs w:val="20"/>
              </w:rPr>
              <w:t>12,5</w:t>
            </w:r>
          </w:p>
        </w:tc>
      </w:tr>
      <w:tr w:rsidR="008E51E4" w:rsidRPr="006604DF" w14:paraId="31262A58" w14:textId="77777777" w:rsidTr="00E261AA">
        <w:trPr>
          <w:trHeight w:val="913"/>
        </w:trPr>
        <w:tc>
          <w:tcPr>
            <w:tcW w:w="759" w:type="dxa"/>
            <w:tcBorders>
              <w:top w:val="nil"/>
              <w:left w:val="single" w:sz="4" w:space="0" w:color="000000"/>
              <w:bottom w:val="single" w:sz="4" w:space="0" w:color="000000"/>
              <w:right w:val="single" w:sz="4" w:space="0" w:color="000000"/>
            </w:tcBorders>
            <w:hideMark/>
          </w:tcPr>
          <w:p w14:paraId="4177E5AB" w14:textId="77777777" w:rsidR="008E51E4" w:rsidRPr="006604DF" w:rsidRDefault="008E51E4" w:rsidP="008E51E4">
            <w:pPr>
              <w:jc w:val="center"/>
              <w:rPr>
                <w:sz w:val="20"/>
                <w:szCs w:val="20"/>
              </w:rPr>
            </w:pPr>
            <w:r w:rsidRPr="006604DF">
              <w:rPr>
                <w:sz w:val="20"/>
                <w:szCs w:val="20"/>
              </w:rPr>
              <w:t>8</w:t>
            </w:r>
          </w:p>
        </w:tc>
        <w:tc>
          <w:tcPr>
            <w:tcW w:w="1518" w:type="dxa"/>
            <w:tcBorders>
              <w:top w:val="nil"/>
              <w:left w:val="nil"/>
              <w:bottom w:val="single" w:sz="4" w:space="0" w:color="000000"/>
              <w:right w:val="single" w:sz="4" w:space="0" w:color="000000"/>
            </w:tcBorders>
            <w:hideMark/>
          </w:tcPr>
          <w:p w14:paraId="2FB29E26" w14:textId="77777777" w:rsidR="008E51E4" w:rsidRPr="006604DF" w:rsidRDefault="008E51E4" w:rsidP="008E51E4">
            <w:pPr>
              <w:jc w:val="center"/>
              <w:rPr>
                <w:sz w:val="20"/>
                <w:szCs w:val="20"/>
              </w:rPr>
            </w:pPr>
            <w:r w:rsidRPr="006604DF">
              <w:rPr>
                <w:sz w:val="20"/>
                <w:szCs w:val="20"/>
              </w:rPr>
              <w:t>406401</w:t>
            </w:r>
          </w:p>
        </w:tc>
        <w:tc>
          <w:tcPr>
            <w:tcW w:w="3456" w:type="dxa"/>
            <w:tcBorders>
              <w:top w:val="nil"/>
              <w:left w:val="nil"/>
              <w:bottom w:val="single" w:sz="4" w:space="0" w:color="000000"/>
              <w:right w:val="single" w:sz="4" w:space="0" w:color="000000"/>
            </w:tcBorders>
            <w:hideMark/>
          </w:tcPr>
          <w:p w14:paraId="7269E727" w14:textId="77777777" w:rsidR="008E51E4" w:rsidRPr="006604DF" w:rsidRDefault="008E51E4" w:rsidP="008E51E4">
            <w:pPr>
              <w:jc w:val="center"/>
              <w:rPr>
                <w:sz w:val="20"/>
                <w:szCs w:val="20"/>
              </w:rPr>
            </w:pPr>
            <w:r w:rsidRPr="006604DF">
              <w:rPr>
                <w:sz w:val="20"/>
                <w:szCs w:val="20"/>
              </w:rPr>
              <w:t>Государственное автономное общеобразовательное учреждение г.Назрань Гимназия № 1</w:t>
            </w:r>
          </w:p>
        </w:tc>
        <w:tc>
          <w:tcPr>
            <w:tcW w:w="1477" w:type="dxa"/>
            <w:tcBorders>
              <w:top w:val="nil"/>
              <w:left w:val="nil"/>
              <w:bottom w:val="single" w:sz="4" w:space="0" w:color="000000"/>
              <w:right w:val="single" w:sz="4" w:space="0" w:color="000000"/>
            </w:tcBorders>
            <w:hideMark/>
          </w:tcPr>
          <w:p w14:paraId="63D5AAB8" w14:textId="77777777" w:rsidR="008E51E4" w:rsidRPr="006604DF" w:rsidRDefault="008E51E4" w:rsidP="008E51E4">
            <w:pPr>
              <w:jc w:val="center"/>
              <w:rPr>
                <w:sz w:val="20"/>
                <w:szCs w:val="20"/>
              </w:rPr>
            </w:pPr>
            <w:r w:rsidRPr="006604DF">
              <w:rPr>
                <w:sz w:val="20"/>
                <w:szCs w:val="20"/>
              </w:rPr>
              <w:t>14</w:t>
            </w:r>
          </w:p>
        </w:tc>
        <w:tc>
          <w:tcPr>
            <w:tcW w:w="1673" w:type="dxa"/>
            <w:tcBorders>
              <w:top w:val="nil"/>
              <w:left w:val="nil"/>
              <w:bottom w:val="single" w:sz="4" w:space="0" w:color="000000"/>
              <w:right w:val="single" w:sz="4" w:space="0" w:color="000000"/>
            </w:tcBorders>
            <w:hideMark/>
          </w:tcPr>
          <w:p w14:paraId="17032FE2" w14:textId="77777777" w:rsidR="008E51E4" w:rsidRPr="006604DF" w:rsidRDefault="008E51E4" w:rsidP="008E51E4">
            <w:pPr>
              <w:jc w:val="center"/>
              <w:rPr>
                <w:sz w:val="20"/>
                <w:szCs w:val="20"/>
              </w:rPr>
            </w:pPr>
            <w:r w:rsidRPr="006604DF">
              <w:rPr>
                <w:sz w:val="20"/>
                <w:szCs w:val="20"/>
              </w:rPr>
              <w:t>28,57</w:t>
            </w:r>
          </w:p>
        </w:tc>
        <w:tc>
          <w:tcPr>
            <w:tcW w:w="1673" w:type="dxa"/>
            <w:tcBorders>
              <w:top w:val="nil"/>
              <w:left w:val="nil"/>
              <w:bottom w:val="single" w:sz="4" w:space="0" w:color="000000"/>
              <w:right w:val="single" w:sz="4" w:space="0" w:color="000000"/>
            </w:tcBorders>
            <w:hideMark/>
          </w:tcPr>
          <w:p w14:paraId="7050BF2D" w14:textId="77777777" w:rsidR="008E51E4" w:rsidRPr="006604DF" w:rsidRDefault="008E51E4" w:rsidP="008E51E4">
            <w:pPr>
              <w:jc w:val="center"/>
              <w:rPr>
                <w:sz w:val="20"/>
                <w:szCs w:val="20"/>
              </w:rPr>
            </w:pPr>
            <w:r w:rsidRPr="006604DF">
              <w:rPr>
                <w:sz w:val="20"/>
                <w:szCs w:val="20"/>
              </w:rPr>
              <w:t>42,86</w:t>
            </w:r>
          </w:p>
        </w:tc>
        <w:tc>
          <w:tcPr>
            <w:tcW w:w="1752" w:type="dxa"/>
            <w:tcBorders>
              <w:top w:val="nil"/>
              <w:left w:val="nil"/>
              <w:bottom w:val="single" w:sz="4" w:space="0" w:color="000000"/>
              <w:right w:val="single" w:sz="4" w:space="0" w:color="000000"/>
            </w:tcBorders>
            <w:hideMark/>
          </w:tcPr>
          <w:p w14:paraId="64C30586" w14:textId="77777777" w:rsidR="008E51E4" w:rsidRPr="006604DF" w:rsidRDefault="008E51E4" w:rsidP="008E51E4">
            <w:pPr>
              <w:jc w:val="center"/>
              <w:rPr>
                <w:sz w:val="20"/>
                <w:szCs w:val="20"/>
              </w:rPr>
            </w:pPr>
            <w:r w:rsidRPr="006604DF">
              <w:rPr>
                <w:sz w:val="20"/>
                <w:szCs w:val="20"/>
              </w:rPr>
              <w:t>14,29</w:t>
            </w:r>
          </w:p>
        </w:tc>
        <w:tc>
          <w:tcPr>
            <w:tcW w:w="1437" w:type="dxa"/>
            <w:tcBorders>
              <w:top w:val="nil"/>
              <w:left w:val="nil"/>
              <w:bottom w:val="single" w:sz="4" w:space="0" w:color="000000"/>
              <w:right w:val="single" w:sz="4" w:space="0" w:color="000000"/>
            </w:tcBorders>
            <w:hideMark/>
          </w:tcPr>
          <w:p w14:paraId="28B7E057" w14:textId="77777777" w:rsidR="008E51E4" w:rsidRPr="006604DF" w:rsidRDefault="008E51E4" w:rsidP="008E51E4">
            <w:pPr>
              <w:jc w:val="center"/>
              <w:rPr>
                <w:sz w:val="20"/>
                <w:szCs w:val="20"/>
              </w:rPr>
            </w:pPr>
            <w:r w:rsidRPr="006604DF">
              <w:rPr>
                <w:sz w:val="20"/>
                <w:szCs w:val="20"/>
              </w:rPr>
              <w:t>14,29</w:t>
            </w:r>
          </w:p>
        </w:tc>
      </w:tr>
      <w:tr w:rsidR="008E51E4" w:rsidRPr="006604DF" w14:paraId="5A10D873" w14:textId="77777777" w:rsidTr="00E261AA">
        <w:trPr>
          <w:trHeight w:val="913"/>
        </w:trPr>
        <w:tc>
          <w:tcPr>
            <w:tcW w:w="759" w:type="dxa"/>
            <w:tcBorders>
              <w:top w:val="nil"/>
              <w:left w:val="single" w:sz="4" w:space="0" w:color="000000"/>
              <w:bottom w:val="single" w:sz="4" w:space="0" w:color="000000"/>
              <w:right w:val="single" w:sz="4" w:space="0" w:color="000000"/>
            </w:tcBorders>
            <w:hideMark/>
          </w:tcPr>
          <w:p w14:paraId="2033496A" w14:textId="77777777" w:rsidR="008E51E4" w:rsidRPr="006604DF" w:rsidRDefault="008E51E4" w:rsidP="008E51E4">
            <w:pPr>
              <w:jc w:val="center"/>
              <w:rPr>
                <w:sz w:val="20"/>
                <w:szCs w:val="20"/>
              </w:rPr>
            </w:pPr>
            <w:r w:rsidRPr="006604DF">
              <w:rPr>
                <w:sz w:val="20"/>
                <w:szCs w:val="20"/>
              </w:rPr>
              <w:t>9</w:t>
            </w:r>
          </w:p>
        </w:tc>
        <w:tc>
          <w:tcPr>
            <w:tcW w:w="1518" w:type="dxa"/>
            <w:tcBorders>
              <w:top w:val="nil"/>
              <w:left w:val="nil"/>
              <w:bottom w:val="single" w:sz="4" w:space="0" w:color="000000"/>
              <w:right w:val="single" w:sz="4" w:space="0" w:color="000000"/>
            </w:tcBorders>
            <w:hideMark/>
          </w:tcPr>
          <w:p w14:paraId="6A941A02" w14:textId="77777777" w:rsidR="008E51E4" w:rsidRPr="006604DF" w:rsidRDefault="008E51E4" w:rsidP="008E51E4">
            <w:pPr>
              <w:jc w:val="center"/>
              <w:rPr>
                <w:sz w:val="20"/>
                <w:szCs w:val="20"/>
              </w:rPr>
            </w:pPr>
            <w:r w:rsidRPr="006604DF">
              <w:rPr>
                <w:sz w:val="20"/>
                <w:szCs w:val="20"/>
              </w:rPr>
              <w:t>201601</w:t>
            </w:r>
          </w:p>
        </w:tc>
        <w:tc>
          <w:tcPr>
            <w:tcW w:w="3456" w:type="dxa"/>
            <w:tcBorders>
              <w:top w:val="nil"/>
              <w:left w:val="nil"/>
              <w:bottom w:val="single" w:sz="4" w:space="0" w:color="000000"/>
              <w:right w:val="single" w:sz="4" w:space="0" w:color="000000"/>
            </w:tcBorders>
            <w:hideMark/>
          </w:tcPr>
          <w:p w14:paraId="4EB6A8E6"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"Лицей № 1 г. Магас"</w:t>
            </w:r>
          </w:p>
        </w:tc>
        <w:tc>
          <w:tcPr>
            <w:tcW w:w="1477" w:type="dxa"/>
            <w:tcBorders>
              <w:top w:val="nil"/>
              <w:left w:val="nil"/>
              <w:bottom w:val="single" w:sz="4" w:space="0" w:color="000000"/>
              <w:right w:val="single" w:sz="4" w:space="0" w:color="000000"/>
            </w:tcBorders>
            <w:hideMark/>
          </w:tcPr>
          <w:p w14:paraId="507A6827" w14:textId="77777777" w:rsidR="008E51E4" w:rsidRPr="006604DF" w:rsidRDefault="008E51E4" w:rsidP="008E51E4">
            <w:pPr>
              <w:jc w:val="center"/>
              <w:rPr>
                <w:sz w:val="20"/>
                <w:szCs w:val="20"/>
              </w:rPr>
            </w:pPr>
            <w:r w:rsidRPr="006604DF">
              <w:rPr>
                <w:sz w:val="20"/>
                <w:szCs w:val="20"/>
              </w:rPr>
              <w:t>16</w:t>
            </w:r>
          </w:p>
        </w:tc>
        <w:tc>
          <w:tcPr>
            <w:tcW w:w="1673" w:type="dxa"/>
            <w:tcBorders>
              <w:top w:val="nil"/>
              <w:left w:val="nil"/>
              <w:bottom w:val="single" w:sz="4" w:space="0" w:color="000000"/>
              <w:right w:val="single" w:sz="4" w:space="0" w:color="000000"/>
            </w:tcBorders>
            <w:hideMark/>
          </w:tcPr>
          <w:p w14:paraId="02FA8FE4" w14:textId="77777777" w:rsidR="008E51E4" w:rsidRPr="006604DF" w:rsidRDefault="008E51E4" w:rsidP="008E51E4">
            <w:pPr>
              <w:jc w:val="center"/>
              <w:rPr>
                <w:sz w:val="20"/>
                <w:szCs w:val="20"/>
              </w:rPr>
            </w:pPr>
            <w:r w:rsidRPr="006604DF">
              <w:rPr>
                <w:sz w:val="20"/>
                <w:szCs w:val="20"/>
              </w:rPr>
              <w:t>25</w:t>
            </w:r>
          </w:p>
        </w:tc>
        <w:tc>
          <w:tcPr>
            <w:tcW w:w="1673" w:type="dxa"/>
            <w:tcBorders>
              <w:top w:val="nil"/>
              <w:left w:val="nil"/>
              <w:bottom w:val="single" w:sz="4" w:space="0" w:color="000000"/>
              <w:right w:val="single" w:sz="4" w:space="0" w:color="000000"/>
            </w:tcBorders>
            <w:hideMark/>
          </w:tcPr>
          <w:p w14:paraId="616ECAA2" w14:textId="77777777" w:rsidR="008E51E4" w:rsidRPr="006604DF" w:rsidRDefault="008E51E4" w:rsidP="008E51E4">
            <w:pPr>
              <w:jc w:val="center"/>
              <w:rPr>
                <w:sz w:val="20"/>
                <w:szCs w:val="20"/>
              </w:rPr>
            </w:pPr>
            <w:r w:rsidRPr="006604DF">
              <w:rPr>
                <w:sz w:val="20"/>
                <w:szCs w:val="20"/>
              </w:rPr>
              <w:t>18,75</w:t>
            </w:r>
          </w:p>
        </w:tc>
        <w:tc>
          <w:tcPr>
            <w:tcW w:w="1752" w:type="dxa"/>
            <w:tcBorders>
              <w:top w:val="nil"/>
              <w:left w:val="nil"/>
              <w:bottom w:val="single" w:sz="4" w:space="0" w:color="000000"/>
              <w:right w:val="single" w:sz="4" w:space="0" w:color="000000"/>
            </w:tcBorders>
            <w:hideMark/>
          </w:tcPr>
          <w:p w14:paraId="72609A84" w14:textId="77777777" w:rsidR="008E51E4" w:rsidRPr="006604DF" w:rsidRDefault="008E51E4" w:rsidP="008E51E4">
            <w:pPr>
              <w:jc w:val="center"/>
              <w:rPr>
                <w:sz w:val="20"/>
                <w:szCs w:val="20"/>
              </w:rPr>
            </w:pPr>
            <w:r w:rsidRPr="006604DF">
              <w:rPr>
                <w:sz w:val="20"/>
                <w:szCs w:val="20"/>
              </w:rPr>
              <w:t>43,75</w:t>
            </w:r>
          </w:p>
        </w:tc>
        <w:tc>
          <w:tcPr>
            <w:tcW w:w="1437" w:type="dxa"/>
            <w:tcBorders>
              <w:top w:val="nil"/>
              <w:left w:val="nil"/>
              <w:bottom w:val="single" w:sz="4" w:space="0" w:color="000000"/>
              <w:right w:val="single" w:sz="4" w:space="0" w:color="000000"/>
            </w:tcBorders>
            <w:hideMark/>
          </w:tcPr>
          <w:p w14:paraId="7F14BFD9" w14:textId="77777777" w:rsidR="008E51E4" w:rsidRPr="006604DF" w:rsidRDefault="008E51E4" w:rsidP="008E51E4">
            <w:pPr>
              <w:jc w:val="center"/>
              <w:rPr>
                <w:sz w:val="20"/>
                <w:szCs w:val="20"/>
              </w:rPr>
            </w:pPr>
            <w:r w:rsidRPr="006604DF">
              <w:rPr>
                <w:sz w:val="20"/>
                <w:szCs w:val="20"/>
              </w:rPr>
              <w:t>12,5</w:t>
            </w:r>
          </w:p>
        </w:tc>
      </w:tr>
      <w:tr w:rsidR="008E51E4" w:rsidRPr="006604DF" w14:paraId="2B5B0C30" w14:textId="77777777" w:rsidTr="00E261AA">
        <w:trPr>
          <w:trHeight w:val="1219"/>
        </w:trPr>
        <w:tc>
          <w:tcPr>
            <w:tcW w:w="759" w:type="dxa"/>
            <w:tcBorders>
              <w:top w:val="nil"/>
              <w:left w:val="single" w:sz="4" w:space="0" w:color="000000"/>
              <w:bottom w:val="single" w:sz="4" w:space="0" w:color="000000"/>
              <w:right w:val="single" w:sz="4" w:space="0" w:color="000000"/>
            </w:tcBorders>
            <w:hideMark/>
          </w:tcPr>
          <w:p w14:paraId="534C8DEA" w14:textId="77777777" w:rsidR="008E51E4" w:rsidRPr="006604DF" w:rsidRDefault="008E51E4" w:rsidP="008E51E4">
            <w:pPr>
              <w:jc w:val="center"/>
              <w:rPr>
                <w:sz w:val="20"/>
                <w:szCs w:val="20"/>
              </w:rPr>
            </w:pPr>
            <w:r w:rsidRPr="006604DF">
              <w:rPr>
                <w:sz w:val="20"/>
                <w:szCs w:val="20"/>
              </w:rPr>
              <w:t>10</w:t>
            </w:r>
          </w:p>
        </w:tc>
        <w:tc>
          <w:tcPr>
            <w:tcW w:w="1518" w:type="dxa"/>
            <w:tcBorders>
              <w:top w:val="nil"/>
              <w:left w:val="nil"/>
              <w:bottom w:val="single" w:sz="4" w:space="0" w:color="000000"/>
              <w:right w:val="single" w:sz="4" w:space="0" w:color="000000"/>
            </w:tcBorders>
            <w:hideMark/>
          </w:tcPr>
          <w:p w14:paraId="3AED378E" w14:textId="77777777" w:rsidR="008E51E4" w:rsidRPr="006604DF" w:rsidRDefault="008E51E4" w:rsidP="008E51E4">
            <w:pPr>
              <w:jc w:val="center"/>
              <w:rPr>
                <w:sz w:val="20"/>
                <w:szCs w:val="20"/>
              </w:rPr>
            </w:pPr>
            <w:r w:rsidRPr="006604DF">
              <w:rPr>
                <w:sz w:val="20"/>
                <w:szCs w:val="20"/>
              </w:rPr>
              <w:t>101103</w:t>
            </w:r>
          </w:p>
        </w:tc>
        <w:tc>
          <w:tcPr>
            <w:tcW w:w="3456" w:type="dxa"/>
            <w:tcBorders>
              <w:top w:val="nil"/>
              <w:left w:val="nil"/>
              <w:bottom w:val="single" w:sz="4" w:space="0" w:color="000000"/>
              <w:right w:val="single" w:sz="4" w:space="0" w:color="000000"/>
            </w:tcBorders>
            <w:hideMark/>
          </w:tcPr>
          <w:p w14:paraId="39790B7E"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&lt;Средняя общеобразовательная  школа № 3  г.Карабулак"</w:t>
            </w:r>
          </w:p>
        </w:tc>
        <w:tc>
          <w:tcPr>
            <w:tcW w:w="1477" w:type="dxa"/>
            <w:tcBorders>
              <w:top w:val="nil"/>
              <w:left w:val="nil"/>
              <w:bottom w:val="single" w:sz="4" w:space="0" w:color="000000"/>
              <w:right w:val="single" w:sz="4" w:space="0" w:color="000000"/>
            </w:tcBorders>
            <w:hideMark/>
          </w:tcPr>
          <w:p w14:paraId="73BAB07F" w14:textId="77777777" w:rsidR="008E51E4" w:rsidRPr="006604DF" w:rsidRDefault="008E51E4" w:rsidP="008E51E4">
            <w:pPr>
              <w:jc w:val="center"/>
              <w:rPr>
                <w:sz w:val="20"/>
                <w:szCs w:val="20"/>
              </w:rPr>
            </w:pPr>
            <w:r w:rsidRPr="006604DF">
              <w:rPr>
                <w:sz w:val="20"/>
                <w:szCs w:val="20"/>
              </w:rPr>
              <w:t>10</w:t>
            </w:r>
          </w:p>
        </w:tc>
        <w:tc>
          <w:tcPr>
            <w:tcW w:w="1673" w:type="dxa"/>
            <w:tcBorders>
              <w:top w:val="nil"/>
              <w:left w:val="nil"/>
              <w:bottom w:val="single" w:sz="4" w:space="0" w:color="000000"/>
              <w:right w:val="single" w:sz="4" w:space="0" w:color="000000"/>
            </w:tcBorders>
            <w:hideMark/>
          </w:tcPr>
          <w:p w14:paraId="5C11DC2A" w14:textId="77777777" w:rsidR="008E51E4" w:rsidRPr="006604DF" w:rsidRDefault="008E51E4" w:rsidP="008E51E4">
            <w:pPr>
              <w:jc w:val="center"/>
              <w:rPr>
                <w:sz w:val="20"/>
                <w:szCs w:val="20"/>
              </w:rPr>
            </w:pPr>
            <w:r w:rsidRPr="006604DF">
              <w:rPr>
                <w:sz w:val="20"/>
                <w:szCs w:val="20"/>
              </w:rPr>
              <w:t>10</w:t>
            </w:r>
          </w:p>
        </w:tc>
        <w:tc>
          <w:tcPr>
            <w:tcW w:w="1673" w:type="dxa"/>
            <w:tcBorders>
              <w:top w:val="nil"/>
              <w:left w:val="nil"/>
              <w:bottom w:val="single" w:sz="4" w:space="0" w:color="000000"/>
              <w:right w:val="single" w:sz="4" w:space="0" w:color="000000"/>
            </w:tcBorders>
            <w:hideMark/>
          </w:tcPr>
          <w:p w14:paraId="343823FB" w14:textId="77777777" w:rsidR="008E51E4" w:rsidRPr="006604DF" w:rsidRDefault="008E51E4" w:rsidP="008E51E4">
            <w:pPr>
              <w:jc w:val="center"/>
              <w:rPr>
                <w:sz w:val="20"/>
                <w:szCs w:val="20"/>
              </w:rPr>
            </w:pPr>
            <w:r w:rsidRPr="006604DF">
              <w:rPr>
                <w:sz w:val="20"/>
                <w:szCs w:val="20"/>
              </w:rPr>
              <w:t>30</w:t>
            </w:r>
          </w:p>
        </w:tc>
        <w:tc>
          <w:tcPr>
            <w:tcW w:w="1752" w:type="dxa"/>
            <w:tcBorders>
              <w:top w:val="nil"/>
              <w:left w:val="nil"/>
              <w:bottom w:val="single" w:sz="4" w:space="0" w:color="000000"/>
              <w:right w:val="single" w:sz="4" w:space="0" w:color="000000"/>
            </w:tcBorders>
            <w:hideMark/>
          </w:tcPr>
          <w:p w14:paraId="68C91D29" w14:textId="77777777" w:rsidR="008E51E4" w:rsidRPr="006604DF" w:rsidRDefault="008E51E4" w:rsidP="008E51E4">
            <w:pPr>
              <w:jc w:val="center"/>
              <w:rPr>
                <w:sz w:val="20"/>
                <w:szCs w:val="20"/>
              </w:rPr>
            </w:pPr>
            <w:r w:rsidRPr="006604DF">
              <w:rPr>
                <w:sz w:val="20"/>
                <w:szCs w:val="20"/>
              </w:rPr>
              <w:t>50</w:t>
            </w:r>
          </w:p>
        </w:tc>
        <w:tc>
          <w:tcPr>
            <w:tcW w:w="1437" w:type="dxa"/>
            <w:tcBorders>
              <w:top w:val="nil"/>
              <w:left w:val="nil"/>
              <w:bottom w:val="single" w:sz="4" w:space="0" w:color="000000"/>
              <w:right w:val="single" w:sz="4" w:space="0" w:color="000000"/>
            </w:tcBorders>
            <w:hideMark/>
          </w:tcPr>
          <w:p w14:paraId="0670AAF4" w14:textId="77777777" w:rsidR="008E51E4" w:rsidRPr="006604DF" w:rsidRDefault="008E51E4" w:rsidP="008E51E4">
            <w:pPr>
              <w:jc w:val="center"/>
              <w:rPr>
                <w:sz w:val="20"/>
                <w:szCs w:val="20"/>
              </w:rPr>
            </w:pPr>
            <w:r w:rsidRPr="006604DF">
              <w:rPr>
                <w:sz w:val="20"/>
                <w:szCs w:val="20"/>
              </w:rPr>
              <w:t>10</w:t>
            </w:r>
          </w:p>
        </w:tc>
      </w:tr>
      <w:tr w:rsidR="008E51E4" w:rsidRPr="006604DF" w14:paraId="4587D3D5" w14:textId="77777777" w:rsidTr="00E261AA">
        <w:trPr>
          <w:trHeight w:val="1066"/>
        </w:trPr>
        <w:tc>
          <w:tcPr>
            <w:tcW w:w="759" w:type="dxa"/>
            <w:tcBorders>
              <w:top w:val="nil"/>
              <w:left w:val="single" w:sz="4" w:space="0" w:color="000000"/>
              <w:bottom w:val="single" w:sz="4" w:space="0" w:color="000000"/>
              <w:right w:val="single" w:sz="4" w:space="0" w:color="000000"/>
            </w:tcBorders>
            <w:hideMark/>
          </w:tcPr>
          <w:p w14:paraId="5EEF5418" w14:textId="77777777" w:rsidR="008E51E4" w:rsidRPr="006604DF" w:rsidRDefault="008E51E4" w:rsidP="008E51E4">
            <w:pPr>
              <w:jc w:val="center"/>
              <w:rPr>
                <w:sz w:val="20"/>
                <w:szCs w:val="20"/>
              </w:rPr>
            </w:pPr>
            <w:r w:rsidRPr="006604DF">
              <w:rPr>
                <w:sz w:val="20"/>
                <w:szCs w:val="20"/>
              </w:rPr>
              <w:t>11</w:t>
            </w:r>
          </w:p>
        </w:tc>
        <w:tc>
          <w:tcPr>
            <w:tcW w:w="1518" w:type="dxa"/>
            <w:tcBorders>
              <w:top w:val="nil"/>
              <w:left w:val="nil"/>
              <w:bottom w:val="single" w:sz="4" w:space="0" w:color="000000"/>
              <w:right w:val="single" w:sz="4" w:space="0" w:color="000000"/>
            </w:tcBorders>
            <w:hideMark/>
          </w:tcPr>
          <w:p w14:paraId="1E7A0193" w14:textId="77777777" w:rsidR="008E51E4" w:rsidRPr="006604DF" w:rsidRDefault="008E51E4" w:rsidP="008E51E4">
            <w:pPr>
              <w:jc w:val="center"/>
              <w:rPr>
                <w:sz w:val="20"/>
                <w:szCs w:val="20"/>
              </w:rPr>
            </w:pPr>
            <w:r w:rsidRPr="006604DF">
              <w:rPr>
                <w:sz w:val="20"/>
                <w:szCs w:val="20"/>
              </w:rPr>
              <w:t>701401</w:t>
            </w:r>
          </w:p>
        </w:tc>
        <w:tc>
          <w:tcPr>
            <w:tcW w:w="3456" w:type="dxa"/>
            <w:tcBorders>
              <w:top w:val="nil"/>
              <w:left w:val="nil"/>
              <w:bottom w:val="single" w:sz="4" w:space="0" w:color="000000"/>
              <w:right w:val="single" w:sz="4" w:space="0" w:color="000000"/>
            </w:tcBorders>
            <w:hideMark/>
          </w:tcPr>
          <w:p w14:paraId="499B2A9C"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"Гимназия Назрановского района"</w:t>
            </w:r>
          </w:p>
        </w:tc>
        <w:tc>
          <w:tcPr>
            <w:tcW w:w="1477" w:type="dxa"/>
            <w:tcBorders>
              <w:top w:val="nil"/>
              <w:left w:val="nil"/>
              <w:bottom w:val="single" w:sz="4" w:space="0" w:color="000000"/>
              <w:right w:val="single" w:sz="4" w:space="0" w:color="000000"/>
            </w:tcBorders>
            <w:hideMark/>
          </w:tcPr>
          <w:p w14:paraId="60BE8414" w14:textId="77777777" w:rsidR="008E51E4" w:rsidRPr="006604DF" w:rsidRDefault="008E51E4" w:rsidP="008E51E4">
            <w:pPr>
              <w:jc w:val="center"/>
              <w:rPr>
                <w:sz w:val="20"/>
                <w:szCs w:val="20"/>
              </w:rPr>
            </w:pPr>
            <w:r w:rsidRPr="006604DF">
              <w:rPr>
                <w:sz w:val="20"/>
                <w:szCs w:val="20"/>
              </w:rPr>
              <w:t>12</w:t>
            </w:r>
          </w:p>
        </w:tc>
        <w:tc>
          <w:tcPr>
            <w:tcW w:w="1673" w:type="dxa"/>
            <w:tcBorders>
              <w:top w:val="nil"/>
              <w:left w:val="nil"/>
              <w:bottom w:val="single" w:sz="4" w:space="0" w:color="000000"/>
              <w:right w:val="single" w:sz="4" w:space="0" w:color="000000"/>
            </w:tcBorders>
            <w:hideMark/>
          </w:tcPr>
          <w:p w14:paraId="07DDD234" w14:textId="77777777" w:rsidR="008E51E4" w:rsidRPr="006604DF" w:rsidRDefault="008E51E4" w:rsidP="008E51E4">
            <w:pPr>
              <w:jc w:val="center"/>
              <w:rPr>
                <w:sz w:val="20"/>
                <w:szCs w:val="20"/>
              </w:rPr>
            </w:pPr>
            <w:r w:rsidRPr="006604DF">
              <w:rPr>
                <w:sz w:val="20"/>
                <w:szCs w:val="20"/>
              </w:rPr>
              <w:t>8,33</w:t>
            </w:r>
          </w:p>
        </w:tc>
        <w:tc>
          <w:tcPr>
            <w:tcW w:w="1673" w:type="dxa"/>
            <w:tcBorders>
              <w:top w:val="nil"/>
              <w:left w:val="nil"/>
              <w:bottom w:val="single" w:sz="4" w:space="0" w:color="000000"/>
              <w:right w:val="single" w:sz="4" w:space="0" w:color="000000"/>
            </w:tcBorders>
            <w:hideMark/>
          </w:tcPr>
          <w:p w14:paraId="63D5CDAF" w14:textId="77777777" w:rsidR="008E51E4" w:rsidRPr="006604DF" w:rsidRDefault="008E51E4" w:rsidP="008E51E4">
            <w:pPr>
              <w:jc w:val="center"/>
              <w:rPr>
                <w:sz w:val="20"/>
                <w:szCs w:val="20"/>
              </w:rPr>
            </w:pPr>
            <w:r w:rsidRPr="006604DF">
              <w:rPr>
                <w:sz w:val="20"/>
                <w:szCs w:val="20"/>
              </w:rPr>
              <w:t>41,67</w:t>
            </w:r>
          </w:p>
        </w:tc>
        <w:tc>
          <w:tcPr>
            <w:tcW w:w="1752" w:type="dxa"/>
            <w:tcBorders>
              <w:top w:val="nil"/>
              <w:left w:val="nil"/>
              <w:bottom w:val="single" w:sz="4" w:space="0" w:color="000000"/>
              <w:right w:val="single" w:sz="4" w:space="0" w:color="000000"/>
            </w:tcBorders>
            <w:hideMark/>
          </w:tcPr>
          <w:p w14:paraId="1C40A6A4" w14:textId="77777777" w:rsidR="008E51E4" w:rsidRPr="006604DF" w:rsidRDefault="008E51E4" w:rsidP="008E51E4">
            <w:pPr>
              <w:jc w:val="center"/>
              <w:rPr>
                <w:sz w:val="20"/>
                <w:szCs w:val="20"/>
              </w:rPr>
            </w:pPr>
            <w:r w:rsidRPr="006604DF">
              <w:rPr>
                <w:sz w:val="20"/>
                <w:szCs w:val="20"/>
              </w:rPr>
              <w:t>33,33</w:t>
            </w:r>
          </w:p>
        </w:tc>
        <w:tc>
          <w:tcPr>
            <w:tcW w:w="1437" w:type="dxa"/>
            <w:tcBorders>
              <w:top w:val="nil"/>
              <w:left w:val="nil"/>
              <w:bottom w:val="single" w:sz="4" w:space="0" w:color="000000"/>
              <w:right w:val="single" w:sz="4" w:space="0" w:color="000000"/>
            </w:tcBorders>
            <w:hideMark/>
          </w:tcPr>
          <w:p w14:paraId="7745A2EA" w14:textId="77777777" w:rsidR="008E51E4" w:rsidRPr="006604DF" w:rsidRDefault="008E51E4" w:rsidP="008E51E4">
            <w:pPr>
              <w:jc w:val="center"/>
              <w:rPr>
                <w:sz w:val="20"/>
                <w:szCs w:val="20"/>
              </w:rPr>
            </w:pPr>
            <w:r w:rsidRPr="006604DF">
              <w:rPr>
                <w:sz w:val="20"/>
                <w:szCs w:val="20"/>
              </w:rPr>
              <w:t>16,67</w:t>
            </w:r>
          </w:p>
        </w:tc>
      </w:tr>
      <w:tr w:rsidR="008E51E4" w:rsidRPr="006604DF" w14:paraId="7A1E9C4F" w14:textId="77777777" w:rsidTr="00E261AA">
        <w:trPr>
          <w:trHeight w:val="1219"/>
        </w:trPr>
        <w:tc>
          <w:tcPr>
            <w:tcW w:w="759" w:type="dxa"/>
            <w:tcBorders>
              <w:top w:val="nil"/>
              <w:left w:val="single" w:sz="4" w:space="0" w:color="000000"/>
              <w:bottom w:val="single" w:sz="4" w:space="0" w:color="000000"/>
              <w:right w:val="single" w:sz="4" w:space="0" w:color="000000"/>
            </w:tcBorders>
            <w:hideMark/>
          </w:tcPr>
          <w:p w14:paraId="06D670B8" w14:textId="77777777" w:rsidR="008E51E4" w:rsidRPr="006604DF" w:rsidRDefault="008E51E4" w:rsidP="008E51E4">
            <w:pPr>
              <w:jc w:val="center"/>
              <w:rPr>
                <w:sz w:val="20"/>
                <w:szCs w:val="20"/>
              </w:rPr>
            </w:pPr>
            <w:r w:rsidRPr="006604DF">
              <w:rPr>
                <w:sz w:val="20"/>
                <w:szCs w:val="20"/>
              </w:rPr>
              <w:t>12</w:t>
            </w:r>
          </w:p>
        </w:tc>
        <w:tc>
          <w:tcPr>
            <w:tcW w:w="1518" w:type="dxa"/>
            <w:tcBorders>
              <w:top w:val="nil"/>
              <w:left w:val="nil"/>
              <w:bottom w:val="single" w:sz="4" w:space="0" w:color="000000"/>
              <w:right w:val="single" w:sz="4" w:space="0" w:color="000000"/>
            </w:tcBorders>
            <w:hideMark/>
          </w:tcPr>
          <w:p w14:paraId="6BAEEA41" w14:textId="77777777" w:rsidR="008E51E4" w:rsidRPr="006604DF" w:rsidRDefault="008E51E4" w:rsidP="008E51E4">
            <w:pPr>
              <w:jc w:val="center"/>
              <w:rPr>
                <w:sz w:val="20"/>
                <w:szCs w:val="20"/>
              </w:rPr>
            </w:pPr>
            <w:r w:rsidRPr="006604DF">
              <w:rPr>
                <w:sz w:val="20"/>
                <w:szCs w:val="20"/>
              </w:rPr>
              <w:t>201101</w:t>
            </w:r>
          </w:p>
        </w:tc>
        <w:tc>
          <w:tcPr>
            <w:tcW w:w="3456" w:type="dxa"/>
            <w:tcBorders>
              <w:top w:val="nil"/>
              <w:left w:val="nil"/>
              <w:bottom w:val="single" w:sz="4" w:space="0" w:color="000000"/>
              <w:right w:val="single" w:sz="4" w:space="0" w:color="000000"/>
            </w:tcBorders>
            <w:hideMark/>
          </w:tcPr>
          <w:p w14:paraId="305DAE49" w14:textId="77777777" w:rsidR="008E51E4" w:rsidRPr="006604DF" w:rsidRDefault="008E51E4" w:rsidP="008E51E4">
            <w:pPr>
              <w:jc w:val="center"/>
              <w:rPr>
                <w:sz w:val="20"/>
                <w:szCs w:val="20"/>
              </w:rPr>
            </w:pPr>
            <w:r w:rsidRPr="006604DF">
              <w:rPr>
                <w:sz w:val="20"/>
                <w:szCs w:val="20"/>
              </w:rPr>
              <w:t>Государственное бюджетное общеобразовательное учреждение &lt;Средняя общеобразовательная школа №1 г. Магас&gt;</w:t>
            </w:r>
          </w:p>
        </w:tc>
        <w:tc>
          <w:tcPr>
            <w:tcW w:w="1477" w:type="dxa"/>
            <w:tcBorders>
              <w:top w:val="nil"/>
              <w:left w:val="nil"/>
              <w:bottom w:val="single" w:sz="4" w:space="0" w:color="000000"/>
              <w:right w:val="single" w:sz="4" w:space="0" w:color="000000"/>
            </w:tcBorders>
            <w:hideMark/>
          </w:tcPr>
          <w:p w14:paraId="14F3E4F0" w14:textId="77777777" w:rsidR="008E51E4" w:rsidRPr="006604DF" w:rsidRDefault="008E51E4" w:rsidP="008E51E4">
            <w:pPr>
              <w:jc w:val="center"/>
              <w:rPr>
                <w:sz w:val="20"/>
                <w:szCs w:val="20"/>
              </w:rPr>
            </w:pPr>
            <w:r w:rsidRPr="006604DF">
              <w:rPr>
                <w:sz w:val="20"/>
                <w:szCs w:val="20"/>
              </w:rPr>
              <w:t>10</w:t>
            </w:r>
          </w:p>
        </w:tc>
        <w:tc>
          <w:tcPr>
            <w:tcW w:w="1673" w:type="dxa"/>
            <w:tcBorders>
              <w:top w:val="nil"/>
              <w:left w:val="nil"/>
              <w:bottom w:val="single" w:sz="4" w:space="0" w:color="000000"/>
              <w:right w:val="single" w:sz="4" w:space="0" w:color="000000"/>
            </w:tcBorders>
            <w:hideMark/>
          </w:tcPr>
          <w:p w14:paraId="6BA28A6D" w14:textId="77777777" w:rsidR="008E51E4" w:rsidRPr="006604DF" w:rsidRDefault="008E51E4" w:rsidP="008E51E4">
            <w:pPr>
              <w:jc w:val="center"/>
              <w:rPr>
                <w:sz w:val="20"/>
                <w:szCs w:val="20"/>
              </w:rPr>
            </w:pPr>
            <w:r w:rsidRPr="006604DF">
              <w:rPr>
                <w:sz w:val="20"/>
                <w:szCs w:val="20"/>
              </w:rPr>
              <w:t>0</w:t>
            </w:r>
          </w:p>
        </w:tc>
        <w:tc>
          <w:tcPr>
            <w:tcW w:w="1673" w:type="dxa"/>
            <w:tcBorders>
              <w:top w:val="nil"/>
              <w:left w:val="nil"/>
              <w:bottom w:val="single" w:sz="4" w:space="0" w:color="000000"/>
              <w:right w:val="single" w:sz="4" w:space="0" w:color="000000"/>
            </w:tcBorders>
            <w:hideMark/>
          </w:tcPr>
          <w:p w14:paraId="55A55D20" w14:textId="77777777" w:rsidR="008E51E4" w:rsidRPr="006604DF" w:rsidRDefault="008E51E4" w:rsidP="008E51E4">
            <w:pPr>
              <w:jc w:val="center"/>
              <w:rPr>
                <w:sz w:val="20"/>
                <w:szCs w:val="20"/>
              </w:rPr>
            </w:pPr>
            <w:r w:rsidRPr="006604DF">
              <w:rPr>
                <w:sz w:val="20"/>
                <w:szCs w:val="20"/>
              </w:rPr>
              <w:t>40</w:t>
            </w:r>
          </w:p>
        </w:tc>
        <w:tc>
          <w:tcPr>
            <w:tcW w:w="1752" w:type="dxa"/>
            <w:tcBorders>
              <w:top w:val="nil"/>
              <w:left w:val="nil"/>
              <w:bottom w:val="single" w:sz="4" w:space="0" w:color="000000"/>
              <w:right w:val="single" w:sz="4" w:space="0" w:color="000000"/>
            </w:tcBorders>
            <w:hideMark/>
          </w:tcPr>
          <w:p w14:paraId="43F27342" w14:textId="77777777" w:rsidR="008E51E4" w:rsidRPr="006604DF" w:rsidRDefault="008E51E4" w:rsidP="008E51E4">
            <w:pPr>
              <w:jc w:val="center"/>
              <w:rPr>
                <w:sz w:val="20"/>
                <w:szCs w:val="20"/>
              </w:rPr>
            </w:pPr>
            <w:r w:rsidRPr="006604DF">
              <w:rPr>
                <w:sz w:val="20"/>
                <w:szCs w:val="20"/>
              </w:rPr>
              <w:t>40</w:t>
            </w:r>
          </w:p>
        </w:tc>
        <w:tc>
          <w:tcPr>
            <w:tcW w:w="1437" w:type="dxa"/>
            <w:tcBorders>
              <w:top w:val="nil"/>
              <w:left w:val="nil"/>
              <w:bottom w:val="single" w:sz="4" w:space="0" w:color="000000"/>
              <w:right w:val="single" w:sz="4" w:space="0" w:color="000000"/>
            </w:tcBorders>
            <w:hideMark/>
          </w:tcPr>
          <w:p w14:paraId="473C94A0" w14:textId="77777777" w:rsidR="008E51E4" w:rsidRPr="006604DF" w:rsidRDefault="008E51E4" w:rsidP="008E51E4">
            <w:pPr>
              <w:jc w:val="center"/>
              <w:rPr>
                <w:sz w:val="20"/>
                <w:szCs w:val="20"/>
              </w:rPr>
            </w:pPr>
            <w:r w:rsidRPr="006604DF">
              <w:rPr>
                <w:sz w:val="20"/>
                <w:szCs w:val="20"/>
              </w:rPr>
              <w:t>20</w:t>
            </w:r>
          </w:p>
        </w:tc>
      </w:tr>
    </w:tbl>
    <w:bookmarkEnd w:id="4"/>
    <w:bookmarkEnd w:id="5"/>
    <w:bookmarkEnd w:id="6"/>
    <w:p w14:paraId="035F68E8" w14:textId="77777777" w:rsidR="008E51E4" w:rsidRPr="006604DF" w:rsidRDefault="008E51E4" w:rsidP="008E51E4">
      <w:pPr>
        <w:keepNext/>
        <w:keepLines/>
        <w:numPr>
          <w:ilvl w:val="1"/>
          <w:numId w:val="3"/>
        </w:numPr>
        <w:tabs>
          <w:tab w:val="left" w:pos="142"/>
        </w:tabs>
        <w:spacing w:before="200"/>
        <w:ind w:left="142" w:hanging="426"/>
        <w:outlineLvl w:val="2"/>
        <w:rPr>
          <w:rFonts w:eastAsia="SimSun"/>
          <w:b/>
          <w:bCs/>
          <w:sz w:val="28"/>
        </w:rPr>
      </w:pPr>
      <w:r w:rsidRPr="006604DF">
        <w:rPr>
          <w:rFonts w:eastAsia="SimSun"/>
          <w:b/>
          <w:bCs/>
          <w:sz w:val="28"/>
        </w:rPr>
        <w:lastRenderedPageBreak/>
        <w:t xml:space="preserve"> ВЫВОДЫ о характере изменения результатов ЕГЭ по предмету</w:t>
      </w:r>
    </w:p>
    <w:p w14:paraId="7E483676" w14:textId="77777777" w:rsidR="008E51E4" w:rsidRPr="006604DF" w:rsidRDefault="008E51E4" w:rsidP="008E51E4">
      <w:pPr>
        <w:keepNext/>
        <w:keepLines/>
        <w:spacing w:before="200"/>
        <w:ind w:firstLine="568"/>
        <w:jc w:val="both"/>
        <w:outlineLvl w:val="2"/>
        <w:rPr>
          <w:rFonts w:eastAsia="SimSun"/>
          <w:i/>
          <w:iCs/>
          <w:szCs w:val="22"/>
        </w:rPr>
      </w:pPr>
      <w:r w:rsidRPr="006604DF">
        <w:rPr>
          <w:rFonts w:eastAsia="SimSun"/>
          <w:i/>
          <w:iCs/>
          <w:szCs w:val="22"/>
        </w:rPr>
        <w:t xml:space="preserve">На основе приведенных в разделе показателей фиксируются </w:t>
      </w:r>
      <w:r w:rsidRPr="006604DF">
        <w:rPr>
          <w:rFonts w:eastAsia="SimSun"/>
          <w:b/>
          <w:i/>
          <w:iCs/>
          <w:szCs w:val="22"/>
        </w:rPr>
        <w:t>значимые изменения</w:t>
      </w:r>
      <w:r w:rsidRPr="006604DF">
        <w:rPr>
          <w:rFonts w:eastAsia="SimSun"/>
          <w:i/>
          <w:iCs/>
          <w:szCs w:val="22"/>
        </w:rPr>
        <w:t xml:space="preserve"> в результатах ЕГЭ 2026 г. по учебному предмету относительно результатов ЕГЭ 2025 г. и 2024 г</w:t>
      </w:r>
      <w:r w:rsidRPr="006604DF">
        <w:rPr>
          <w:rFonts w:eastAsia="SimSun"/>
          <w:b/>
          <w:i/>
          <w:iCs/>
          <w:szCs w:val="22"/>
        </w:rPr>
        <w:t>. или отсутствие значимых изменений</w:t>
      </w:r>
      <w:r w:rsidRPr="006604DF">
        <w:rPr>
          <w:rFonts w:eastAsia="SimSun"/>
          <w:i/>
          <w:iCs/>
          <w:szCs w:val="22"/>
        </w:rPr>
        <w:t>.</w:t>
      </w:r>
    </w:p>
    <w:p w14:paraId="335E5730" w14:textId="77777777" w:rsidR="00403A86" w:rsidRPr="006604DF" w:rsidRDefault="000A445A" w:rsidP="00403A86">
      <w:pPr>
        <w:spacing w:line="276" w:lineRule="auto"/>
        <w:ind w:firstLine="568"/>
        <w:jc w:val="both"/>
        <w:rPr>
          <w:sz w:val="28"/>
          <w:szCs w:val="28"/>
        </w:rPr>
      </w:pPr>
      <w:r w:rsidRPr="006604DF">
        <w:rPr>
          <w:sz w:val="28"/>
          <w:szCs w:val="28"/>
        </w:rPr>
        <w:t>Имеется позитивная</w:t>
      </w:r>
      <w:r w:rsidR="00403A86" w:rsidRPr="006604DF">
        <w:rPr>
          <w:sz w:val="28"/>
          <w:szCs w:val="28"/>
        </w:rPr>
        <w:t xml:space="preserve"> динамика: есть семь стобалльный результат, а также выпускники с результатами 90–95 баллов (26человек). Правильно поставленная работа по выбору предметов с установкой на будущую профессию, желание получить высокий результат, хорошая подготовка к ЕГЭ дают хороший результат. История очень объемный по материалу предмет. Выпускник должен быть готов освоить материал и научиться, придерживаясь критериев, работать с материалом. Правильно и четко делать записи при оформлении работы, записывать ответы в соответствующие бланки. Есть некоторый прогресс по сравнению с результатами 2025 года: количество не преодолевших минимальный порог уменьшилось с 57,2 до 41,74%. </w:t>
      </w:r>
      <w:r w:rsidRPr="006604DF">
        <w:rPr>
          <w:sz w:val="28"/>
          <w:szCs w:val="28"/>
        </w:rPr>
        <w:t>Повысился показатель</w:t>
      </w:r>
      <w:r w:rsidR="00403A86" w:rsidRPr="006604DF">
        <w:rPr>
          <w:sz w:val="28"/>
          <w:szCs w:val="28"/>
        </w:rPr>
        <w:t xml:space="preserve"> и по среднему баллу: средний тестовый балл составил в 2025 году 26,45, а в 2026 году 38. Тип образовательных учреждений, показавших высокий результат (81–100 баллов), представляют учащиеся лицея (18,18). </w:t>
      </w:r>
    </w:p>
    <w:p w14:paraId="45438BE7" w14:textId="77777777" w:rsidR="008E51E4" w:rsidRPr="006604DF" w:rsidRDefault="008E51E4" w:rsidP="008E51E4"/>
    <w:p w14:paraId="4B5AF0FD" w14:textId="77777777" w:rsidR="008E51E4" w:rsidRPr="006604DF" w:rsidRDefault="008E51E4" w:rsidP="008E51E4">
      <w:pPr>
        <w:keepNext/>
        <w:keepLines/>
        <w:numPr>
          <w:ilvl w:val="1"/>
          <w:numId w:val="3"/>
        </w:numPr>
        <w:tabs>
          <w:tab w:val="left" w:pos="142"/>
        </w:tabs>
        <w:spacing w:before="200"/>
        <w:ind w:left="142" w:hanging="426"/>
        <w:jc w:val="both"/>
        <w:outlineLvl w:val="2"/>
        <w:rPr>
          <w:rFonts w:eastAsia="SimSun"/>
          <w:b/>
          <w:bCs/>
          <w:sz w:val="28"/>
        </w:rPr>
      </w:pPr>
      <w:r w:rsidRPr="006604DF">
        <w:rPr>
          <w:rFonts w:eastAsia="SimSun"/>
          <w:b/>
          <w:bCs/>
          <w:sz w:val="28"/>
        </w:rPr>
        <w:t xml:space="preserve"> Связь динамики результатов ЕГЭ по предмету с принятыми на уровне субъекта Российской Федерации, муниципалитета, образовательных организаций мерами повышения качества освоения ФОП</w:t>
      </w:r>
    </w:p>
    <w:p w14:paraId="7ADBEC1A" w14:textId="77777777" w:rsidR="008E51E4" w:rsidRPr="006604DF" w:rsidRDefault="008E51E4" w:rsidP="008E51E4">
      <w:pPr>
        <w:keepNext/>
        <w:keepLines/>
        <w:spacing w:before="200"/>
        <w:ind w:firstLine="568"/>
        <w:jc w:val="both"/>
        <w:outlineLvl w:val="2"/>
        <w:rPr>
          <w:rFonts w:eastAsia="SimSun"/>
          <w:i/>
          <w:iCs/>
          <w:szCs w:val="22"/>
        </w:rPr>
      </w:pPr>
      <w:r w:rsidRPr="006604DF">
        <w:rPr>
          <w:rFonts w:eastAsia="SimSun"/>
          <w:i/>
          <w:iCs/>
          <w:szCs w:val="22"/>
        </w:rPr>
        <w:t>Приводится перечень принятых в предыдущие годы мер, направленных на повышение качества освоения ФОП. Делается предположение о влиянии принятых мер на динамику результатов ЕГЭ по учебному предмету.</w:t>
      </w:r>
    </w:p>
    <w:p w14:paraId="61FDAB9D" w14:textId="77777777" w:rsidR="00D17ED7" w:rsidRPr="006604DF" w:rsidRDefault="00D17ED7" w:rsidP="008E51E4">
      <w:pPr>
        <w:keepNext/>
        <w:keepLines/>
        <w:spacing w:before="200"/>
        <w:ind w:firstLine="568"/>
        <w:jc w:val="both"/>
        <w:outlineLvl w:val="2"/>
        <w:rPr>
          <w:rFonts w:eastAsia="SimSun"/>
          <w:i/>
          <w:iCs/>
          <w:szCs w:val="22"/>
        </w:rPr>
      </w:pPr>
    </w:p>
    <w:p w14:paraId="5BAD7DC6" w14:textId="77777777" w:rsidR="00D17ED7" w:rsidRPr="006604DF" w:rsidRDefault="00D17ED7" w:rsidP="00D17ED7">
      <w:pPr>
        <w:spacing w:line="360" w:lineRule="auto"/>
        <w:ind w:firstLine="709"/>
        <w:jc w:val="both"/>
      </w:pPr>
      <w:r w:rsidRPr="006604DF">
        <w:t>Когда на разных уровнях управления образованием целенаправленно работают над тем, чтобы школьники качественнее осваивали ФОП (федеральную образовательную программу), это часто отражается на результатах ЕГЭ</w:t>
      </w:r>
    </w:p>
    <w:p w14:paraId="29BF09AB" w14:textId="77777777" w:rsidR="00D17ED7" w:rsidRPr="006604DF" w:rsidRDefault="00D17ED7" w:rsidP="00D17ED7">
      <w:pPr>
        <w:spacing w:line="360" w:lineRule="auto"/>
        <w:ind w:firstLine="709"/>
        <w:jc w:val="both"/>
      </w:pPr>
      <w:r w:rsidRPr="006604DF">
        <w:t>• На уровне республики организуются семинары, вебинары и курсы повышения квалификации для учителей. Ещё один инструмент — адресная работа: после анализа прошлых результатов ЕГЭ региону или муниципалитету выдают рекомендации тем школам или педагогам, где показатели были ниже среднего. Иногда проводят обмен опытом между школами, показавшими хорошие результаты. Всё это помогает устранить «разрывы» в преподавании и выстроить единую траекторию подготовки. В итоге, как показывают аналитические материалы, такая системность ведёт к росту среднего балла.</w:t>
      </w:r>
    </w:p>
    <w:p w14:paraId="20E2BED0" w14:textId="77777777" w:rsidR="00D17ED7" w:rsidRPr="006604DF" w:rsidRDefault="00D17ED7" w:rsidP="00D17ED7">
      <w:pPr>
        <w:spacing w:line="360" w:lineRule="auto"/>
        <w:ind w:firstLine="709"/>
        <w:jc w:val="both"/>
      </w:pPr>
      <w:r w:rsidRPr="006604DF">
        <w:lastRenderedPageBreak/>
        <w:t>• На уровне образовательной организации. Учителя корректируют рабочие программы: увеличивают количество часов на сложные темы. Активно внедряют задания из открытого банка ФИПИ для текущего и итогового контроля — это помогает ученикам привыкнуть к формату экзамена и отработать критерии. Важный элемент — дифференцированный подход: учителя учитывают разный уровень подготовки учеников, выстраивают индивидуальные образовательные маршруты.</w:t>
      </w:r>
    </w:p>
    <w:p w14:paraId="35BEF54C" w14:textId="77777777" w:rsidR="00D17ED7" w:rsidRPr="006604DF" w:rsidRDefault="00D17ED7" w:rsidP="00D17ED7">
      <w:pPr>
        <w:spacing w:line="360" w:lineRule="auto"/>
        <w:ind w:firstLine="709"/>
        <w:jc w:val="both"/>
      </w:pPr>
      <w:r w:rsidRPr="006604DF">
        <w:t>Важное уточнение</w:t>
      </w:r>
    </w:p>
    <w:p w14:paraId="79D5463D" w14:textId="77777777" w:rsidR="008E51E4" w:rsidRPr="006604DF" w:rsidRDefault="00D17ED7" w:rsidP="00D17ED7">
      <w:pPr>
        <w:spacing w:line="360" w:lineRule="auto"/>
        <w:ind w:firstLine="709"/>
        <w:jc w:val="both"/>
        <w:rPr>
          <w:sz w:val="28"/>
          <w:szCs w:val="28"/>
        </w:rPr>
      </w:pPr>
      <w:r w:rsidRPr="006604DF">
        <w:t>Нельзя сказать, что любые принятые меры автоматически гарантируют рост баллов. На результат влияют и другие факторы: мотивация самих учеников, их способность к системной самостоятельной работе, изменения в самой структуре экзамена в разные годы. Поэтому связь — не прямая причинно-следственная, а скорее корреляционная с элементами обратной связи: анализ прошлых ошибок + целенаправленные корректирующие действия.</w:t>
      </w:r>
      <w:r w:rsidR="008E51E4" w:rsidRPr="006604DF">
        <w:rPr>
          <w:sz w:val="28"/>
          <w:szCs w:val="28"/>
        </w:rPr>
        <w:br w:type="page"/>
      </w:r>
    </w:p>
    <w:p w14:paraId="05F48601" w14:textId="77777777" w:rsidR="005060D9" w:rsidRPr="006604DF" w:rsidRDefault="003B3449" w:rsidP="00FC6BBF">
      <w:pPr>
        <w:pStyle w:val="2"/>
        <w:jc w:val="center"/>
        <w:rPr>
          <w:rFonts w:ascii="Times New Roman" w:hAnsi="Times New Roman"/>
          <w:b/>
          <w:bCs/>
          <w:color w:val="auto"/>
          <w:sz w:val="28"/>
          <w:szCs w:val="28"/>
        </w:rPr>
      </w:pPr>
      <w:r w:rsidRPr="006604DF">
        <w:rPr>
          <w:rFonts w:ascii="Times New Roman" w:hAnsi="Times New Roman"/>
          <w:b/>
          <w:bCs/>
          <w:color w:val="auto"/>
          <w:sz w:val="28"/>
          <w:szCs w:val="28"/>
        </w:rPr>
        <w:lastRenderedPageBreak/>
        <w:t xml:space="preserve">Раздел </w:t>
      </w:r>
      <w:r w:rsidR="008B3321" w:rsidRPr="006604DF">
        <w:rPr>
          <w:rFonts w:ascii="Times New Roman" w:hAnsi="Times New Roman"/>
          <w:b/>
          <w:bCs/>
          <w:color w:val="auto"/>
          <w:sz w:val="28"/>
          <w:szCs w:val="28"/>
        </w:rPr>
        <w:t>3</w:t>
      </w:r>
      <w:r w:rsidR="005060D9" w:rsidRPr="006604DF">
        <w:rPr>
          <w:rFonts w:ascii="Times New Roman" w:hAnsi="Times New Roman"/>
          <w:b/>
          <w:bCs/>
          <w:color w:val="auto"/>
          <w:sz w:val="28"/>
          <w:szCs w:val="28"/>
        </w:rPr>
        <w:t xml:space="preserve">. </w:t>
      </w:r>
      <w:r w:rsidR="0030218B" w:rsidRPr="006604DF">
        <w:rPr>
          <w:rFonts w:ascii="Times New Roman" w:hAnsi="Times New Roman"/>
          <w:b/>
          <w:bCs/>
          <w:color w:val="auto"/>
          <w:sz w:val="28"/>
          <w:szCs w:val="28"/>
        </w:rPr>
        <w:t xml:space="preserve">МЕТОДИЧЕСКИЙ </w:t>
      </w:r>
      <w:r w:rsidR="005060D9" w:rsidRPr="006604DF">
        <w:rPr>
          <w:rFonts w:ascii="Times New Roman" w:hAnsi="Times New Roman"/>
          <w:b/>
          <w:bCs/>
          <w:color w:val="auto"/>
          <w:sz w:val="28"/>
          <w:szCs w:val="28"/>
        </w:rPr>
        <w:t xml:space="preserve">АНАЛИЗ РЕЗУЛЬТАТОВ ВЫПОЛНЕНИЯ </w:t>
      </w:r>
      <w:r w:rsidR="00695215" w:rsidRPr="006604DF">
        <w:rPr>
          <w:rFonts w:ascii="Times New Roman" w:hAnsi="Times New Roman"/>
          <w:b/>
          <w:bCs/>
          <w:color w:val="auto"/>
          <w:sz w:val="28"/>
          <w:szCs w:val="28"/>
        </w:rPr>
        <w:t>ЗАДАНИЙ КИМ</w:t>
      </w:r>
      <w:r w:rsidR="00695E1F" w:rsidRPr="006604DF">
        <w:rPr>
          <w:rStyle w:val="a6"/>
          <w:rFonts w:ascii="Times New Roman" w:hAnsi="Times New Roman"/>
          <w:bCs/>
          <w:color w:val="auto"/>
          <w:sz w:val="28"/>
          <w:szCs w:val="28"/>
        </w:rPr>
        <w:footnoteReference w:id="6"/>
      </w:r>
      <w:r w:rsidR="000A77ED" w:rsidRPr="006604DF">
        <w:rPr>
          <w:rFonts w:ascii="Times New Roman" w:hAnsi="Times New Roman"/>
          <w:b/>
          <w:bCs/>
          <w:color w:val="auto"/>
          <w:sz w:val="28"/>
          <w:szCs w:val="28"/>
        </w:rPr>
        <w:t xml:space="preserve"> </w:t>
      </w:r>
      <w:r w:rsidR="008962F8" w:rsidRPr="006604DF">
        <w:rPr>
          <w:rFonts w:ascii="Times New Roman" w:hAnsi="Times New Roman"/>
          <w:b/>
          <w:bCs/>
          <w:color w:val="auto"/>
          <w:sz w:val="28"/>
          <w:szCs w:val="28"/>
        </w:rPr>
        <w:br/>
      </w:r>
      <w:r w:rsidR="000A77ED" w:rsidRPr="006604DF">
        <w:rPr>
          <w:rFonts w:ascii="Times New Roman" w:hAnsi="Times New Roman"/>
          <w:b/>
          <w:bCs/>
          <w:color w:val="auto"/>
          <w:sz w:val="28"/>
          <w:szCs w:val="28"/>
        </w:rPr>
        <w:t>И РЕКОМЕНДАЦИИ ДЛЯ РЕГИОНАЛЬНОЙ СИСТЕМЫ ОБРАЗОВАНИЯ</w:t>
      </w:r>
    </w:p>
    <w:p w14:paraId="10C580F3" w14:textId="77777777" w:rsidR="00A870CD" w:rsidRPr="006604DF" w:rsidRDefault="00A870CD">
      <w:pPr>
        <w:pStyle w:val="a3"/>
        <w:keepNext/>
        <w:keepLines/>
        <w:numPr>
          <w:ilvl w:val="0"/>
          <w:numId w:val="3"/>
        </w:numPr>
        <w:spacing w:before="200" w:after="0" w:line="240" w:lineRule="auto"/>
        <w:contextualSpacing w:val="0"/>
        <w:outlineLvl w:val="2"/>
        <w:rPr>
          <w:rFonts w:ascii="Times New Roman" w:eastAsia="SimSun" w:hAnsi="Times New Roman"/>
          <w:vanish/>
          <w:sz w:val="28"/>
          <w:szCs w:val="24"/>
          <w:lang w:eastAsia="ru-RU"/>
        </w:rPr>
      </w:pPr>
    </w:p>
    <w:p w14:paraId="03F0A0AE" w14:textId="77777777" w:rsidR="003E43F2" w:rsidRPr="006604DF" w:rsidRDefault="003E43F2" w:rsidP="00727A8C">
      <w:pPr>
        <w:spacing w:line="360" w:lineRule="auto"/>
        <w:jc w:val="both"/>
      </w:pPr>
    </w:p>
    <w:p w14:paraId="4150E1BE" w14:textId="77777777" w:rsidR="00D26219" w:rsidRPr="006604DF" w:rsidRDefault="000A77ED" w:rsidP="00674B38">
      <w:pPr>
        <w:pStyle w:val="3"/>
        <w:numPr>
          <w:ilvl w:val="1"/>
          <w:numId w:val="3"/>
        </w:numPr>
        <w:tabs>
          <w:tab w:val="left" w:pos="142"/>
        </w:tabs>
        <w:ind w:left="142" w:hanging="426"/>
        <w:jc w:val="center"/>
        <w:rPr>
          <w:rFonts w:ascii="Times New Roman" w:hAnsi="Times New Roman"/>
        </w:rPr>
      </w:pPr>
      <w:r w:rsidRPr="006604DF">
        <w:rPr>
          <w:rFonts w:ascii="Times New Roman" w:hAnsi="Times New Roman"/>
        </w:rPr>
        <w:t xml:space="preserve">Статистический </w:t>
      </w:r>
      <w:r w:rsidR="00EC36C1" w:rsidRPr="006604DF">
        <w:rPr>
          <w:rFonts w:ascii="Times New Roman" w:hAnsi="Times New Roman"/>
        </w:rPr>
        <w:t>анализ</w:t>
      </w:r>
      <w:r w:rsidR="00D26219" w:rsidRPr="006604DF">
        <w:rPr>
          <w:rFonts w:ascii="Times New Roman" w:hAnsi="Times New Roman"/>
        </w:rPr>
        <w:t xml:space="preserve"> выполнения заданий КИМ</w:t>
      </w:r>
    </w:p>
    <w:p w14:paraId="56F10825" w14:textId="77777777" w:rsidR="008C725A" w:rsidRPr="006604DF" w:rsidRDefault="008C725A" w:rsidP="00FC6BBF">
      <w:pPr>
        <w:ind w:left="-426" w:firstLine="852"/>
        <w:contextualSpacing/>
        <w:jc w:val="both"/>
        <w:rPr>
          <w:b/>
          <w:i/>
          <w:iCs/>
        </w:rPr>
      </w:pPr>
    </w:p>
    <w:p w14:paraId="77D25046" w14:textId="77777777" w:rsidR="00610891" w:rsidRPr="006604DF" w:rsidRDefault="00610891" w:rsidP="0008648E">
      <w:pPr>
        <w:spacing w:line="276" w:lineRule="auto"/>
        <w:ind w:firstLine="567"/>
        <w:jc w:val="both"/>
        <w:rPr>
          <w:sz w:val="28"/>
          <w:szCs w:val="28"/>
        </w:rPr>
      </w:pPr>
      <w:r w:rsidRPr="006604DF">
        <w:rPr>
          <w:sz w:val="28"/>
          <w:szCs w:val="28"/>
        </w:rPr>
        <w:t xml:space="preserve">Данный раздел посвящен анализу результатов выполнения заданий контрольных измерительных материалов (КИМ) единого государственного экзамена (ЕГЭ) по </w:t>
      </w:r>
      <w:r w:rsidR="002014F5" w:rsidRPr="006604DF">
        <w:rPr>
          <w:sz w:val="28"/>
          <w:szCs w:val="28"/>
        </w:rPr>
        <w:t>истории</w:t>
      </w:r>
      <w:r w:rsidRPr="006604DF">
        <w:rPr>
          <w:sz w:val="28"/>
          <w:szCs w:val="28"/>
        </w:rPr>
        <w:t xml:space="preserve"> выпускниками 11-х классов Республики Ингушетия в 2026 году.</w:t>
      </w:r>
    </w:p>
    <w:p w14:paraId="5A5E8FA7" w14:textId="77777777" w:rsidR="00610891" w:rsidRPr="006604DF" w:rsidRDefault="00610891" w:rsidP="00610891">
      <w:pPr>
        <w:spacing w:line="276" w:lineRule="auto"/>
        <w:jc w:val="both"/>
        <w:rPr>
          <w:sz w:val="28"/>
          <w:szCs w:val="28"/>
        </w:rPr>
      </w:pPr>
      <w:r w:rsidRPr="006604DF">
        <w:rPr>
          <w:sz w:val="28"/>
          <w:szCs w:val="28"/>
        </w:rPr>
        <w:t xml:space="preserve">        Главная цель проведения статистического и содержательного анализа — объективная оценка уровня освоения обучающимися требований Федерального государственного образовательного стандарта (ФГОС), а также выявление типичных предметных дефицитов.</w:t>
      </w:r>
    </w:p>
    <w:p w14:paraId="78B9EE2E" w14:textId="77777777" w:rsidR="00610891" w:rsidRPr="006604DF" w:rsidRDefault="00610891" w:rsidP="00610891">
      <w:pPr>
        <w:spacing w:line="276" w:lineRule="auto"/>
        <w:jc w:val="both"/>
        <w:rPr>
          <w:sz w:val="28"/>
          <w:szCs w:val="28"/>
        </w:rPr>
      </w:pPr>
      <w:r w:rsidRPr="006604DF">
        <w:rPr>
          <w:sz w:val="28"/>
          <w:szCs w:val="28"/>
        </w:rPr>
        <w:t xml:space="preserve">        Экзаменационная модель ЕГЭ по истории в 2026 году традиционно состояла из двух частей, включающих задания базового, повышенного и высокого уровней сложности. Задания были нацелены на проверку сформированности как теоретической базы, так и практических компетенций.</w:t>
      </w:r>
    </w:p>
    <w:p w14:paraId="0FF345DD" w14:textId="77777777" w:rsidR="00610891" w:rsidRPr="006604DF" w:rsidRDefault="00610891" w:rsidP="00610891">
      <w:pPr>
        <w:spacing w:line="276" w:lineRule="auto"/>
        <w:jc w:val="both"/>
        <w:rPr>
          <w:sz w:val="28"/>
          <w:szCs w:val="28"/>
        </w:rPr>
      </w:pPr>
      <w:r w:rsidRPr="006604DF">
        <w:rPr>
          <w:sz w:val="28"/>
          <w:szCs w:val="28"/>
        </w:rPr>
        <w:t xml:space="preserve">        В рамках последующего статистического анализа (п. 3.1.1 и 3.1.1.1) рассматриваются следующие ключевые показатели:</w:t>
      </w:r>
    </w:p>
    <w:p w14:paraId="02CBD92D" w14:textId="77777777" w:rsidR="00610891" w:rsidRPr="006604DF" w:rsidRDefault="00610891">
      <w:pPr>
        <w:numPr>
          <w:ilvl w:val="0"/>
          <w:numId w:val="4"/>
        </w:numPr>
        <w:spacing w:line="276" w:lineRule="auto"/>
        <w:jc w:val="both"/>
        <w:rPr>
          <w:sz w:val="28"/>
          <w:szCs w:val="28"/>
        </w:rPr>
      </w:pPr>
      <w:r w:rsidRPr="006604DF">
        <w:rPr>
          <w:sz w:val="28"/>
          <w:szCs w:val="28"/>
        </w:rPr>
        <w:t>Средний процент выполнения каждого задания КИМ в целом по выборке.</w:t>
      </w:r>
    </w:p>
    <w:p w14:paraId="61573510" w14:textId="77777777" w:rsidR="00610891" w:rsidRPr="006604DF" w:rsidRDefault="00610891">
      <w:pPr>
        <w:numPr>
          <w:ilvl w:val="0"/>
          <w:numId w:val="4"/>
        </w:numPr>
        <w:spacing w:line="276" w:lineRule="auto"/>
        <w:jc w:val="both"/>
        <w:rPr>
          <w:sz w:val="28"/>
          <w:szCs w:val="28"/>
        </w:rPr>
      </w:pPr>
      <w:r w:rsidRPr="006604DF">
        <w:rPr>
          <w:sz w:val="28"/>
          <w:szCs w:val="28"/>
        </w:rPr>
        <w:t>Успешность выполнения заданий разными группами участников (не преодолевшими минимальный порог, а также получившими отметки «3», «4» и «5»).</w:t>
      </w:r>
    </w:p>
    <w:p w14:paraId="699B9CF9" w14:textId="77777777" w:rsidR="00610891" w:rsidRPr="006604DF" w:rsidRDefault="00610891">
      <w:pPr>
        <w:numPr>
          <w:ilvl w:val="0"/>
          <w:numId w:val="4"/>
        </w:numPr>
        <w:spacing w:line="276" w:lineRule="auto"/>
        <w:jc w:val="both"/>
        <w:rPr>
          <w:sz w:val="28"/>
          <w:szCs w:val="28"/>
        </w:rPr>
      </w:pPr>
      <w:r w:rsidRPr="006604DF">
        <w:rPr>
          <w:sz w:val="28"/>
          <w:szCs w:val="28"/>
        </w:rPr>
        <w:t>Корреляция между уровнем сложности задания и процентом его выполнения.</w:t>
      </w:r>
    </w:p>
    <w:p w14:paraId="11E1FE76" w14:textId="77777777" w:rsidR="00610891" w:rsidRPr="006604DF" w:rsidRDefault="00610891" w:rsidP="00610891">
      <w:pPr>
        <w:spacing w:line="276" w:lineRule="auto"/>
        <w:jc w:val="both"/>
        <w:rPr>
          <w:sz w:val="28"/>
          <w:szCs w:val="28"/>
        </w:rPr>
      </w:pPr>
      <w:r w:rsidRPr="006604DF">
        <w:rPr>
          <w:sz w:val="28"/>
          <w:szCs w:val="28"/>
        </w:rPr>
        <w:t xml:space="preserve">       На основе представленных ниже статистических характеристик будут определены элементы содержания, усвоенные выпускниками наиболее успешно, а также проанализированы причины типичных ошибок. Результаты этого анализа послужат базой для разработки адресных методических рекомендаций учителям истории по совершенствованию образовательного процесса.</w:t>
      </w:r>
    </w:p>
    <w:p w14:paraId="25EBADF7" w14:textId="77777777" w:rsidR="00610891" w:rsidRPr="006604DF" w:rsidRDefault="00610891" w:rsidP="00610891">
      <w:pPr>
        <w:pStyle w:val="afb"/>
        <w:spacing w:line="276" w:lineRule="auto"/>
        <w:ind w:firstLine="708"/>
        <w:jc w:val="both"/>
        <w:rPr>
          <w:sz w:val="28"/>
          <w:szCs w:val="28"/>
        </w:rPr>
      </w:pPr>
      <w:r w:rsidRPr="006604DF">
        <w:rPr>
          <w:sz w:val="28"/>
          <w:szCs w:val="28"/>
        </w:rPr>
        <w:lastRenderedPageBreak/>
        <w:t xml:space="preserve">В 2026г.    основной этап </w:t>
      </w:r>
      <w:r w:rsidR="007174F3" w:rsidRPr="006604DF">
        <w:rPr>
          <w:sz w:val="28"/>
          <w:szCs w:val="28"/>
        </w:rPr>
        <w:t>истории</w:t>
      </w:r>
      <w:r w:rsidRPr="006604DF">
        <w:rPr>
          <w:sz w:val="28"/>
          <w:szCs w:val="28"/>
        </w:rPr>
        <w:t xml:space="preserve"> сдавали </w:t>
      </w:r>
      <w:r w:rsidR="0008648E" w:rsidRPr="006604DF">
        <w:rPr>
          <w:sz w:val="28"/>
          <w:szCs w:val="28"/>
        </w:rPr>
        <w:t>448</w:t>
      </w:r>
      <w:r w:rsidRPr="006604DF">
        <w:rPr>
          <w:sz w:val="28"/>
          <w:szCs w:val="28"/>
        </w:rPr>
        <w:t xml:space="preserve"> человек.  Это позволяет оценить качество </w:t>
      </w:r>
      <w:r w:rsidR="0008648E" w:rsidRPr="006604DF">
        <w:rPr>
          <w:sz w:val="28"/>
          <w:szCs w:val="28"/>
        </w:rPr>
        <w:t>результатов</w:t>
      </w:r>
      <w:r w:rsidRPr="006604DF">
        <w:rPr>
          <w:sz w:val="28"/>
          <w:szCs w:val="28"/>
        </w:rPr>
        <w:t xml:space="preserve"> ЕГЭ по </w:t>
      </w:r>
      <w:r w:rsidR="0008648E" w:rsidRPr="006604DF">
        <w:rPr>
          <w:sz w:val="28"/>
          <w:szCs w:val="28"/>
        </w:rPr>
        <w:t>истории</w:t>
      </w:r>
      <w:r w:rsidRPr="006604DF">
        <w:rPr>
          <w:sz w:val="28"/>
          <w:szCs w:val="28"/>
        </w:rPr>
        <w:t xml:space="preserve"> на </w:t>
      </w:r>
      <w:r w:rsidR="0008648E" w:rsidRPr="006604DF">
        <w:rPr>
          <w:sz w:val="28"/>
          <w:szCs w:val="28"/>
        </w:rPr>
        <w:t>38</w:t>
      </w:r>
      <w:r w:rsidRPr="006604DF">
        <w:rPr>
          <w:sz w:val="28"/>
          <w:szCs w:val="28"/>
        </w:rPr>
        <w:t xml:space="preserve">%.  </w:t>
      </w:r>
    </w:p>
    <w:p w14:paraId="5D7D9FF1" w14:textId="77777777" w:rsidR="00610891" w:rsidRPr="006604DF" w:rsidRDefault="00610891" w:rsidP="00610891">
      <w:pPr>
        <w:pStyle w:val="afb"/>
        <w:spacing w:line="276" w:lineRule="auto"/>
        <w:ind w:firstLine="708"/>
        <w:jc w:val="both"/>
        <w:rPr>
          <w:sz w:val="28"/>
          <w:szCs w:val="28"/>
        </w:rPr>
      </w:pPr>
      <w:r w:rsidRPr="006604DF">
        <w:rPr>
          <w:sz w:val="28"/>
          <w:szCs w:val="28"/>
        </w:rPr>
        <w:t xml:space="preserve">Для анализа основных статистических характеристик заданий был использована демоверсия КИМ ЕГЭ по </w:t>
      </w:r>
      <w:r w:rsidR="0008648E" w:rsidRPr="006604DF">
        <w:rPr>
          <w:sz w:val="28"/>
          <w:szCs w:val="28"/>
        </w:rPr>
        <w:t>истории</w:t>
      </w:r>
      <w:r w:rsidRPr="006604DF">
        <w:rPr>
          <w:sz w:val="28"/>
          <w:szCs w:val="28"/>
        </w:rPr>
        <w:t xml:space="preserve"> и статистические данные ФИПИ </w:t>
      </w:r>
      <w:r w:rsidRPr="006604DF">
        <w:rPr>
          <w:rFonts w:eastAsia="Times New Roman"/>
          <w:bCs/>
          <w:sz w:val="28"/>
          <w:szCs w:val="28"/>
        </w:rPr>
        <w:t>с указанием средних по Республике Ингушетия процентов выполнения заданий каждой линии</w:t>
      </w:r>
      <w:r w:rsidRPr="006604DF">
        <w:rPr>
          <w:bCs/>
          <w:sz w:val="28"/>
          <w:szCs w:val="28"/>
        </w:rPr>
        <w:t>.</w:t>
      </w:r>
      <w:r w:rsidRPr="006604DF">
        <w:rPr>
          <w:sz w:val="28"/>
          <w:szCs w:val="28"/>
        </w:rPr>
        <w:t xml:space="preserve"> </w:t>
      </w:r>
    </w:p>
    <w:p w14:paraId="376DB7C5" w14:textId="77777777" w:rsidR="00610891" w:rsidRPr="006604DF" w:rsidRDefault="00610891" w:rsidP="00610891">
      <w:pPr>
        <w:pStyle w:val="s1"/>
        <w:spacing w:before="0" w:beforeAutospacing="0" w:after="120" w:afterAutospacing="0" w:line="276" w:lineRule="auto"/>
        <w:ind w:firstLine="709"/>
        <w:jc w:val="both"/>
        <w:rPr>
          <w:b/>
          <w:i/>
          <w:sz w:val="28"/>
          <w:szCs w:val="28"/>
        </w:rPr>
      </w:pPr>
      <w:r w:rsidRPr="006604DF">
        <w:rPr>
          <w:sz w:val="28"/>
          <w:szCs w:val="28"/>
        </w:rPr>
        <w:t>В таблице 2-9 представлены результаты выполнения экзаменационной работы</w:t>
      </w:r>
      <w:r w:rsidRPr="006604DF">
        <w:rPr>
          <w:spacing w:val="1"/>
          <w:sz w:val="28"/>
          <w:szCs w:val="28"/>
        </w:rPr>
        <w:t xml:space="preserve"> </w:t>
      </w:r>
      <w:r w:rsidRPr="006604DF">
        <w:rPr>
          <w:sz w:val="28"/>
          <w:szCs w:val="28"/>
        </w:rPr>
        <w:t xml:space="preserve">по </w:t>
      </w:r>
      <w:r w:rsidR="0008648E" w:rsidRPr="006604DF">
        <w:rPr>
          <w:sz w:val="28"/>
          <w:szCs w:val="28"/>
        </w:rPr>
        <w:t>истории</w:t>
      </w:r>
      <w:r w:rsidRPr="006604DF">
        <w:rPr>
          <w:sz w:val="28"/>
          <w:szCs w:val="28"/>
        </w:rPr>
        <w:t xml:space="preserve"> обучающимися 11-х классов </w:t>
      </w:r>
      <w:r w:rsidR="0008648E" w:rsidRPr="006604DF">
        <w:rPr>
          <w:sz w:val="28"/>
          <w:szCs w:val="28"/>
        </w:rPr>
        <w:t>С</w:t>
      </w:r>
      <w:r w:rsidRPr="006604DF">
        <w:rPr>
          <w:sz w:val="28"/>
          <w:szCs w:val="28"/>
        </w:rPr>
        <w:t>ОО Республики Ингушетия в разрезе заданий КИМ,</w:t>
      </w:r>
      <w:r w:rsidRPr="006604DF">
        <w:rPr>
          <w:spacing w:val="1"/>
          <w:sz w:val="28"/>
          <w:szCs w:val="28"/>
        </w:rPr>
        <w:t xml:space="preserve"> </w:t>
      </w:r>
      <w:r w:rsidRPr="006604DF">
        <w:rPr>
          <w:sz w:val="28"/>
          <w:szCs w:val="28"/>
        </w:rPr>
        <w:t>среднего</w:t>
      </w:r>
      <w:r w:rsidRPr="006604DF">
        <w:rPr>
          <w:spacing w:val="-2"/>
          <w:sz w:val="28"/>
          <w:szCs w:val="28"/>
        </w:rPr>
        <w:t xml:space="preserve"> </w:t>
      </w:r>
      <w:r w:rsidRPr="006604DF">
        <w:rPr>
          <w:sz w:val="28"/>
          <w:szCs w:val="28"/>
        </w:rPr>
        <w:t>процента</w:t>
      </w:r>
      <w:r w:rsidRPr="006604DF">
        <w:rPr>
          <w:spacing w:val="-2"/>
          <w:sz w:val="28"/>
          <w:szCs w:val="28"/>
        </w:rPr>
        <w:t xml:space="preserve"> </w:t>
      </w:r>
      <w:r w:rsidRPr="006604DF">
        <w:rPr>
          <w:sz w:val="28"/>
          <w:szCs w:val="28"/>
        </w:rPr>
        <w:t>выполнения</w:t>
      </w:r>
      <w:r w:rsidRPr="006604DF">
        <w:rPr>
          <w:spacing w:val="-1"/>
          <w:sz w:val="28"/>
          <w:szCs w:val="28"/>
        </w:rPr>
        <w:t xml:space="preserve"> </w:t>
      </w:r>
      <w:r w:rsidRPr="006604DF">
        <w:rPr>
          <w:sz w:val="28"/>
          <w:szCs w:val="28"/>
        </w:rPr>
        <w:t>и</w:t>
      </w:r>
      <w:r w:rsidRPr="006604DF">
        <w:rPr>
          <w:spacing w:val="-2"/>
          <w:sz w:val="28"/>
          <w:szCs w:val="28"/>
        </w:rPr>
        <w:t xml:space="preserve"> </w:t>
      </w:r>
      <w:r w:rsidRPr="006604DF">
        <w:rPr>
          <w:sz w:val="28"/>
          <w:szCs w:val="28"/>
        </w:rPr>
        <w:t>по</w:t>
      </w:r>
      <w:r w:rsidRPr="006604DF">
        <w:rPr>
          <w:spacing w:val="-2"/>
          <w:sz w:val="28"/>
          <w:szCs w:val="28"/>
        </w:rPr>
        <w:t xml:space="preserve"> </w:t>
      </w:r>
      <w:r w:rsidRPr="006604DF">
        <w:rPr>
          <w:sz w:val="28"/>
          <w:szCs w:val="28"/>
        </w:rPr>
        <w:t>группам</w:t>
      </w:r>
      <w:r w:rsidRPr="006604DF">
        <w:rPr>
          <w:spacing w:val="2"/>
          <w:sz w:val="28"/>
          <w:szCs w:val="28"/>
        </w:rPr>
        <w:t xml:space="preserve"> </w:t>
      </w:r>
      <w:r w:rsidRPr="006604DF">
        <w:rPr>
          <w:sz w:val="28"/>
          <w:szCs w:val="28"/>
        </w:rPr>
        <w:t>участников</w:t>
      </w:r>
      <w:r w:rsidRPr="006604DF">
        <w:rPr>
          <w:spacing w:val="-1"/>
          <w:sz w:val="28"/>
          <w:szCs w:val="28"/>
        </w:rPr>
        <w:t xml:space="preserve"> </w:t>
      </w:r>
      <w:r w:rsidRPr="006604DF">
        <w:rPr>
          <w:sz w:val="28"/>
          <w:szCs w:val="28"/>
        </w:rPr>
        <w:t>процедуры.</w:t>
      </w:r>
    </w:p>
    <w:p w14:paraId="072FC488" w14:textId="77777777" w:rsidR="0008648E" w:rsidRPr="006604DF" w:rsidRDefault="0008648E" w:rsidP="0008648E">
      <w:pPr>
        <w:ind w:firstLine="567"/>
        <w:jc w:val="both"/>
        <w:rPr>
          <w:i/>
        </w:rPr>
      </w:pPr>
    </w:p>
    <w:p w14:paraId="4E933F37" w14:textId="77777777" w:rsidR="00CF25F5" w:rsidRPr="006604DF" w:rsidRDefault="0008648E" w:rsidP="00491490">
      <w:pPr>
        <w:tabs>
          <w:tab w:val="left" w:pos="1530"/>
        </w:tabs>
        <w:ind w:firstLine="567"/>
        <w:jc w:val="center"/>
        <w:rPr>
          <w:b/>
          <w:bCs/>
        </w:rPr>
      </w:pPr>
      <w:r w:rsidRPr="001F0A17">
        <w:rPr>
          <w:b/>
          <w:bCs/>
        </w:rPr>
        <w:t>3.1</w:t>
      </w:r>
      <w:r w:rsidRPr="001F0A17">
        <w:rPr>
          <w:b/>
          <w:bCs/>
          <w:sz w:val="28"/>
          <w:szCs w:val="28"/>
        </w:rPr>
        <w:t>.1</w:t>
      </w:r>
      <w:r w:rsidRPr="006604DF">
        <w:rPr>
          <w:b/>
          <w:bCs/>
          <w:i/>
          <w:sz w:val="28"/>
          <w:szCs w:val="28"/>
        </w:rPr>
        <w:t xml:space="preserve"> </w:t>
      </w:r>
      <w:r w:rsidR="00CF25F5" w:rsidRPr="006604DF">
        <w:rPr>
          <w:b/>
          <w:bCs/>
          <w:sz w:val="28"/>
          <w:szCs w:val="28"/>
        </w:rPr>
        <w:t xml:space="preserve">Основные статистические характеристики выполнения заданий КИМ в </w:t>
      </w:r>
      <w:r w:rsidR="00151F3E" w:rsidRPr="006604DF">
        <w:rPr>
          <w:b/>
          <w:bCs/>
          <w:sz w:val="28"/>
          <w:szCs w:val="28"/>
        </w:rPr>
        <w:t>202</w:t>
      </w:r>
      <w:r w:rsidR="005413F9" w:rsidRPr="006604DF">
        <w:rPr>
          <w:b/>
          <w:bCs/>
          <w:sz w:val="28"/>
          <w:szCs w:val="28"/>
        </w:rPr>
        <w:t>6</w:t>
      </w:r>
      <w:r w:rsidR="00CF25F5" w:rsidRPr="006604DF">
        <w:rPr>
          <w:b/>
          <w:bCs/>
          <w:sz w:val="28"/>
          <w:szCs w:val="28"/>
        </w:rPr>
        <w:t xml:space="preserve"> году</w:t>
      </w:r>
    </w:p>
    <w:p w14:paraId="01ED0876" w14:textId="77777777" w:rsidR="003A417F" w:rsidRPr="006604DF" w:rsidRDefault="003A417F" w:rsidP="00CC3194">
      <w:pPr>
        <w:ind w:firstLine="567"/>
        <w:contextualSpacing/>
        <w:jc w:val="center"/>
        <w:rPr>
          <w:b/>
          <w:iCs/>
          <w:sz w:val="28"/>
          <w:szCs w:val="28"/>
        </w:rPr>
      </w:pPr>
    </w:p>
    <w:p w14:paraId="7D6A446C" w14:textId="77777777" w:rsidR="003A417F" w:rsidRPr="006604DF" w:rsidRDefault="003A417F" w:rsidP="003A417F">
      <w:pPr>
        <w:ind w:firstLine="567"/>
        <w:contextualSpacing/>
        <w:jc w:val="both"/>
        <w:rPr>
          <w:iCs/>
          <w:sz w:val="28"/>
          <w:szCs w:val="28"/>
        </w:rPr>
      </w:pPr>
      <w:r w:rsidRPr="006604DF">
        <w:rPr>
          <w:iCs/>
          <w:sz w:val="28"/>
          <w:szCs w:val="28"/>
        </w:rPr>
        <w:t>Основные статистические характеристики выполнения заданий в целом представлены в Таб.2-13.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2-14.</w:t>
      </w:r>
    </w:p>
    <w:p w14:paraId="70CFCDDB" w14:textId="77777777" w:rsidR="001B2F07" w:rsidRPr="006604DF" w:rsidRDefault="001B2F07" w:rsidP="00FC6BBF">
      <w:pPr>
        <w:pStyle w:val="af7"/>
        <w:keepNext/>
        <w:rPr>
          <w:noProof/>
        </w:rPr>
      </w:pPr>
      <w:r w:rsidRPr="006604DF">
        <w:t xml:space="preserve">Таблица </w:t>
      </w:r>
      <w:r w:rsidR="00A70EA4" w:rsidRPr="006604DF">
        <w:t>2</w:t>
      </w:r>
      <w:r w:rsidR="00DB6897" w:rsidRPr="006604DF">
        <w:noBreakHyphen/>
      </w:r>
      <w:r w:rsidR="00786942">
        <w:fldChar w:fldCharType="begin"/>
      </w:r>
      <w:r w:rsidR="00786942">
        <w:instrText xml:space="preserve"> SEQ Таблица \* ARABIC \s 1 </w:instrText>
      </w:r>
      <w:r w:rsidR="00786942">
        <w:fldChar w:fldCharType="separate"/>
      </w:r>
      <w:r w:rsidR="00AF57A4" w:rsidRPr="006604DF">
        <w:rPr>
          <w:noProof/>
        </w:rPr>
        <w:t>13</w:t>
      </w:r>
      <w:r w:rsidR="00786942">
        <w:rPr>
          <w:noProof/>
        </w:rPr>
        <w:fldChar w:fldCharType="end"/>
      </w:r>
    </w:p>
    <w:tbl>
      <w:tblPr>
        <w:tblW w:w="14317" w:type="dxa"/>
        <w:tblInd w:w="-10" w:type="dxa"/>
        <w:tblLayout w:type="fixed"/>
        <w:tblCellMar>
          <w:left w:w="57" w:type="dxa"/>
          <w:right w:w="57" w:type="dxa"/>
        </w:tblCellMar>
        <w:tblLook w:val="0000" w:firstRow="0" w:lastRow="0" w:firstColumn="0" w:lastColumn="0" w:noHBand="0" w:noVBand="0"/>
      </w:tblPr>
      <w:tblGrid>
        <w:gridCol w:w="851"/>
        <w:gridCol w:w="4961"/>
        <w:gridCol w:w="1134"/>
        <w:gridCol w:w="1276"/>
        <w:gridCol w:w="2268"/>
        <w:gridCol w:w="1417"/>
        <w:gridCol w:w="1134"/>
        <w:gridCol w:w="1276"/>
      </w:tblGrid>
      <w:tr w:rsidR="0029227E" w:rsidRPr="006604DF" w14:paraId="61774561" w14:textId="77777777" w:rsidTr="00674B38">
        <w:trPr>
          <w:cantSplit/>
          <w:trHeight w:val="313"/>
          <w:tblHeader/>
        </w:trPr>
        <w:tc>
          <w:tcPr>
            <w:tcW w:w="851" w:type="dxa"/>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6F194D9B" w14:textId="77777777" w:rsidR="0029227E" w:rsidRPr="006604DF" w:rsidRDefault="0029227E" w:rsidP="00DC1425">
            <w:pPr>
              <w:autoSpaceDE w:val="0"/>
              <w:autoSpaceDN w:val="0"/>
              <w:adjustRightInd w:val="0"/>
              <w:jc w:val="center"/>
              <w:rPr>
                <w:sz w:val="22"/>
                <w:szCs w:val="20"/>
              </w:rPr>
            </w:pPr>
            <w:r w:rsidRPr="006604DF">
              <w:rPr>
                <w:bCs/>
                <w:sz w:val="22"/>
                <w:szCs w:val="20"/>
              </w:rPr>
              <w:t>Номер</w:t>
            </w:r>
          </w:p>
          <w:p w14:paraId="38C327AC" w14:textId="77777777" w:rsidR="0029227E" w:rsidRPr="006604DF" w:rsidRDefault="0029227E" w:rsidP="00644E7E">
            <w:pPr>
              <w:autoSpaceDE w:val="0"/>
              <w:autoSpaceDN w:val="0"/>
              <w:adjustRightInd w:val="0"/>
              <w:jc w:val="center"/>
              <w:rPr>
                <w:sz w:val="22"/>
                <w:szCs w:val="20"/>
              </w:rPr>
            </w:pPr>
            <w:r w:rsidRPr="006604DF">
              <w:rPr>
                <w:bCs/>
                <w:sz w:val="22"/>
                <w:szCs w:val="20"/>
              </w:rPr>
              <w:t>задания в КИМ</w:t>
            </w:r>
          </w:p>
        </w:tc>
        <w:tc>
          <w:tcPr>
            <w:tcW w:w="4961" w:type="dxa"/>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31D5CEC5" w14:textId="77777777" w:rsidR="0029227E" w:rsidRPr="006604DF" w:rsidRDefault="0029227E" w:rsidP="00DC1425">
            <w:pPr>
              <w:autoSpaceDE w:val="0"/>
              <w:autoSpaceDN w:val="0"/>
              <w:adjustRightInd w:val="0"/>
              <w:jc w:val="center"/>
              <w:rPr>
                <w:sz w:val="22"/>
                <w:szCs w:val="20"/>
              </w:rPr>
            </w:pPr>
            <w:r w:rsidRPr="006604DF">
              <w:rPr>
                <w:bCs/>
                <w:sz w:val="22"/>
                <w:szCs w:val="20"/>
              </w:rPr>
              <w:t>Проверяемые элементы содержания / умения</w:t>
            </w:r>
          </w:p>
        </w:tc>
        <w:tc>
          <w:tcPr>
            <w:tcW w:w="1134" w:type="dxa"/>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726A3ADF" w14:textId="77777777" w:rsidR="0029227E" w:rsidRPr="006604DF" w:rsidRDefault="0029227E" w:rsidP="00DC1425">
            <w:pPr>
              <w:autoSpaceDE w:val="0"/>
              <w:autoSpaceDN w:val="0"/>
              <w:adjustRightInd w:val="0"/>
              <w:jc w:val="center"/>
              <w:rPr>
                <w:sz w:val="22"/>
                <w:szCs w:val="20"/>
              </w:rPr>
            </w:pPr>
            <w:r w:rsidRPr="006604DF">
              <w:rPr>
                <w:bCs/>
                <w:sz w:val="22"/>
                <w:szCs w:val="20"/>
              </w:rPr>
              <w:t>Уровень сложности задания</w:t>
            </w:r>
          </w:p>
          <w:p w14:paraId="70617F02" w14:textId="77777777" w:rsidR="0029227E" w:rsidRPr="006604DF" w:rsidRDefault="0029227E" w:rsidP="00DC1425">
            <w:pPr>
              <w:autoSpaceDE w:val="0"/>
              <w:autoSpaceDN w:val="0"/>
              <w:adjustRightInd w:val="0"/>
              <w:jc w:val="center"/>
              <w:rPr>
                <w:sz w:val="22"/>
                <w:szCs w:val="20"/>
              </w:rPr>
            </w:pPr>
          </w:p>
        </w:tc>
        <w:tc>
          <w:tcPr>
            <w:tcW w:w="7371" w:type="dxa"/>
            <w:gridSpan w:val="5"/>
            <w:tcBorders>
              <w:top w:val="single" w:sz="8" w:space="0" w:color="000000"/>
              <w:left w:val="single" w:sz="8" w:space="0" w:color="000000"/>
              <w:right w:val="single" w:sz="8" w:space="0" w:color="000000"/>
            </w:tcBorders>
            <w:shd w:val="clear" w:color="auto" w:fill="C5E0B3" w:themeFill="accent6" w:themeFillTint="66"/>
          </w:tcPr>
          <w:p w14:paraId="6752759F" w14:textId="77777777" w:rsidR="0029227E" w:rsidRPr="006604DF" w:rsidRDefault="0029227E" w:rsidP="008962F8">
            <w:pPr>
              <w:jc w:val="center"/>
              <w:rPr>
                <w:bCs/>
                <w:sz w:val="22"/>
                <w:szCs w:val="20"/>
              </w:rPr>
            </w:pPr>
            <w:r w:rsidRPr="006604DF">
              <w:rPr>
                <w:sz w:val="22"/>
                <w:szCs w:val="20"/>
              </w:rPr>
              <w:t>Процент выполнения задания в субъекте Российской Федерации</w:t>
            </w:r>
            <w:r w:rsidRPr="006604DF">
              <w:rPr>
                <w:rStyle w:val="a6"/>
                <w:sz w:val="22"/>
                <w:szCs w:val="20"/>
              </w:rPr>
              <w:footnoteReference w:id="7"/>
            </w:r>
            <w:r w:rsidR="00601252" w:rsidRPr="006604DF">
              <w:rPr>
                <w:sz w:val="22"/>
                <w:szCs w:val="20"/>
              </w:rPr>
              <w:t xml:space="preserve"> </w:t>
            </w:r>
            <w:r w:rsidR="008962F8" w:rsidRPr="006604DF">
              <w:rPr>
                <w:sz w:val="22"/>
                <w:szCs w:val="20"/>
              </w:rPr>
              <w:br/>
            </w:r>
            <w:r w:rsidR="00601252" w:rsidRPr="006604DF">
              <w:rPr>
                <w:sz w:val="22"/>
                <w:szCs w:val="20"/>
              </w:rPr>
              <w:t>в группах участников экзамена с разными уровнями подготовки</w:t>
            </w:r>
          </w:p>
        </w:tc>
      </w:tr>
      <w:tr w:rsidR="00CF25F5" w:rsidRPr="006604DF" w14:paraId="5C1C5665" w14:textId="77777777" w:rsidTr="00674B38">
        <w:trPr>
          <w:cantSplit/>
          <w:trHeight w:val="635"/>
          <w:tblHeader/>
        </w:trPr>
        <w:tc>
          <w:tcPr>
            <w:tcW w:w="851" w:type="dxa"/>
            <w:vMerge/>
            <w:tcBorders>
              <w:left w:val="single" w:sz="8" w:space="0" w:color="000000"/>
              <w:bottom w:val="single" w:sz="8" w:space="0" w:color="000000"/>
              <w:right w:val="single" w:sz="8" w:space="0" w:color="000000"/>
            </w:tcBorders>
            <w:shd w:val="clear" w:color="auto" w:fill="C5E0B3" w:themeFill="accent6" w:themeFillTint="66"/>
            <w:vAlign w:val="center"/>
          </w:tcPr>
          <w:p w14:paraId="37AD744E" w14:textId="77777777" w:rsidR="0029227E" w:rsidRPr="006604DF" w:rsidRDefault="0029227E" w:rsidP="00DC1425">
            <w:pPr>
              <w:autoSpaceDE w:val="0"/>
              <w:autoSpaceDN w:val="0"/>
              <w:adjustRightInd w:val="0"/>
              <w:jc w:val="center"/>
              <w:rPr>
                <w:bCs/>
                <w:sz w:val="22"/>
                <w:szCs w:val="20"/>
              </w:rPr>
            </w:pPr>
          </w:p>
        </w:tc>
        <w:tc>
          <w:tcPr>
            <w:tcW w:w="4961" w:type="dxa"/>
            <w:vMerge/>
            <w:tcBorders>
              <w:left w:val="single" w:sz="8" w:space="0" w:color="000000"/>
              <w:bottom w:val="single" w:sz="8" w:space="0" w:color="000000"/>
              <w:right w:val="single" w:sz="8" w:space="0" w:color="000000"/>
            </w:tcBorders>
            <w:shd w:val="clear" w:color="auto" w:fill="C5E0B3" w:themeFill="accent6" w:themeFillTint="66"/>
            <w:vAlign w:val="center"/>
          </w:tcPr>
          <w:p w14:paraId="1453948D" w14:textId="77777777" w:rsidR="0029227E" w:rsidRPr="006604DF" w:rsidRDefault="0029227E" w:rsidP="00DC1425">
            <w:pPr>
              <w:autoSpaceDE w:val="0"/>
              <w:autoSpaceDN w:val="0"/>
              <w:adjustRightInd w:val="0"/>
              <w:jc w:val="center"/>
              <w:rPr>
                <w:bCs/>
                <w:sz w:val="22"/>
                <w:szCs w:val="20"/>
              </w:rPr>
            </w:pPr>
          </w:p>
        </w:tc>
        <w:tc>
          <w:tcPr>
            <w:tcW w:w="1134" w:type="dxa"/>
            <w:vMerge/>
            <w:tcBorders>
              <w:left w:val="single" w:sz="8" w:space="0" w:color="000000"/>
              <w:bottom w:val="single" w:sz="8" w:space="0" w:color="000000"/>
              <w:right w:val="single" w:sz="8" w:space="0" w:color="000000"/>
            </w:tcBorders>
            <w:shd w:val="clear" w:color="auto" w:fill="C5E0B3" w:themeFill="accent6" w:themeFillTint="66"/>
            <w:vAlign w:val="center"/>
          </w:tcPr>
          <w:p w14:paraId="6576B23F" w14:textId="77777777" w:rsidR="0029227E" w:rsidRPr="006604DF" w:rsidRDefault="0029227E" w:rsidP="00DC1425">
            <w:pPr>
              <w:autoSpaceDE w:val="0"/>
              <w:autoSpaceDN w:val="0"/>
              <w:adjustRightInd w:val="0"/>
              <w:jc w:val="center"/>
              <w:rPr>
                <w:bCs/>
                <w:sz w:val="22"/>
                <w:szCs w:val="20"/>
              </w:rPr>
            </w:pPr>
          </w:p>
        </w:tc>
        <w:tc>
          <w:tcPr>
            <w:tcW w:w="1276"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15A1109A" w14:textId="77777777" w:rsidR="0029227E" w:rsidRPr="006604DF" w:rsidRDefault="0029227E" w:rsidP="00DC1425">
            <w:pPr>
              <w:jc w:val="center"/>
              <w:rPr>
                <w:sz w:val="22"/>
                <w:szCs w:val="20"/>
              </w:rPr>
            </w:pPr>
            <w:r w:rsidRPr="006604DF">
              <w:rPr>
                <w:sz w:val="22"/>
                <w:szCs w:val="20"/>
              </w:rPr>
              <w:t>средний</w:t>
            </w:r>
            <w:r w:rsidR="00601252" w:rsidRPr="006604DF">
              <w:rPr>
                <w:sz w:val="22"/>
                <w:szCs w:val="20"/>
              </w:rPr>
              <w:t>, %</w:t>
            </w:r>
          </w:p>
        </w:tc>
        <w:tc>
          <w:tcPr>
            <w:tcW w:w="2268"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tcPr>
          <w:p w14:paraId="5F06A522" w14:textId="77777777" w:rsidR="0029227E" w:rsidRPr="006604DF" w:rsidRDefault="0029227E" w:rsidP="00556E2F">
            <w:pPr>
              <w:autoSpaceDE w:val="0"/>
              <w:autoSpaceDN w:val="0"/>
              <w:adjustRightInd w:val="0"/>
              <w:jc w:val="center"/>
              <w:rPr>
                <w:bCs/>
                <w:sz w:val="22"/>
                <w:szCs w:val="20"/>
              </w:rPr>
            </w:pPr>
            <w:r w:rsidRPr="006604DF">
              <w:rPr>
                <w:bCs/>
                <w:sz w:val="22"/>
                <w:szCs w:val="20"/>
              </w:rPr>
              <w:t xml:space="preserve">в группе </w:t>
            </w:r>
            <w:r w:rsidR="00601252" w:rsidRPr="006604DF">
              <w:rPr>
                <w:bCs/>
                <w:sz w:val="22"/>
                <w:szCs w:val="20"/>
              </w:rPr>
              <w:br/>
            </w:r>
            <w:r w:rsidRPr="006604DF">
              <w:rPr>
                <w:bCs/>
                <w:sz w:val="22"/>
                <w:szCs w:val="20"/>
              </w:rPr>
              <w:t>не преодолевших минимальный балл</w:t>
            </w:r>
            <w:r w:rsidR="00601252" w:rsidRPr="006604DF">
              <w:rPr>
                <w:bCs/>
                <w:sz w:val="22"/>
                <w:szCs w:val="20"/>
              </w:rPr>
              <w:t>, %</w:t>
            </w:r>
          </w:p>
        </w:tc>
        <w:tc>
          <w:tcPr>
            <w:tcW w:w="1417"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1CF9E43E" w14:textId="77777777" w:rsidR="0029227E" w:rsidRPr="006604DF" w:rsidRDefault="0029227E">
            <w:pPr>
              <w:autoSpaceDE w:val="0"/>
              <w:autoSpaceDN w:val="0"/>
              <w:adjustRightInd w:val="0"/>
              <w:jc w:val="center"/>
              <w:rPr>
                <w:bCs/>
                <w:sz w:val="22"/>
                <w:szCs w:val="20"/>
              </w:rPr>
            </w:pPr>
            <w:r w:rsidRPr="006604DF">
              <w:rPr>
                <w:bCs/>
                <w:sz w:val="22"/>
                <w:szCs w:val="20"/>
              </w:rPr>
              <w:t>в группе от минимального до 60 т.б.</w:t>
            </w:r>
          </w:p>
        </w:tc>
        <w:tc>
          <w:tcPr>
            <w:tcW w:w="1134"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39B5DEAA" w14:textId="77777777" w:rsidR="0029227E" w:rsidRPr="006604DF" w:rsidRDefault="0029227E" w:rsidP="007C1772">
            <w:pPr>
              <w:autoSpaceDE w:val="0"/>
              <w:autoSpaceDN w:val="0"/>
              <w:adjustRightInd w:val="0"/>
              <w:jc w:val="center"/>
              <w:rPr>
                <w:bCs/>
                <w:sz w:val="22"/>
                <w:szCs w:val="20"/>
              </w:rPr>
            </w:pPr>
            <w:r w:rsidRPr="006604DF">
              <w:rPr>
                <w:bCs/>
                <w:sz w:val="22"/>
                <w:szCs w:val="20"/>
              </w:rPr>
              <w:t>в группе от 61 до 80 т.б.</w:t>
            </w:r>
          </w:p>
        </w:tc>
        <w:tc>
          <w:tcPr>
            <w:tcW w:w="1276"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112BE5D2" w14:textId="77777777" w:rsidR="0029227E" w:rsidRPr="006604DF" w:rsidRDefault="0029227E" w:rsidP="007C1772">
            <w:pPr>
              <w:autoSpaceDE w:val="0"/>
              <w:autoSpaceDN w:val="0"/>
              <w:adjustRightInd w:val="0"/>
              <w:jc w:val="center"/>
              <w:rPr>
                <w:bCs/>
                <w:sz w:val="22"/>
                <w:szCs w:val="20"/>
              </w:rPr>
            </w:pPr>
            <w:r w:rsidRPr="006604DF">
              <w:rPr>
                <w:bCs/>
                <w:sz w:val="22"/>
                <w:szCs w:val="20"/>
              </w:rPr>
              <w:t xml:space="preserve">в группе </w:t>
            </w:r>
            <w:r w:rsidR="00BA2AEA" w:rsidRPr="006604DF">
              <w:rPr>
                <w:bCs/>
                <w:sz w:val="22"/>
                <w:szCs w:val="20"/>
              </w:rPr>
              <w:br/>
            </w:r>
            <w:r w:rsidRPr="006604DF">
              <w:rPr>
                <w:bCs/>
                <w:sz w:val="22"/>
                <w:szCs w:val="20"/>
              </w:rPr>
              <w:t>от 81 до 100 т.б.</w:t>
            </w:r>
          </w:p>
        </w:tc>
      </w:tr>
      <w:tr w:rsidR="007C4943" w:rsidRPr="006604DF" w14:paraId="4A7D1BF9"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462B47DE"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1</w:t>
            </w:r>
          </w:p>
        </w:tc>
        <w:tc>
          <w:tcPr>
            <w:tcW w:w="4961" w:type="dxa"/>
            <w:tcBorders>
              <w:top w:val="single" w:sz="8" w:space="0" w:color="000000"/>
              <w:left w:val="single" w:sz="8" w:space="0" w:color="000000"/>
              <w:bottom w:val="single" w:sz="8" w:space="0" w:color="000000"/>
              <w:right w:val="single" w:sz="8" w:space="0" w:color="000000"/>
            </w:tcBorders>
            <w:vAlign w:val="center"/>
          </w:tcPr>
          <w:p w14:paraId="0570EE10" w14:textId="77777777" w:rsidR="007C4943" w:rsidRPr="006604DF" w:rsidRDefault="00786942" w:rsidP="007C4943">
            <w:hyperlink r:id="rId9" w:history="1">
              <w:r w:rsidR="007C4943" w:rsidRPr="006604DF">
                <w:rPr>
                  <w:rStyle w:val="afa"/>
                  <w:color w:val="auto"/>
                  <w:u w:val="none"/>
                </w:rPr>
                <w:t>Знание дат (задание на установление соответствия)</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58698A31"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63E76459"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51,67</w:t>
            </w:r>
          </w:p>
        </w:tc>
        <w:tc>
          <w:tcPr>
            <w:tcW w:w="2268" w:type="dxa"/>
            <w:tcBorders>
              <w:top w:val="single" w:sz="8" w:space="0" w:color="000000"/>
              <w:left w:val="single" w:sz="8" w:space="0" w:color="000000"/>
              <w:bottom w:val="single" w:sz="8" w:space="0" w:color="000000"/>
              <w:right w:val="single" w:sz="8" w:space="0" w:color="000000"/>
            </w:tcBorders>
            <w:vAlign w:val="center"/>
          </w:tcPr>
          <w:p w14:paraId="3F018F69" w14:textId="77777777" w:rsidR="007C4943" w:rsidRPr="006604DF" w:rsidRDefault="007C4943" w:rsidP="007C4943">
            <w:pPr>
              <w:jc w:val="center"/>
              <w:rPr>
                <w:sz w:val="22"/>
                <w:szCs w:val="20"/>
              </w:rPr>
            </w:pPr>
            <w:r w:rsidRPr="006604DF">
              <w:rPr>
                <w:rFonts w:eastAsia="Times New Roman"/>
                <w:sz w:val="20"/>
                <w:szCs w:val="20"/>
              </w:rPr>
              <w:t>14,71</w:t>
            </w:r>
          </w:p>
        </w:tc>
        <w:tc>
          <w:tcPr>
            <w:tcW w:w="1417" w:type="dxa"/>
            <w:tcBorders>
              <w:top w:val="single" w:sz="8" w:space="0" w:color="000000"/>
              <w:left w:val="single" w:sz="8" w:space="0" w:color="000000"/>
              <w:bottom w:val="single" w:sz="8" w:space="0" w:color="000000"/>
              <w:right w:val="single" w:sz="8" w:space="0" w:color="000000"/>
            </w:tcBorders>
            <w:vAlign w:val="center"/>
          </w:tcPr>
          <w:p w14:paraId="39E78A42" w14:textId="77777777" w:rsidR="007C4943" w:rsidRPr="006604DF" w:rsidRDefault="007C4943" w:rsidP="007C4943">
            <w:pPr>
              <w:jc w:val="center"/>
              <w:rPr>
                <w:sz w:val="22"/>
                <w:szCs w:val="20"/>
              </w:rPr>
            </w:pPr>
            <w:r w:rsidRPr="006604DF">
              <w:rPr>
                <w:rFonts w:eastAsia="Times New Roman"/>
                <w:sz w:val="20"/>
                <w:szCs w:val="20"/>
              </w:rPr>
              <w:t>68,00</w:t>
            </w:r>
          </w:p>
        </w:tc>
        <w:tc>
          <w:tcPr>
            <w:tcW w:w="1134" w:type="dxa"/>
            <w:tcBorders>
              <w:top w:val="single" w:sz="8" w:space="0" w:color="000000"/>
              <w:left w:val="single" w:sz="8" w:space="0" w:color="000000"/>
              <w:bottom w:val="single" w:sz="8" w:space="0" w:color="000000"/>
              <w:right w:val="single" w:sz="8" w:space="0" w:color="000000"/>
            </w:tcBorders>
            <w:vAlign w:val="center"/>
          </w:tcPr>
          <w:p w14:paraId="02AFDB06" w14:textId="77777777" w:rsidR="007C4943" w:rsidRPr="006604DF" w:rsidRDefault="007C4943" w:rsidP="007C4943">
            <w:pPr>
              <w:jc w:val="center"/>
              <w:rPr>
                <w:sz w:val="22"/>
                <w:szCs w:val="20"/>
              </w:rPr>
            </w:pPr>
            <w:r w:rsidRPr="006604DF">
              <w:rPr>
                <w:rFonts w:eastAsia="Times New Roman"/>
                <w:sz w:val="20"/>
                <w:szCs w:val="20"/>
              </w:rPr>
              <w:t>90,85</w:t>
            </w:r>
          </w:p>
        </w:tc>
        <w:tc>
          <w:tcPr>
            <w:tcW w:w="1276" w:type="dxa"/>
            <w:tcBorders>
              <w:top w:val="single" w:sz="8" w:space="0" w:color="000000"/>
              <w:left w:val="single" w:sz="8" w:space="0" w:color="000000"/>
              <w:bottom w:val="single" w:sz="8" w:space="0" w:color="000000"/>
              <w:right w:val="single" w:sz="8" w:space="0" w:color="000000"/>
            </w:tcBorders>
            <w:vAlign w:val="center"/>
          </w:tcPr>
          <w:p w14:paraId="2F722EE0" w14:textId="77777777" w:rsidR="007C4943" w:rsidRPr="006604DF" w:rsidRDefault="007C4943" w:rsidP="007C4943">
            <w:pPr>
              <w:jc w:val="center"/>
              <w:rPr>
                <w:sz w:val="22"/>
                <w:szCs w:val="20"/>
              </w:rPr>
            </w:pPr>
            <w:r w:rsidRPr="006604DF">
              <w:rPr>
                <w:rFonts w:eastAsia="Times New Roman"/>
                <w:sz w:val="20"/>
                <w:szCs w:val="20"/>
              </w:rPr>
              <w:t>93,75</w:t>
            </w:r>
          </w:p>
        </w:tc>
      </w:tr>
      <w:tr w:rsidR="007C4943" w:rsidRPr="006604DF" w14:paraId="20412218"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3CA6ECB5"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2</w:t>
            </w:r>
          </w:p>
        </w:tc>
        <w:tc>
          <w:tcPr>
            <w:tcW w:w="4961" w:type="dxa"/>
            <w:tcBorders>
              <w:top w:val="single" w:sz="8" w:space="0" w:color="000000"/>
              <w:left w:val="single" w:sz="8" w:space="0" w:color="000000"/>
              <w:bottom w:val="single" w:sz="8" w:space="0" w:color="000000"/>
              <w:right w:val="single" w:sz="8" w:space="0" w:color="000000"/>
            </w:tcBorders>
            <w:vAlign w:val="center"/>
          </w:tcPr>
          <w:p w14:paraId="6AD3C001" w14:textId="77777777" w:rsidR="007C4943" w:rsidRPr="006604DF" w:rsidRDefault="00786942" w:rsidP="007C4943">
            <w:hyperlink r:id="rId10" w:history="1">
              <w:r w:rsidR="007C4943" w:rsidRPr="006604DF">
                <w:rPr>
                  <w:rStyle w:val="afa"/>
                  <w:color w:val="auto"/>
                  <w:u w:val="none"/>
                </w:rPr>
                <w:t>Систематизация исторической информации (умение определять последовательность событий)</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5879E7EA"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57C2D818"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54,91</w:t>
            </w:r>
          </w:p>
        </w:tc>
        <w:tc>
          <w:tcPr>
            <w:tcW w:w="2268" w:type="dxa"/>
            <w:tcBorders>
              <w:top w:val="single" w:sz="8" w:space="0" w:color="000000"/>
              <w:left w:val="single" w:sz="8" w:space="0" w:color="000000"/>
              <w:bottom w:val="single" w:sz="8" w:space="0" w:color="000000"/>
              <w:right w:val="single" w:sz="8" w:space="0" w:color="000000"/>
            </w:tcBorders>
            <w:vAlign w:val="center"/>
          </w:tcPr>
          <w:p w14:paraId="68E8F39F" w14:textId="77777777" w:rsidR="007C4943" w:rsidRPr="006604DF" w:rsidRDefault="007C4943" w:rsidP="007C4943">
            <w:pPr>
              <w:jc w:val="center"/>
              <w:rPr>
                <w:sz w:val="22"/>
                <w:szCs w:val="20"/>
              </w:rPr>
            </w:pPr>
            <w:r w:rsidRPr="006604DF">
              <w:rPr>
                <w:rFonts w:eastAsia="Times New Roman"/>
                <w:sz w:val="20"/>
                <w:szCs w:val="20"/>
              </w:rPr>
              <w:t>24,06</w:t>
            </w:r>
          </w:p>
        </w:tc>
        <w:tc>
          <w:tcPr>
            <w:tcW w:w="1417" w:type="dxa"/>
            <w:tcBorders>
              <w:top w:val="single" w:sz="8" w:space="0" w:color="000000"/>
              <w:left w:val="single" w:sz="8" w:space="0" w:color="000000"/>
              <w:bottom w:val="single" w:sz="8" w:space="0" w:color="000000"/>
              <w:right w:val="single" w:sz="8" w:space="0" w:color="000000"/>
            </w:tcBorders>
            <w:vAlign w:val="center"/>
          </w:tcPr>
          <w:p w14:paraId="4BD711F9" w14:textId="77777777" w:rsidR="007C4943" w:rsidRPr="006604DF" w:rsidRDefault="007C4943" w:rsidP="007C4943">
            <w:pPr>
              <w:jc w:val="center"/>
              <w:rPr>
                <w:sz w:val="22"/>
                <w:szCs w:val="20"/>
              </w:rPr>
            </w:pPr>
            <w:r w:rsidRPr="006604DF">
              <w:rPr>
                <w:rFonts w:eastAsia="Times New Roman"/>
                <w:sz w:val="20"/>
                <w:szCs w:val="20"/>
              </w:rPr>
              <w:t>66,67</w:t>
            </w:r>
          </w:p>
        </w:tc>
        <w:tc>
          <w:tcPr>
            <w:tcW w:w="1134" w:type="dxa"/>
            <w:tcBorders>
              <w:top w:val="single" w:sz="8" w:space="0" w:color="000000"/>
              <w:left w:val="single" w:sz="8" w:space="0" w:color="000000"/>
              <w:bottom w:val="single" w:sz="8" w:space="0" w:color="000000"/>
              <w:right w:val="single" w:sz="8" w:space="0" w:color="000000"/>
            </w:tcBorders>
            <w:vAlign w:val="center"/>
          </w:tcPr>
          <w:p w14:paraId="14D956ED" w14:textId="77777777" w:rsidR="007C4943" w:rsidRPr="006604DF" w:rsidRDefault="007C4943" w:rsidP="007C4943">
            <w:pPr>
              <w:jc w:val="center"/>
              <w:rPr>
                <w:sz w:val="22"/>
                <w:szCs w:val="20"/>
              </w:rPr>
            </w:pPr>
            <w:r w:rsidRPr="006604DF">
              <w:rPr>
                <w:rFonts w:eastAsia="Times New Roman"/>
                <w:sz w:val="20"/>
                <w:szCs w:val="20"/>
              </w:rPr>
              <w:t>88,73</w:t>
            </w:r>
          </w:p>
        </w:tc>
        <w:tc>
          <w:tcPr>
            <w:tcW w:w="1276" w:type="dxa"/>
            <w:tcBorders>
              <w:top w:val="single" w:sz="8" w:space="0" w:color="000000"/>
              <w:left w:val="single" w:sz="8" w:space="0" w:color="000000"/>
              <w:bottom w:val="single" w:sz="8" w:space="0" w:color="000000"/>
              <w:right w:val="single" w:sz="8" w:space="0" w:color="000000"/>
            </w:tcBorders>
            <w:vAlign w:val="center"/>
          </w:tcPr>
          <w:p w14:paraId="70E870ED" w14:textId="77777777" w:rsidR="007C4943" w:rsidRPr="006604DF" w:rsidRDefault="007C4943" w:rsidP="007C4943">
            <w:pPr>
              <w:jc w:val="center"/>
              <w:rPr>
                <w:sz w:val="22"/>
                <w:szCs w:val="20"/>
              </w:rPr>
            </w:pPr>
            <w:r w:rsidRPr="006604DF">
              <w:rPr>
                <w:rFonts w:eastAsia="Times New Roman"/>
                <w:sz w:val="20"/>
                <w:szCs w:val="20"/>
              </w:rPr>
              <w:t>95,00</w:t>
            </w:r>
          </w:p>
        </w:tc>
      </w:tr>
      <w:tr w:rsidR="007C4943" w:rsidRPr="006604DF" w14:paraId="3CD9ADCC"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DC5BF11"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3</w:t>
            </w:r>
          </w:p>
        </w:tc>
        <w:tc>
          <w:tcPr>
            <w:tcW w:w="4961" w:type="dxa"/>
            <w:tcBorders>
              <w:top w:val="single" w:sz="8" w:space="0" w:color="000000"/>
              <w:left w:val="single" w:sz="8" w:space="0" w:color="000000"/>
              <w:bottom w:val="single" w:sz="8" w:space="0" w:color="000000"/>
              <w:right w:val="single" w:sz="8" w:space="0" w:color="000000"/>
            </w:tcBorders>
            <w:vAlign w:val="center"/>
          </w:tcPr>
          <w:p w14:paraId="263FF2E7" w14:textId="77777777" w:rsidR="007C4943" w:rsidRPr="006604DF" w:rsidRDefault="00786942" w:rsidP="007C4943">
            <w:hyperlink r:id="rId11" w:history="1">
              <w:r w:rsidR="007C4943" w:rsidRPr="006604DF">
                <w:rPr>
                  <w:rStyle w:val="afa"/>
                  <w:color w:val="auto"/>
                  <w:u w:val="none"/>
                </w:rPr>
                <w:t>Знание основных фактов, процессов, явлений (задание на установление соответствия)</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7E5647FA"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4F144DA3"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38,95</w:t>
            </w:r>
          </w:p>
        </w:tc>
        <w:tc>
          <w:tcPr>
            <w:tcW w:w="2268" w:type="dxa"/>
            <w:tcBorders>
              <w:top w:val="single" w:sz="8" w:space="0" w:color="000000"/>
              <w:left w:val="single" w:sz="8" w:space="0" w:color="000000"/>
              <w:bottom w:val="single" w:sz="8" w:space="0" w:color="000000"/>
              <w:right w:val="single" w:sz="8" w:space="0" w:color="000000"/>
            </w:tcBorders>
            <w:vAlign w:val="center"/>
          </w:tcPr>
          <w:p w14:paraId="58F33DF4" w14:textId="77777777" w:rsidR="007C4943" w:rsidRPr="006604DF" w:rsidRDefault="007C4943" w:rsidP="007C4943">
            <w:pPr>
              <w:jc w:val="center"/>
              <w:rPr>
                <w:sz w:val="22"/>
                <w:szCs w:val="20"/>
              </w:rPr>
            </w:pPr>
            <w:r w:rsidRPr="006604DF">
              <w:rPr>
                <w:rFonts w:eastAsia="Times New Roman"/>
                <w:sz w:val="20"/>
                <w:szCs w:val="20"/>
              </w:rPr>
              <w:t>9,63</w:t>
            </w:r>
          </w:p>
        </w:tc>
        <w:tc>
          <w:tcPr>
            <w:tcW w:w="1417" w:type="dxa"/>
            <w:tcBorders>
              <w:top w:val="single" w:sz="8" w:space="0" w:color="000000"/>
              <w:left w:val="single" w:sz="8" w:space="0" w:color="000000"/>
              <w:bottom w:val="single" w:sz="8" w:space="0" w:color="000000"/>
              <w:right w:val="single" w:sz="8" w:space="0" w:color="000000"/>
            </w:tcBorders>
            <w:vAlign w:val="center"/>
          </w:tcPr>
          <w:p w14:paraId="069CAE62" w14:textId="77777777" w:rsidR="007C4943" w:rsidRPr="006604DF" w:rsidRDefault="007C4943" w:rsidP="007C4943">
            <w:pPr>
              <w:jc w:val="center"/>
              <w:rPr>
                <w:sz w:val="22"/>
                <w:szCs w:val="20"/>
              </w:rPr>
            </w:pPr>
            <w:r w:rsidRPr="006604DF">
              <w:rPr>
                <w:rFonts w:eastAsia="Times New Roman"/>
                <w:sz w:val="20"/>
                <w:szCs w:val="20"/>
              </w:rPr>
              <w:t>45,33</w:t>
            </w:r>
          </w:p>
        </w:tc>
        <w:tc>
          <w:tcPr>
            <w:tcW w:w="1134" w:type="dxa"/>
            <w:tcBorders>
              <w:top w:val="single" w:sz="8" w:space="0" w:color="000000"/>
              <w:left w:val="single" w:sz="8" w:space="0" w:color="000000"/>
              <w:bottom w:val="single" w:sz="8" w:space="0" w:color="000000"/>
              <w:right w:val="single" w:sz="8" w:space="0" w:color="000000"/>
            </w:tcBorders>
            <w:vAlign w:val="center"/>
          </w:tcPr>
          <w:p w14:paraId="43DA98ED" w14:textId="77777777" w:rsidR="007C4943" w:rsidRPr="006604DF" w:rsidRDefault="007C4943" w:rsidP="007C4943">
            <w:pPr>
              <w:jc w:val="center"/>
              <w:rPr>
                <w:sz w:val="22"/>
                <w:szCs w:val="20"/>
              </w:rPr>
            </w:pPr>
            <w:r w:rsidRPr="006604DF">
              <w:rPr>
                <w:rFonts w:eastAsia="Times New Roman"/>
                <w:sz w:val="20"/>
                <w:szCs w:val="20"/>
              </w:rPr>
              <w:t>71,83</w:t>
            </w:r>
          </w:p>
        </w:tc>
        <w:tc>
          <w:tcPr>
            <w:tcW w:w="1276" w:type="dxa"/>
            <w:tcBorders>
              <w:top w:val="single" w:sz="8" w:space="0" w:color="000000"/>
              <w:left w:val="single" w:sz="8" w:space="0" w:color="000000"/>
              <w:bottom w:val="single" w:sz="8" w:space="0" w:color="000000"/>
              <w:right w:val="single" w:sz="8" w:space="0" w:color="000000"/>
            </w:tcBorders>
            <w:vAlign w:val="center"/>
          </w:tcPr>
          <w:p w14:paraId="3429A632" w14:textId="77777777" w:rsidR="007C4943" w:rsidRPr="006604DF" w:rsidRDefault="007C4943" w:rsidP="007C4943">
            <w:pPr>
              <w:jc w:val="center"/>
              <w:rPr>
                <w:sz w:val="22"/>
                <w:szCs w:val="20"/>
              </w:rPr>
            </w:pPr>
            <w:r w:rsidRPr="006604DF">
              <w:rPr>
                <w:rFonts w:eastAsia="Times New Roman"/>
                <w:sz w:val="20"/>
                <w:szCs w:val="20"/>
              </w:rPr>
              <w:t>93,75</w:t>
            </w:r>
          </w:p>
        </w:tc>
      </w:tr>
      <w:tr w:rsidR="007C4943" w:rsidRPr="006604DF" w14:paraId="0C0B0C9C"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5ED3897"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lastRenderedPageBreak/>
              <w:t>4</w:t>
            </w:r>
          </w:p>
        </w:tc>
        <w:tc>
          <w:tcPr>
            <w:tcW w:w="4961" w:type="dxa"/>
            <w:tcBorders>
              <w:top w:val="single" w:sz="8" w:space="0" w:color="000000"/>
              <w:left w:val="single" w:sz="8" w:space="0" w:color="000000"/>
              <w:bottom w:val="single" w:sz="8" w:space="0" w:color="000000"/>
              <w:right w:val="single" w:sz="8" w:space="0" w:color="000000"/>
            </w:tcBorders>
            <w:vAlign w:val="center"/>
          </w:tcPr>
          <w:p w14:paraId="78A0A549" w14:textId="77777777" w:rsidR="007C4943" w:rsidRPr="006604DF" w:rsidRDefault="00786942" w:rsidP="007C4943">
            <w:hyperlink r:id="rId12" w:history="1">
              <w:r w:rsidR="007C4943" w:rsidRPr="006604DF">
                <w:rPr>
                  <w:rStyle w:val="afa"/>
                  <w:color w:val="auto"/>
                  <w:u w:val="none"/>
                </w:rPr>
                <w:t>Систематизация исторической информации, представленной в форме таблицы</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45F1D6B5"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69C6BAE3"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44,72</w:t>
            </w:r>
          </w:p>
        </w:tc>
        <w:tc>
          <w:tcPr>
            <w:tcW w:w="2268" w:type="dxa"/>
            <w:tcBorders>
              <w:top w:val="single" w:sz="8" w:space="0" w:color="000000"/>
              <w:left w:val="single" w:sz="8" w:space="0" w:color="000000"/>
              <w:bottom w:val="single" w:sz="8" w:space="0" w:color="000000"/>
              <w:right w:val="single" w:sz="8" w:space="0" w:color="000000"/>
            </w:tcBorders>
            <w:vAlign w:val="center"/>
          </w:tcPr>
          <w:p w14:paraId="07FC8E34" w14:textId="77777777" w:rsidR="007C4943" w:rsidRPr="006604DF" w:rsidRDefault="007C4943" w:rsidP="007C4943">
            <w:pPr>
              <w:jc w:val="center"/>
              <w:rPr>
                <w:sz w:val="22"/>
                <w:szCs w:val="20"/>
              </w:rPr>
            </w:pPr>
            <w:r w:rsidRPr="006604DF">
              <w:rPr>
                <w:rFonts w:eastAsia="Times New Roman"/>
                <w:sz w:val="20"/>
                <w:szCs w:val="20"/>
              </w:rPr>
              <w:t>9,45</w:t>
            </w:r>
          </w:p>
        </w:tc>
        <w:tc>
          <w:tcPr>
            <w:tcW w:w="1417" w:type="dxa"/>
            <w:tcBorders>
              <w:top w:val="single" w:sz="8" w:space="0" w:color="000000"/>
              <w:left w:val="single" w:sz="8" w:space="0" w:color="000000"/>
              <w:bottom w:val="single" w:sz="8" w:space="0" w:color="000000"/>
              <w:right w:val="single" w:sz="8" w:space="0" w:color="000000"/>
            </w:tcBorders>
            <w:vAlign w:val="center"/>
          </w:tcPr>
          <w:p w14:paraId="7EE81E67" w14:textId="77777777" w:rsidR="007C4943" w:rsidRPr="006604DF" w:rsidRDefault="007C4943" w:rsidP="007C4943">
            <w:pPr>
              <w:jc w:val="center"/>
              <w:rPr>
                <w:sz w:val="22"/>
                <w:szCs w:val="20"/>
              </w:rPr>
            </w:pPr>
            <w:r w:rsidRPr="006604DF">
              <w:rPr>
                <w:rFonts w:eastAsia="Times New Roman"/>
                <w:sz w:val="20"/>
                <w:szCs w:val="20"/>
              </w:rPr>
              <w:t>53,56</w:t>
            </w:r>
          </w:p>
        </w:tc>
        <w:tc>
          <w:tcPr>
            <w:tcW w:w="1134" w:type="dxa"/>
            <w:tcBorders>
              <w:top w:val="single" w:sz="8" w:space="0" w:color="000000"/>
              <w:left w:val="single" w:sz="8" w:space="0" w:color="000000"/>
              <w:bottom w:val="single" w:sz="8" w:space="0" w:color="000000"/>
              <w:right w:val="single" w:sz="8" w:space="0" w:color="000000"/>
            </w:tcBorders>
            <w:vAlign w:val="center"/>
          </w:tcPr>
          <w:p w14:paraId="29E35A7E" w14:textId="77777777" w:rsidR="007C4943" w:rsidRPr="006604DF" w:rsidRDefault="007C4943" w:rsidP="007C4943">
            <w:pPr>
              <w:jc w:val="center"/>
              <w:rPr>
                <w:sz w:val="22"/>
                <w:szCs w:val="20"/>
              </w:rPr>
            </w:pPr>
            <w:r w:rsidRPr="006604DF">
              <w:rPr>
                <w:rFonts w:eastAsia="Times New Roman"/>
                <w:sz w:val="20"/>
                <w:szCs w:val="20"/>
              </w:rPr>
              <w:t>87,79</w:t>
            </w:r>
          </w:p>
        </w:tc>
        <w:tc>
          <w:tcPr>
            <w:tcW w:w="1276" w:type="dxa"/>
            <w:tcBorders>
              <w:top w:val="single" w:sz="8" w:space="0" w:color="000000"/>
              <w:left w:val="single" w:sz="8" w:space="0" w:color="000000"/>
              <w:bottom w:val="single" w:sz="8" w:space="0" w:color="000000"/>
              <w:right w:val="single" w:sz="8" w:space="0" w:color="000000"/>
            </w:tcBorders>
            <w:vAlign w:val="center"/>
          </w:tcPr>
          <w:p w14:paraId="12135E08" w14:textId="77777777" w:rsidR="007C4943" w:rsidRPr="006604DF" w:rsidRDefault="007C4943" w:rsidP="007C4943">
            <w:pPr>
              <w:jc w:val="center"/>
              <w:rPr>
                <w:sz w:val="22"/>
                <w:szCs w:val="20"/>
              </w:rPr>
            </w:pPr>
            <w:r w:rsidRPr="006604DF">
              <w:rPr>
                <w:rFonts w:eastAsia="Times New Roman"/>
                <w:sz w:val="20"/>
                <w:szCs w:val="20"/>
              </w:rPr>
              <w:t>100,00</w:t>
            </w:r>
          </w:p>
        </w:tc>
      </w:tr>
      <w:tr w:rsidR="007C4943" w:rsidRPr="006604DF" w14:paraId="2E26F5F4"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EEF7CE3"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5</w:t>
            </w:r>
          </w:p>
        </w:tc>
        <w:tc>
          <w:tcPr>
            <w:tcW w:w="4961" w:type="dxa"/>
            <w:tcBorders>
              <w:top w:val="single" w:sz="8" w:space="0" w:color="000000"/>
              <w:left w:val="single" w:sz="8" w:space="0" w:color="000000"/>
              <w:bottom w:val="single" w:sz="8" w:space="0" w:color="000000"/>
              <w:right w:val="single" w:sz="8" w:space="0" w:color="000000"/>
            </w:tcBorders>
            <w:vAlign w:val="center"/>
          </w:tcPr>
          <w:p w14:paraId="6496DD7D" w14:textId="77777777" w:rsidR="007C4943" w:rsidRPr="006604DF" w:rsidRDefault="00786942" w:rsidP="007C4943">
            <w:hyperlink r:id="rId13" w:history="1">
              <w:r w:rsidR="007C4943" w:rsidRPr="006604DF">
                <w:rPr>
                  <w:rStyle w:val="afa"/>
                  <w:color w:val="auto"/>
                  <w:u w:val="none"/>
                </w:rPr>
                <w:t>Знание исторических деятелей (задание на установление соответствия)</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0ABBFA20"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68775ECF"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31,03</w:t>
            </w:r>
          </w:p>
        </w:tc>
        <w:tc>
          <w:tcPr>
            <w:tcW w:w="2268" w:type="dxa"/>
            <w:tcBorders>
              <w:top w:val="single" w:sz="8" w:space="0" w:color="000000"/>
              <w:left w:val="single" w:sz="8" w:space="0" w:color="000000"/>
              <w:bottom w:val="single" w:sz="8" w:space="0" w:color="000000"/>
              <w:right w:val="single" w:sz="8" w:space="0" w:color="000000"/>
            </w:tcBorders>
            <w:vAlign w:val="center"/>
          </w:tcPr>
          <w:p w14:paraId="467D2C73" w14:textId="77777777" w:rsidR="007C4943" w:rsidRPr="006604DF" w:rsidRDefault="007C4943" w:rsidP="007C4943">
            <w:pPr>
              <w:jc w:val="center"/>
              <w:rPr>
                <w:sz w:val="22"/>
                <w:szCs w:val="20"/>
              </w:rPr>
            </w:pPr>
            <w:r w:rsidRPr="006604DF">
              <w:rPr>
                <w:rFonts w:eastAsia="Times New Roman"/>
                <w:sz w:val="20"/>
                <w:szCs w:val="20"/>
              </w:rPr>
              <w:t>3,74</w:t>
            </w:r>
          </w:p>
        </w:tc>
        <w:tc>
          <w:tcPr>
            <w:tcW w:w="1417" w:type="dxa"/>
            <w:tcBorders>
              <w:top w:val="single" w:sz="8" w:space="0" w:color="000000"/>
              <w:left w:val="single" w:sz="8" w:space="0" w:color="000000"/>
              <w:bottom w:val="single" w:sz="8" w:space="0" w:color="000000"/>
              <w:right w:val="single" w:sz="8" w:space="0" w:color="000000"/>
            </w:tcBorders>
            <w:vAlign w:val="center"/>
          </w:tcPr>
          <w:p w14:paraId="4B1F1E47" w14:textId="77777777" w:rsidR="007C4943" w:rsidRPr="006604DF" w:rsidRDefault="007C4943" w:rsidP="007C4943">
            <w:pPr>
              <w:jc w:val="center"/>
              <w:rPr>
                <w:sz w:val="22"/>
                <w:szCs w:val="20"/>
              </w:rPr>
            </w:pPr>
            <w:r w:rsidRPr="006604DF">
              <w:rPr>
                <w:rFonts w:eastAsia="Times New Roman"/>
                <w:sz w:val="20"/>
                <w:szCs w:val="20"/>
              </w:rPr>
              <w:t>32,00</w:t>
            </w:r>
          </w:p>
        </w:tc>
        <w:tc>
          <w:tcPr>
            <w:tcW w:w="1134" w:type="dxa"/>
            <w:tcBorders>
              <w:top w:val="single" w:sz="8" w:space="0" w:color="000000"/>
              <w:left w:val="single" w:sz="8" w:space="0" w:color="000000"/>
              <w:bottom w:val="single" w:sz="8" w:space="0" w:color="000000"/>
              <w:right w:val="single" w:sz="8" w:space="0" w:color="000000"/>
            </w:tcBorders>
            <w:vAlign w:val="center"/>
          </w:tcPr>
          <w:p w14:paraId="03D97638" w14:textId="77777777" w:rsidR="007C4943" w:rsidRPr="006604DF" w:rsidRDefault="007C4943" w:rsidP="007C4943">
            <w:pPr>
              <w:jc w:val="center"/>
              <w:rPr>
                <w:sz w:val="22"/>
                <w:szCs w:val="20"/>
              </w:rPr>
            </w:pPr>
            <w:r w:rsidRPr="006604DF">
              <w:rPr>
                <w:rFonts w:eastAsia="Times New Roman"/>
                <w:sz w:val="20"/>
                <w:szCs w:val="20"/>
              </w:rPr>
              <w:t>66,20</w:t>
            </w:r>
          </w:p>
        </w:tc>
        <w:tc>
          <w:tcPr>
            <w:tcW w:w="1276" w:type="dxa"/>
            <w:tcBorders>
              <w:top w:val="single" w:sz="8" w:space="0" w:color="000000"/>
              <w:left w:val="single" w:sz="8" w:space="0" w:color="000000"/>
              <w:bottom w:val="single" w:sz="8" w:space="0" w:color="000000"/>
              <w:right w:val="single" w:sz="8" w:space="0" w:color="000000"/>
            </w:tcBorders>
            <w:vAlign w:val="center"/>
          </w:tcPr>
          <w:p w14:paraId="4898EF73" w14:textId="77777777" w:rsidR="007C4943" w:rsidRPr="006604DF" w:rsidRDefault="007C4943" w:rsidP="007C4943">
            <w:pPr>
              <w:jc w:val="center"/>
              <w:rPr>
                <w:sz w:val="22"/>
                <w:szCs w:val="20"/>
              </w:rPr>
            </w:pPr>
            <w:r w:rsidRPr="006604DF">
              <w:rPr>
                <w:rFonts w:eastAsia="Times New Roman"/>
                <w:sz w:val="20"/>
                <w:szCs w:val="20"/>
              </w:rPr>
              <w:t>92,50</w:t>
            </w:r>
          </w:p>
        </w:tc>
      </w:tr>
      <w:tr w:rsidR="007C4943" w:rsidRPr="006604DF" w14:paraId="0AED709C"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7B6700D"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6</w:t>
            </w:r>
          </w:p>
        </w:tc>
        <w:tc>
          <w:tcPr>
            <w:tcW w:w="4961" w:type="dxa"/>
            <w:tcBorders>
              <w:top w:val="single" w:sz="8" w:space="0" w:color="000000"/>
              <w:left w:val="single" w:sz="8" w:space="0" w:color="000000"/>
              <w:bottom w:val="single" w:sz="8" w:space="0" w:color="000000"/>
              <w:right w:val="single" w:sz="8" w:space="0" w:color="000000"/>
            </w:tcBorders>
            <w:vAlign w:val="center"/>
          </w:tcPr>
          <w:p w14:paraId="1CF57778" w14:textId="77777777" w:rsidR="007C4943" w:rsidRPr="006604DF" w:rsidRDefault="00786942" w:rsidP="007C4943">
            <w:hyperlink r:id="rId14" w:history="1">
              <w:r w:rsidR="007C4943" w:rsidRPr="006604DF">
                <w:rPr>
                  <w:rStyle w:val="afa"/>
                  <w:color w:val="auto"/>
                  <w:u w:val="none"/>
                </w:rPr>
                <w:t>Работа с письменным историческим источником</w:t>
              </w:r>
            </w:hyperlink>
            <w:r w:rsidR="007C4943" w:rsidRPr="006604DF">
              <w:t xml:space="preserve"> : запись правильных ответов из предложенного</w:t>
            </w:r>
          </w:p>
          <w:p w14:paraId="0FF4FAC8" w14:textId="77777777" w:rsidR="007C4943" w:rsidRPr="006604DF" w:rsidRDefault="007C4943" w:rsidP="007C4943">
            <w:r w:rsidRPr="006604DF">
              <w:t>перечня ответов</w:t>
            </w:r>
          </w:p>
        </w:tc>
        <w:tc>
          <w:tcPr>
            <w:tcW w:w="1134" w:type="dxa"/>
            <w:tcBorders>
              <w:top w:val="single" w:sz="8" w:space="0" w:color="000000"/>
              <w:left w:val="single" w:sz="8" w:space="0" w:color="000000"/>
              <w:bottom w:val="single" w:sz="8" w:space="0" w:color="000000"/>
              <w:right w:val="single" w:sz="8" w:space="0" w:color="000000"/>
            </w:tcBorders>
            <w:vAlign w:val="center"/>
          </w:tcPr>
          <w:p w14:paraId="4445895F"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3AB3DCA0"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31,58</w:t>
            </w:r>
          </w:p>
        </w:tc>
        <w:tc>
          <w:tcPr>
            <w:tcW w:w="2268" w:type="dxa"/>
            <w:tcBorders>
              <w:top w:val="single" w:sz="8" w:space="0" w:color="000000"/>
              <w:left w:val="single" w:sz="8" w:space="0" w:color="000000"/>
              <w:bottom w:val="single" w:sz="8" w:space="0" w:color="000000"/>
              <w:right w:val="single" w:sz="8" w:space="0" w:color="000000"/>
            </w:tcBorders>
            <w:vAlign w:val="center"/>
          </w:tcPr>
          <w:p w14:paraId="2123BB2C" w14:textId="77777777" w:rsidR="007C4943" w:rsidRPr="006604DF" w:rsidRDefault="007C4943" w:rsidP="007C4943">
            <w:pPr>
              <w:jc w:val="center"/>
              <w:rPr>
                <w:sz w:val="22"/>
                <w:szCs w:val="20"/>
              </w:rPr>
            </w:pPr>
            <w:r w:rsidRPr="006604DF">
              <w:rPr>
                <w:rFonts w:eastAsia="Times New Roman"/>
                <w:sz w:val="20"/>
                <w:szCs w:val="20"/>
              </w:rPr>
              <w:t>11,76</w:t>
            </w:r>
          </w:p>
        </w:tc>
        <w:tc>
          <w:tcPr>
            <w:tcW w:w="1417" w:type="dxa"/>
            <w:tcBorders>
              <w:top w:val="single" w:sz="8" w:space="0" w:color="000000"/>
              <w:left w:val="single" w:sz="8" w:space="0" w:color="000000"/>
              <w:bottom w:val="single" w:sz="8" w:space="0" w:color="000000"/>
              <w:right w:val="single" w:sz="8" w:space="0" w:color="000000"/>
            </w:tcBorders>
            <w:vAlign w:val="center"/>
          </w:tcPr>
          <w:p w14:paraId="72D040AD" w14:textId="77777777" w:rsidR="007C4943" w:rsidRPr="006604DF" w:rsidRDefault="007C4943" w:rsidP="007C4943">
            <w:pPr>
              <w:jc w:val="center"/>
              <w:rPr>
                <w:sz w:val="22"/>
                <w:szCs w:val="20"/>
              </w:rPr>
            </w:pPr>
            <w:r w:rsidRPr="006604DF">
              <w:rPr>
                <w:rFonts w:eastAsia="Times New Roman"/>
                <w:sz w:val="20"/>
                <w:szCs w:val="20"/>
              </w:rPr>
              <w:t>29,00</w:t>
            </w:r>
          </w:p>
        </w:tc>
        <w:tc>
          <w:tcPr>
            <w:tcW w:w="1134" w:type="dxa"/>
            <w:tcBorders>
              <w:top w:val="single" w:sz="8" w:space="0" w:color="000000"/>
              <w:left w:val="single" w:sz="8" w:space="0" w:color="000000"/>
              <w:bottom w:val="single" w:sz="8" w:space="0" w:color="000000"/>
              <w:right w:val="single" w:sz="8" w:space="0" w:color="000000"/>
            </w:tcBorders>
            <w:vAlign w:val="center"/>
          </w:tcPr>
          <w:p w14:paraId="3A4E27CE" w14:textId="77777777" w:rsidR="007C4943" w:rsidRPr="006604DF" w:rsidRDefault="007C4943" w:rsidP="007C4943">
            <w:pPr>
              <w:jc w:val="center"/>
              <w:rPr>
                <w:sz w:val="22"/>
                <w:szCs w:val="20"/>
              </w:rPr>
            </w:pPr>
            <w:r w:rsidRPr="006604DF">
              <w:rPr>
                <w:rFonts w:eastAsia="Times New Roman"/>
                <w:sz w:val="20"/>
                <w:szCs w:val="20"/>
              </w:rPr>
              <w:t>58,45</w:t>
            </w:r>
          </w:p>
        </w:tc>
        <w:tc>
          <w:tcPr>
            <w:tcW w:w="1276" w:type="dxa"/>
            <w:tcBorders>
              <w:top w:val="single" w:sz="8" w:space="0" w:color="000000"/>
              <w:left w:val="single" w:sz="8" w:space="0" w:color="000000"/>
              <w:bottom w:val="single" w:sz="8" w:space="0" w:color="000000"/>
              <w:right w:val="single" w:sz="8" w:space="0" w:color="000000"/>
            </w:tcBorders>
            <w:vAlign w:val="center"/>
          </w:tcPr>
          <w:p w14:paraId="6359E685" w14:textId="77777777" w:rsidR="007C4943" w:rsidRPr="006604DF" w:rsidRDefault="007C4943" w:rsidP="007C4943">
            <w:pPr>
              <w:jc w:val="center"/>
              <w:rPr>
                <w:sz w:val="22"/>
                <w:szCs w:val="20"/>
              </w:rPr>
            </w:pPr>
            <w:r w:rsidRPr="006604DF">
              <w:rPr>
                <w:rFonts w:eastAsia="Times New Roman"/>
                <w:sz w:val="20"/>
                <w:szCs w:val="20"/>
              </w:rPr>
              <w:t>86,25</w:t>
            </w:r>
          </w:p>
        </w:tc>
      </w:tr>
      <w:tr w:rsidR="007C4943" w:rsidRPr="006604DF" w14:paraId="1AF8F9FA"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205C08D"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7</w:t>
            </w:r>
          </w:p>
        </w:tc>
        <w:tc>
          <w:tcPr>
            <w:tcW w:w="4961" w:type="dxa"/>
            <w:tcBorders>
              <w:top w:val="single" w:sz="8" w:space="0" w:color="000000"/>
              <w:left w:val="single" w:sz="8" w:space="0" w:color="000000"/>
              <w:bottom w:val="single" w:sz="8" w:space="0" w:color="000000"/>
              <w:right w:val="single" w:sz="8" w:space="0" w:color="000000"/>
            </w:tcBorders>
            <w:vAlign w:val="center"/>
          </w:tcPr>
          <w:p w14:paraId="41B8BDAF" w14:textId="77777777" w:rsidR="007C4943" w:rsidRPr="006604DF" w:rsidRDefault="00786942" w:rsidP="007C4943">
            <w:hyperlink r:id="rId15" w:history="1">
              <w:r w:rsidR="007C4943" w:rsidRPr="006604DF">
                <w:rPr>
                  <w:rStyle w:val="afa"/>
                  <w:color w:val="auto"/>
                  <w:u w:val="none"/>
                </w:rPr>
                <w:t>Знание основных фактов, процессов, явлений истории культуры России (задание на установление соответствия)</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6751C1F5"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468AB69C"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35,94</w:t>
            </w:r>
          </w:p>
        </w:tc>
        <w:tc>
          <w:tcPr>
            <w:tcW w:w="2268" w:type="dxa"/>
            <w:tcBorders>
              <w:top w:val="single" w:sz="8" w:space="0" w:color="000000"/>
              <w:left w:val="single" w:sz="8" w:space="0" w:color="000000"/>
              <w:bottom w:val="single" w:sz="8" w:space="0" w:color="000000"/>
              <w:right w:val="single" w:sz="8" w:space="0" w:color="000000"/>
            </w:tcBorders>
            <w:vAlign w:val="center"/>
          </w:tcPr>
          <w:p w14:paraId="528C5A02" w14:textId="77777777" w:rsidR="007C4943" w:rsidRPr="006604DF" w:rsidRDefault="007C4943" w:rsidP="007C4943">
            <w:pPr>
              <w:jc w:val="center"/>
              <w:rPr>
                <w:sz w:val="22"/>
                <w:szCs w:val="20"/>
              </w:rPr>
            </w:pPr>
            <w:r w:rsidRPr="006604DF">
              <w:rPr>
                <w:rFonts w:eastAsia="Times New Roman"/>
                <w:sz w:val="20"/>
                <w:szCs w:val="20"/>
              </w:rPr>
              <w:t>2,94</w:t>
            </w:r>
          </w:p>
        </w:tc>
        <w:tc>
          <w:tcPr>
            <w:tcW w:w="1417" w:type="dxa"/>
            <w:tcBorders>
              <w:top w:val="single" w:sz="8" w:space="0" w:color="000000"/>
              <w:left w:val="single" w:sz="8" w:space="0" w:color="000000"/>
              <w:bottom w:val="single" w:sz="8" w:space="0" w:color="000000"/>
              <w:right w:val="single" w:sz="8" w:space="0" w:color="000000"/>
            </w:tcBorders>
            <w:vAlign w:val="center"/>
          </w:tcPr>
          <w:p w14:paraId="6D65E8AC" w14:textId="77777777" w:rsidR="007C4943" w:rsidRPr="006604DF" w:rsidRDefault="007C4943" w:rsidP="007C4943">
            <w:pPr>
              <w:jc w:val="center"/>
              <w:rPr>
                <w:sz w:val="22"/>
                <w:szCs w:val="20"/>
              </w:rPr>
            </w:pPr>
            <w:r w:rsidRPr="006604DF">
              <w:rPr>
                <w:rFonts w:eastAsia="Times New Roman"/>
                <w:sz w:val="20"/>
                <w:szCs w:val="20"/>
              </w:rPr>
              <w:t>39,33</w:t>
            </w:r>
          </w:p>
        </w:tc>
        <w:tc>
          <w:tcPr>
            <w:tcW w:w="1134" w:type="dxa"/>
            <w:tcBorders>
              <w:top w:val="single" w:sz="8" w:space="0" w:color="000000"/>
              <w:left w:val="single" w:sz="8" w:space="0" w:color="000000"/>
              <w:bottom w:val="single" w:sz="8" w:space="0" w:color="000000"/>
              <w:right w:val="single" w:sz="8" w:space="0" w:color="000000"/>
            </w:tcBorders>
            <w:vAlign w:val="center"/>
          </w:tcPr>
          <w:p w14:paraId="799C088A" w14:textId="77777777" w:rsidR="007C4943" w:rsidRPr="006604DF" w:rsidRDefault="007C4943" w:rsidP="007C4943">
            <w:pPr>
              <w:jc w:val="center"/>
              <w:rPr>
                <w:sz w:val="22"/>
                <w:szCs w:val="20"/>
              </w:rPr>
            </w:pPr>
            <w:r w:rsidRPr="006604DF">
              <w:rPr>
                <w:rFonts w:eastAsia="Times New Roman"/>
                <w:sz w:val="20"/>
                <w:szCs w:val="20"/>
              </w:rPr>
              <w:t>83,10</w:t>
            </w:r>
          </w:p>
        </w:tc>
        <w:tc>
          <w:tcPr>
            <w:tcW w:w="1276" w:type="dxa"/>
            <w:tcBorders>
              <w:top w:val="single" w:sz="8" w:space="0" w:color="000000"/>
              <w:left w:val="single" w:sz="8" w:space="0" w:color="000000"/>
              <w:bottom w:val="single" w:sz="8" w:space="0" w:color="000000"/>
              <w:right w:val="single" w:sz="8" w:space="0" w:color="000000"/>
            </w:tcBorders>
            <w:vAlign w:val="center"/>
          </w:tcPr>
          <w:p w14:paraId="72009249" w14:textId="77777777" w:rsidR="007C4943" w:rsidRPr="006604DF" w:rsidRDefault="007C4943" w:rsidP="007C4943">
            <w:pPr>
              <w:jc w:val="center"/>
              <w:rPr>
                <w:sz w:val="22"/>
                <w:szCs w:val="20"/>
              </w:rPr>
            </w:pPr>
            <w:r w:rsidRPr="006604DF">
              <w:rPr>
                <w:rFonts w:eastAsia="Times New Roman"/>
                <w:sz w:val="20"/>
                <w:szCs w:val="20"/>
              </w:rPr>
              <w:t>93,75</w:t>
            </w:r>
          </w:p>
        </w:tc>
      </w:tr>
      <w:tr w:rsidR="007C4943" w:rsidRPr="006604DF" w14:paraId="333FE90B"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C9A9E3F"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8</w:t>
            </w:r>
          </w:p>
        </w:tc>
        <w:tc>
          <w:tcPr>
            <w:tcW w:w="4961" w:type="dxa"/>
            <w:tcBorders>
              <w:top w:val="single" w:sz="8" w:space="0" w:color="000000"/>
              <w:left w:val="single" w:sz="8" w:space="0" w:color="000000"/>
              <w:bottom w:val="single" w:sz="8" w:space="0" w:color="000000"/>
              <w:right w:val="single" w:sz="8" w:space="0" w:color="000000"/>
            </w:tcBorders>
            <w:vAlign w:val="center"/>
          </w:tcPr>
          <w:p w14:paraId="32B5BA18" w14:textId="77777777" w:rsidR="007C4943" w:rsidRPr="006604DF" w:rsidRDefault="00786942" w:rsidP="007C4943">
            <w:hyperlink r:id="rId16" w:history="1">
              <w:r w:rsidR="007C4943" w:rsidRPr="006604DF">
                <w:rPr>
                  <w:rStyle w:val="afa"/>
                  <w:color w:val="auto"/>
                  <w:u w:val="none"/>
                </w:rPr>
                <w:t>Работа с изображениями</w:t>
              </w:r>
            </w:hyperlink>
            <w:r w:rsidR="007C4943" w:rsidRPr="006604DF">
              <w:t>: задание на определение по указанным признакам записи в виде слова</w:t>
            </w:r>
          </w:p>
          <w:p w14:paraId="00B0F115" w14:textId="77777777" w:rsidR="007C4943" w:rsidRPr="006604DF" w:rsidRDefault="007C4943" w:rsidP="007C4943">
            <w:r w:rsidRPr="006604DF">
              <w:t xml:space="preserve">(словосочетания) термина, названия, имени, века, года. </w:t>
            </w:r>
          </w:p>
        </w:tc>
        <w:tc>
          <w:tcPr>
            <w:tcW w:w="1134" w:type="dxa"/>
            <w:tcBorders>
              <w:top w:val="single" w:sz="8" w:space="0" w:color="000000"/>
              <w:left w:val="single" w:sz="8" w:space="0" w:color="000000"/>
              <w:bottom w:val="single" w:sz="8" w:space="0" w:color="000000"/>
              <w:right w:val="single" w:sz="8" w:space="0" w:color="000000"/>
            </w:tcBorders>
            <w:vAlign w:val="center"/>
          </w:tcPr>
          <w:p w14:paraId="1F1D5540"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435C2894"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49,33</w:t>
            </w:r>
          </w:p>
        </w:tc>
        <w:tc>
          <w:tcPr>
            <w:tcW w:w="2268" w:type="dxa"/>
            <w:tcBorders>
              <w:top w:val="single" w:sz="8" w:space="0" w:color="000000"/>
              <w:left w:val="single" w:sz="8" w:space="0" w:color="000000"/>
              <w:bottom w:val="single" w:sz="8" w:space="0" w:color="000000"/>
              <w:right w:val="single" w:sz="8" w:space="0" w:color="000000"/>
            </w:tcBorders>
            <w:vAlign w:val="center"/>
          </w:tcPr>
          <w:p w14:paraId="418DA12D" w14:textId="77777777" w:rsidR="007C4943" w:rsidRPr="006604DF" w:rsidRDefault="007C4943" w:rsidP="007C4943">
            <w:pPr>
              <w:jc w:val="center"/>
              <w:rPr>
                <w:sz w:val="22"/>
                <w:szCs w:val="20"/>
              </w:rPr>
            </w:pPr>
            <w:r w:rsidRPr="006604DF">
              <w:rPr>
                <w:rFonts w:eastAsia="Times New Roman"/>
                <w:sz w:val="20"/>
                <w:szCs w:val="20"/>
              </w:rPr>
              <w:t>6,95</w:t>
            </w:r>
          </w:p>
        </w:tc>
        <w:tc>
          <w:tcPr>
            <w:tcW w:w="1417" w:type="dxa"/>
            <w:tcBorders>
              <w:top w:val="single" w:sz="8" w:space="0" w:color="000000"/>
              <w:left w:val="single" w:sz="8" w:space="0" w:color="000000"/>
              <w:bottom w:val="single" w:sz="8" w:space="0" w:color="000000"/>
              <w:right w:val="single" w:sz="8" w:space="0" w:color="000000"/>
            </w:tcBorders>
            <w:vAlign w:val="center"/>
          </w:tcPr>
          <w:p w14:paraId="716D109D" w14:textId="77777777" w:rsidR="007C4943" w:rsidRPr="006604DF" w:rsidRDefault="007C4943" w:rsidP="007C4943">
            <w:pPr>
              <w:jc w:val="center"/>
              <w:rPr>
                <w:sz w:val="22"/>
                <w:szCs w:val="20"/>
              </w:rPr>
            </w:pPr>
            <w:r w:rsidRPr="006604DF">
              <w:rPr>
                <w:rFonts w:eastAsia="Times New Roman"/>
                <w:sz w:val="20"/>
                <w:szCs w:val="20"/>
              </w:rPr>
              <w:t>68,00</w:t>
            </w:r>
          </w:p>
        </w:tc>
        <w:tc>
          <w:tcPr>
            <w:tcW w:w="1134" w:type="dxa"/>
            <w:tcBorders>
              <w:top w:val="single" w:sz="8" w:space="0" w:color="000000"/>
              <w:left w:val="single" w:sz="8" w:space="0" w:color="000000"/>
              <w:bottom w:val="single" w:sz="8" w:space="0" w:color="000000"/>
              <w:right w:val="single" w:sz="8" w:space="0" w:color="000000"/>
            </w:tcBorders>
            <w:vAlign w:val="center"/>
          </w:tcPr>
          <w:p w14:paraId="00234C01" w14:textId="77777777" w:rsidR="007C4943" w:rsidRPr="006604DF" w:rsidRDefault="007C4943" w:rsidP="007C4943">
            <w:pPr>
              <w:jc w:val="center"/>
              <w:rPr>
                <w:sz w:val="22"/>
                <w:szCs w:val="20"/>
              </w:rPr>
            </w:pPr>
            <w:r w:rsidRPr="006604DF">
              <w:rPr>
                <w:rFonts w:eastAsia="Times New Roman"/>
                <w:sz w:val="20"/>
                <w:szCs w:val="20"/>
              </w:rPr>
              <w:t>94,37</w:t>
            </w:r>
          </w:p>
        </w:tc>
        <w:tc>
          <w:tcPr>
            <w:tcW w:w="1276" w:type="dxa"/>
            <w:tcBorders>
              <w:top w:val="single" w:sz="8" w:space="0" w:color="000000"/>
              <w:left w:val="single" w:sz="8" w:space="0" w:color="000000"/>
              <w:bottom w:val="single" w:sz="8" w:space="0" w:color="000000"/>
              <w:right w:val="single" w:sz="8" w:space="0" w:color="000000"/>
            </w:tcBorders>
            <w:vAlign w:val="center"/>
          </w:tcPr>
          <w:p w14:paraId="6527644E" w14:textId="77777777" w:rsidR="007C4943" w:rsidRPr="006604DF" w:rsidRDefault="007C4943" w:rsidP="007C4943">
            <w:pPr>
              <w:jc w:val="center"/>
              <w:rPr>
                <w:sz w:val="22"/>
                <w:szCs w:val="20"/>
              </w:rPr>
            </w:pPr>
            <w:r w:rsidRPr="006604DF">
              <w:rPr>
                <w:rFonts w:eastAsia="Times New Roman"/>
                <w:sz w:val="20"/>
                <w:szCs w:val="20"/>
              </w:rPr>
              <w:t>97,50</w:t>
            </w:r>
          </w:p>
        </w:tc>
      </w:tr>
      <w:tr w:rsidR="007C4943" w:rsidRPr="006604DF" w14:paraId="6B5F02F7"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35DC11A8"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9</w:t>
            </w:r>
          </w:p>
        </w:tc>
        <w:tc>
          <w:tcPr>
            <w:tcW w:w="4961" w:type="dxa"/>
            <w:tcBorders>
              <w:top w:val="single" w:sz="8" w:space="0" w:color="000000"/>
              <w:left w:val="single" w:sz="8" w:space="0" w:color="000000"/>
              <w:bottom w:val="single" w:sz="8" w:space="0" w:color="000000"/>
              <w:right w:val="single" w:sz="8" w:space="0" w:color="000000"/>
            </w:tcBorders>
            <w:vAlign w:val="center"/>
          </w:tcPr>
          <w:p w14:paraId="569E1885" w14:textId="77777777" w:rsidR="007C4943" w:rsidRPr="006604DF" w:rsidRDefault="00786942" w:rsidP="007C4943">
            <w:hyperlink r:id="rId17" w:history="1">
              <w:r w:rsidR="007C4943" w:rsidRPr="006604DF">
                <w:rPr>
                  <w:rStyle w:val="afa"/>
                  <w:color w:val="auto"/>
                  <w:u w:val="none"/>
                </w:rPr>
                <w:t>Работа с исторической картой (схемой)</w:t>
              </w:r>
            </w:hyperlink>
            <w:r w:rsidR="00AA4D5F" w:rsidRPr="006604DF">
              <w:t xml:space="preserve"> задание на определение исторической личности.</w:t>
            </w:r>
          </w:p>
        </w:tc>
        <w:tc>
          <w:tcPr>
            <w:tcW w:w="1134" w:type="dxa"/>
            <w:tcBorders>
              <w:top w:val="single" w:sz="8" w:space="0" w:color="000000"/>
              <w:left w:val="single" w:sz="8" w:space="0" w:color="000000"/>
              <w:bottom w:val="single" w:sz="8" w:space="0" w:color="000000"/>
              <w:right w:val="single" w:sz="8" w:space="0" w:color="000000"/>
            </w:tcBorders>
            <w:vAlign w:val="center"/>
          </w:tcPr>
          <w:p w14:paraId="0A1F92E4"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7852EFDE"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37,95</w:t>
            </w:r>
          </w:p>
        </w:tc>
        <w:tc>
          <w:tcPr>
            <w:tcW w:w="2268" w:type="dxa"/>
            <w:tcBorders>
              <w:top w:val="single" w:sz="8" w:space="0" w:color="000000"/>
              <w:left w:val="single" w:sz="8" w:space="0" w:color="000000"/>
              <w:bottom w:val="single" w:sz="8" w:space="0" w:color="000000"/>
              <w:right w:val="single" w:sz="8" w:space="0" w:color="000000"/>
            </w:tcBorders>
            <w:vAlign w:val="center"/>
          </w:tcPr>
          <w:p w14:paraId="20C91CF3" w14:textId="77777777" w:rsidR="007C4943" w:rsidRPr="006604DF" w:rsidRDefault="007C4943" w:rsidP="007C4943">
            <w:pPr>
              <w:jc w:val="center"/>
              <w:rPr>
                <w:sz w:val="22"/>
                <w:szCs w:val="20"/>
              </w:rPr>
            </w:pPr>
            <w:r w:rsidRPr="006604DF">
              <w:rPr>
                <w:rFonts w:eastAsia="Times New Roman"/>
                <w:sz w:val="20"/>
                <w:szCs w:val="20"/>
              </w:rPr>
              <w:t>4,28</w:t>
            </w:r>
          </w:p>
        </w:tc>
        <w:tc>
          <w:tcPr>
            <w:tcW w:w="1417" w:type="dxa"/>
            <w:tcBorders>
              <w:top w:val="single" w:sz="8" w:space="0" w:color="000000"/>
              <w:left w:val="single" w:sz="8" w:space="0" w:color="000000"/>
              <w:bottom w:val="single" w:sz="8" w:space="0" w:color="000000"/>
              <w:right w:val="single" w:sz="8" w:space="0" w:color="000000"/>
            </w:tcBorders>
            <w:vAlign w:val="center"/>
          </w:tcPr>
          <w:p w14:paraId="5E684F25" w14:textId="77777777" w:rsidR="007C4943" w:rsidRPr="006604DF" w:rsidRDefault="007C4943" w:rsidP="007C4943">
            <w:pPr>
              <w:jc w:val="center"/>
              <w:rPr>
                <w:sz w:val="22"/>
                <w:szCs w:val="20"/>
              </w:rPr>
            </w:pPr>
            <w:r w:rsidRPr="006604DF">
              <w:rPr>
                <w:rFonts w:eastAsia="Times New Roman"/>
                <w:sz w:val="20"/>
                <w:szCs w:val="20"/>
              </w:rPr>
              <w:t>47,33</w:t>
            </w:r>
          </w:p>
        </w:tc>
        <w:tc>
          <w:tcPr>
            <w:tcW w:w="1134" w:type="dxa"/>
            <w:tcBorders>
              <w:top w:val="single" w:sz="8" w:space="0" w:color="000000"/>
              <w:left w:val="single" w:sz="8" w:space="0" w:color="000000"/>
              <w:bottom w:val="single" w:sz="8" w:space="0" w:color="000000"/>
              <w:right w:val="single" w:sz="8" w:space="0" w:color="000000"/>
            </w:tcBorders>
            <w:vAlign w:val="center"/>
          </w:tcPr>
          <w:p w14:paraId="62B13979" w14:textId="77777777" w:rsidR="007C4943" w:rsidRPr="006604DF" w:rsidRDefault="007C4943" w:rsidP="007C4943">
            <w:pPr>
              <w:jc w:val="center"/>
              <w:rPr>
                <w:sz w:val="22"/>
                <w:szCs w:val="20"/>
              </w:rPr>
            </w:pPr>
            <w:r w:rsidRPr="006604DF">
              <w:rPr>
                <w:rFonts w:eastAsia="Times New Roman"/>
                <w:sz w:val="20"/>
                <w:szCs w:val="20"/>
              </w:rPr>
              <w:t>77,46</w:t>
            </w:r>
          </w:p>
        </w:tc>
        <w:tc>
          <w:tcPr>
            <w:tcW w:w="1276" w:type="dxa"/>
            <w:tcBorders>
              <w:top w:val="single" w:sz="8" w:space="0" w:color="000000"/>
              <w:left w:val="single" w:sz="8" w:space="0" w:color="000000"/>
              <w:bottom w:val="single" w:sz="8" w:space="0" w:color="000000"/>
              <w:right w:val="single" w:sz="8" w:space="0" w:color="000000"/>
            </w:tcBorders>
            <w:vAlign w:val="center"/>
          </w:tcPr>
          <w:p w14:paraId="43F6BA89" w14:textId="77777777" w:rsidR="007C4943" w:rsidRPr="006604DF" w:rsidRDefault="007C4943" w:rsidP="007C4943">
            <w:pPr>
              <w:jc w:val="center"/>
              <w:rPr>
                <w:sz w:val="22"/>
                <w:szCs w:val="20"/>
              </w:rPr>
            </w:pPr>
            <w:r w:rsidRPr="006604DF">
              <w:rPr>
                <w:rFonts w:eastAsia="Times New Roman"/>
                <w:sz w:val="20"/>
                <w:szCs w:val="20"/>
              </w:rPr>
              <w:t>90,00</w:t>
            </w:r>
          </w:p>
        </w:tc>
      </w:tr>
      <w:tr w:rsidR="007C4943" w:rsidRPr="006604DF" w14:paraId="66E6523A"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3701BED5"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10</w:t>
            </w:r>
          </w:p>
        </w:tc>
        <w:tc>
          <w:tcPr>
            <w:tcW w:w="4961" w:type="dxa"/>
            <w:tcBorders>
              <w:top w:val="single" w:sz="8" w:space="0" w:color="000000"/>
              <w:left w:val="single" w:sz="8" w:space="0" w:color="000000"/>
              <w:bottom w:val="single" w:sz="8" w:space="0" w:color="000000"/>
              <w:right w:val="single" w:sz="8" w:space="0" w:color="000000"/>
            </w:tcBorders>
            <w:vAlign w:val="center"/>
          </w:tcPr>
          <w:p w14:paraId="5902CA05" w14:textId="77777777" w:rsidR="007C4943" w:rsidRPr="006604DF" w:rsidRDefault="00786942" w:rsidP="007C4943">
            <w:hyperlink r:id="rId18" w:history="1">
              <w:r w:rsidR="007C4943" w:rsidRPr="006604DF">
                <w:rPr>
                  <w:rStyle w:val="afa"/>
                  <w:color w:val="auto"/>
                  <w:u w:val="none"/>
                </w:rPr>
                <w:t>Работа с исторической картой (схемой)</w:t>
              </w:r>
            </w:hyperlink>
            <w:r w:rsidR="007C4943" w:rsidRPr="006604DF">
              <w:t>: задание на определение термина, названия, имени, века, года).</w:t>
            </w:r>
          </w:p>
        </w:tc>
        <w:tc>
          <w:tcPr>
            <w:tcW w:w="1134" w:type="dxa"/>
            <w:tcBorders>
              <w:top w:val="single" w:sz="8" w:space="0" w:color="000000"/>
              <w:left w:val="single" w:sz="8" w:space="0" w:color="000000"/>
              <w:bottom w:val="single" w:sz="8" w:space="0" w:color="000000"/>
              <w:right w:val="single" w:sz="8" w:space="0" w:color="000000"/>
            </w:tcBorders>
            <w:vAlign w:val="center"/>
          </w:tcPr>
          <w:p w14:paraId="5B0CF715"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1B6FD598"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37,72</w:t>
            </w:r>
          </w:p>
        </w:tc>
        <w:tc>
          <w:tcPr>
            <w:tcW w:w="2268" w:type="dxa"/>
            <w:tcBorders>
              <w:top w:val="single" w:sz="8" w:space="0" w:color="000000"/>
              <w:left w:val="single" w:sz="8" w:space="0" w:color="000000"/>
              <w:bottom w:val="single" w:sz="8" w:space="0" w:color="000000"/>
              <w:right w:val="single" w:sz="8" w:space="0" w:color="000000"/>
            </w:tcBorders>
            <w:vAlign w:val="center"/>
          </w:tcPr>
          <w:p w14:paraId="2C61F073" w14:textId="77777777" w:rsidR="007C4943" w:rsidRPr="006604DF" w:rsidRDefault="007C4943" w:rsidP="007C4943">
            <w:pPr>
              <w:jc w:val="center"/>
              <w:rPr>
                <w:sz w:val="22"/>
                <w:szCs w:val="20"/>
              </w:rPr>
            </w:pPr>
            <w:r w:rsidRPr="006604DF">
              <w:rPr>
                <w:rFonts w:eastAsia="Times New Roman"/>
                <w:sz w:val="20"/>
                <w:szCs w:val="20"/>
              </w:rPr>
              <w:t>7,49</w:t>
            </w:r>
          </w:p>
        </w:tc>
        <w:tc>
          <w:tcPr>
            <w:tcW w:w="1417" w:type="dxa"/>
            <w:tcBorders>
              <w:top w:val="single" w:sz="8" w:space="0" w:color="000000"/>
              <w:left w:val="single" w:sz="8" w:space="0" w:color="000000"/>
              <w:bottom w:val="single" w:sz="8" w:space="0" w:color="000000"/>
              <w:right w:val="single" w:sz="8" w:space="0" w:color="000000"/>
            </w:tcBorders>
            <w:vAlign w:val="center"/>
          </w:tcPr>
          <w:p w14:paraId="44524983" w14:textId="77777777" w:rsidR="007C4943" w:rsidRPr="006604DF" w:rsidRDefault="007C4943" w:rsidP="007C4943">
            <w:pPr>
              <w:jc w:val="center"/>
              <w:rPr>
                <w:sz w:val="22"/>
                <w:szCs w:val="20"/>
              </w:rPr>
            </w:pPr>
            <w:r w:rsidRPr="006604DF">
              <w:rPr>
                <w:rFonts w:eastAsia="Times New Roman"/>
                <w:sz w:val="20"/>
                <w:szCs w:val="20"/>
              </w:rPr>
              <w:t>42,67</w:t>
            </w:r>
          </w:p>
        </w:tc>
        <w:tc>
          <w:tcPr>
            <w:tcW w:w="1134" w:type="dxa"/>
            <w:tcBorders>
              <w:top w:val="single" w:sz="8" w:space="0" w:color="000000"/>
              <w:left w:val="single" w:sz="8" w:space="0" w:color="000000"/>
              <w:bottom w:val="single" w:sz="8" w:space="0" w:color="000000"/>
              <w:right w:val="single" w:sz="8" w:space="0" w:color="000000"/>
            </w:tcBorders>
            <w:vAlign w:val="center"/>
          </w:tcPr>
          <w:p w14:paraId="23DB0959" w14:textId="77777777" w:rsidR="007C4943" w:rsidRPr="006604DF" w:rsidRDefault="007C4943" w:rsidP="007C4943">
            <w:pPr>
              <w:jc w:val="center"/>
              <w:rPr>
                <w:sz w:val="22"/>
                <w:szCs w:val="20"/>
              </w:rPr>
            </w:pPr>
            <w:r w:rsidRPr="006604DF">
              <w:rPr>
                <w:rFonts w:eastAsia="Times New Roman"/>
                <w:sz w:val="20"/>
                <w:szCs w:val="20"/>
              </w:rPr>
              <w:t>73,24</w:t>
            </w:r>
          </w:p>
        </w:tc>
        <w:tc>
          <w:tcPr>
            <w:tcW w:w="1276" w:type="dxa"/>
            <w:tcBorders>
              <w:top w:val="single" w:sz="8" w:space="0" w:color="000000"/>
              <w:left w:val="single" w:sz="8" w:space="0" w:color="000000"/>
              <w:bottom w:val="single" w:sz="8" w:space="0" w:color="000000"/>
              <w:right w:val="single" w:sz="8" w:space="0" w:color="000000"/>
            </w:tcBorders>
            <w:vAlign w:val="center"/>
          </w:tcPr>
          <w:p w14:paraId="25025E3F" w14:textId="77777777" w:rsidR="007C4943" w:rsidRPr="006604DF" w:rsidRDefault="007C4943" w:rsidP="007C4943">
            <w:pPr>
              <w:jc w:val="center"/>
              <w:rPr>
                <w:sz w:val="22"/>
                <w:szCs w:val="20"/>
              </w:rPr>
            </w:pPr>
            <w:r w:rsidRPr="006604DF">
              <w:rPr>
                <w:rFonts w:eastAsia="Times New Roman"/>
                <w:sz w:val="20"/>
                <w:szCs w:val="20"/>
              </w:rPr>
              <w:t>97,50</w:t>
            </w:r>
          </w:p>
        </w:tc>
      </w:tr>
      <w:tr w:rsidR="007C4943" w:rsidRPr="006604DF" w14:paraId="0A9DBA02"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CED75E1"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11</w:t>
            </w:r>
          </w:p>
        </w:tc>
        <w:tc>
          <w:tcPr>
            <w:tcW w:w="4961" w:type="dxa"/>
            <w:tcBorders>
              <w:top w:val="single" w:sz="8" w:space="0" w:color="000000"/>
              <w:left w:val="single" w:sz="8" w:space="0" w:color="000000"/>
              <w:bottom w:val="single" w:sz="8" w:space="0" w:color="000000"/>
              <w:right w:val="single" w:sz="8" w:space="0" w:color="000000"/>
            </w:tcBorders>
            <w:vAlign w:val="center"/>
          </w:tcPr>
          <w:p w14:paraId="2CD0076A" w14:textId="77777777" w:rsidR="007C4943" w:rsidRPr="006604DF" w:rsidRDefault="00786942" w:rsidP="007C4943">
            <w:hyperlink r:id="rId19" w:history="1">
              <w:r w:rsidR="007C4943" w:rsidRPr="006604DF">
                <w:rPr>
                  <w:rStyle w:val="afa"/>
                  <w:color w:val="auto"/>
                  <w:u w:val="none"/>
                </w:rPr>
                <w:t>Работа с исторической картой (схемой) (соотнесение картографической информации с текстом)</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43B93CB5"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345AC55F"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43,97</w:t>
            </w:r>
          </w:p>
        </w:tc>
        <w:tc>
          <w:tcPr>
            <w:tcW w:w="2268" w:type="dxa"/>
            <w:tcBorders>
              <w:top w:val="single" w:sz="8" w:space="0" w:color="000000"/>
              <w:left w:val="single" w:sz="8" w:space="0" w:color="000000"/>
              <w:bottom w:val="single" w:sz="8" w:space="0" w:color="000000"/>
              <w:right w:val="single" w:sz="8" w:space="0" w:color="000000"/>
            </w:tcBorders>
            <w:vAlign w:val="center"/>
          </w:tcPr>
          <w:p w14:paraId="19528A48" w14:textId="77777777" w:rsidR="007C4943" w:rsidRPr="006604DF" w:rsidRDefault="007C4943" w:rsidP="007C4943">
            <w:pPr>
              <w:jc w:val="center"/>
              <w:rPr>
                <w:sz w:val="22"/>
                <w:szCs w:val="20"/>
              </w:rPr>
            </w:pPr>
            <w:r w:rsidRPr="006604DF">
              <w:rPr>
                <w:rFonts w:eastAsia="Times New Roman"/>
                <w:sz w:val="20"/>
                <w:szCs w:val="20"/>
              </w:rPr>
              <w:t>11,23</w:t>
            </w:r>
          </w:p>
        </w:tc>
        <w:tc>
          <w:tcPr>
            <w:tcW w:w="1417" w:type="dxa"/>
            <w:tcBorders>
              <w:top w:val="single" w:sz="8" w:space="0" w:color="000000"/>
              <w:left w:val="single" w:sz="8" w:space="0" w:color="000000"/>
              <w:bottom w:val="single" w:sz="8" w:space="0" w:color="000000"/>
              <w:right w:val="single" w:sz="8" w:space="0" w:color="000000"/>
            </w:tcBorders>
            <w:vAlign w:val="center"/>
          </w:tcPr>
          <w:p w14:paraId="0E8FAB8D" w14:textId="77777777" w:rsidR="007C4943" w:rsidRPr="006604DF" w:rsidRDefault="007C4943" w:rsidP="007C4943">
            <w:pPr>
              <w:jc w:val="center"/>
              <w:rPr>
                <w:sz w:val="22"/>
                <w:szCs w:val="20"/>
              </w:rPr>
            </w:pPr>
            <w:r w:rsidRPr="006604DF">
              <w:rPr>
                <w:rFonts w:eastAsia="Times New Roman"/>
                <w:sz w:val="20"/>
                <w:szCs w:val="20"/>
              </w:rPr>
              <w:t>56,00</w:t>
            </w:r>
          </w:p>
        </w:tc>
        <w:tc>
          <w:tcPr>
            <w:tcW w:w="1134" w:type="dxa"/>
            <w:tcBorders>
              <w:top w:val="single" w:sz="8" w:space="0" w:color="000000"/>
              <w:left w:val="single" w:sz="8" w:space="0" w:color="000000"/>
              <w:bottom w:val="single" w:sz="8" w:space="0" w:color="000000"/>
              <w:right w:val="single" w:sz="8" w:space="0" w:color="000000"/>
            </w:tcBorders>
            <w:vAlign w:val="center"/>
          </w:tcPr>
          <w:p w14:paraId="38B4E6F6" w14:textId="77777777" w:rsidR="007C4943" w:rsidRPr="006604DF" w:rsidRDefault="007C4943" w:rsidP="007C4943">
            <w:pPr>
              <w:jc w:val="center"/>
              <w:rPr>
                <w:sz w:val="22"/>
                <w:szCs w:val="20"/>
              </w:rPr>
            </w:pPr>
            <w:r w:rsidRPr="006604DF">
              <w:rPr>
                <w:rFonts w:eastAsia="Times New Roman"/>
                <w:sz w:val="20"/>
                <w:szCs w:val="20"/>
              </w:rPr>
              <w:t>74,65</w:t>
            </w:r>
          </w:p>
        </w:tc>
        <w:tc>
          <w:tcPr>
            <w:tcW w:w="1276" w:type="dxa"/>
            <w:tcBorders>
              <w:top w:val="single" w:sz="8" w:space="0" w:color="000000"/>
              <w:left w:val="single" w:sz="8" w:space="0" w:color="000000"/>
              <w:bottom w:val="single" w:sz="8" w:space="0" w:color="000000"/>
              <w:right w:val="single" w:sz="8" w:space="0" w:color="000000"/>
            </w:tcBorders>
            <w:vAlign w:val="center"/>
          </w:tcPr>
          <w:p w14:paraId="0F0D41B0" w14:textId="77777777" w:rsidR="007C4943" w:rsidRPr="006604DF" w:rsidRDefault="007C4943" w:rsidP="007C4943">
            <w:pPr>
              <w:jc w:val="center"/>
              <w:rPr>
                <w:sz w:val="22"/>
                <w:szCs w:val="20"/>
              </w:rPr>
            </w:pPr>
            <w:r w:rsidRPr="006604DF">
              <w:rPr>
                <w:rFonts w:eastAsia="Times New Roman"/>
                <w:sz w:val="20"/>
                <w:szCs w:val="20"/>
              </w:rPr>
              <w:t>97,50</w:t>
            </w:r>
          </w:p>
        </w:tc>
      </w:tr>
      <w:tr w:rsidR="007C4943" w:rsidRPr="006604DF" w14:paraId="69D0A549"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FF593A0"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12</w:t>
            </w:r>
          </w:p>
        </w:tc>
        <w:tc>
          <w:tcPr>
            <w:tcW w:w="4961" w:type="dxa"/>
            <w:tcBorders>
              <w:top w:val="single" w:sz="8" w:space="0" w:color="000000"/>
              <w:left w:val="single" w:sz="8" w:space="0" w:color="000000"/>
              <w:bottom w:val="single" w:sz="8" w:space="0" w:color="000000"/>
              <w:right w:val="single" w:sz="8" w:space="0" w:color="000000"/>
            </w:tcBorders>
            <w:vAlign w:val="center"/>
          </w:tcPr>
          <w:p w14:paraId="6B2D441A" w14:textId="77777777" w:rsidR="007C4943" w:rsidRPr="006604DF" w:rsidRDefault="00786942" w:rsidP="007C4943">
            <w:hyperlink r:id="rId20" w:history="1">
              <w:r w:rsidR="007C4943" w:rsidRPr="006604DF">
                <w:rPr>
                  <w:rStyle w:val="afa"/>
                  <w:color w:val="auto"/>
                  <w:u w:val="none"/>
                </w:rPr>
                <w:t>Работа с исторической картой (схемой) (множественный выбор)</w:t>
              </w:r>
            </w:hyperlink>
            <w:r w:rsidR="007C4943" w:rsidRPr="006604DF">
              <w:t>: задание на определение по указанным признакам правильных суждений.</w:t>
            </w:r>
          </w:p>
        </w:tc>
        <w:tc>
          <w:tcPr>
            <w:tcW w:w="1134" w:type="dxa"/>
            <w:tcBorders>
              <w:top w:val="single" w:sz="8" w:space="0" w:color="000000"/>
              <w:left w:val="single" w:sz="8" w:space="0" w:color="000000"/>
              <w:bottom w:val="single" w:sz="8" w:space="0" w:color="000000"/>
              <w:right w:val="single" w:sz="8" w:space="0" w:color="000000"/>
            </w:tcBorders>
            <w:vAlign w:val="center"/>
          </w:tcPr>
          <w:p w14:paraId="429A97A0"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3FB7AA78"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29,80</w:t>
            </w:r>
          </w:p>
        </w:tc>
        <w:tc>
          <w:tcPr>
            <w:tcW w:w="2268" w:type="dxa"/>
            <w:tcBorders>
              <w:top w:val="single" w:sz="8" w:space="0" w:color="000000"/>
              <w:left w:val="single" w:sz="8" w:space="0" w:color="000000"/>
              <w:bottom w:val="single" w:sz="8" w:space="0" w:color="000000"/>
              <w:right w:val="single" w:sz="8" w:space="0" w:color="000000"/>
            </w:tcBorders>
            <w:vAlign w:val="center"/>
          </w:tcPr>
          <w:p w14:paraId="0413932A" w14:textId="77777777" w:rsidR="007C4943" w:rsidRPr="006604DF" w:rsidRDefault="007C4943" w:rsidP="007C4943">
            <w:pPr>
              <w:jc w:val="center"/>
              <w:rPr>
                <w:sz w:val="22"/>
                <w:szCs w:val="20"/>
              </w:rPr>
            </w:pPr>
            <w:r w:rsidRPr="006604DF">
              <w:rPr>
                <w:rFonts w:eastAsia="Times New Roman"/>
                <w:sz w:val="20"/>
                <w:szCs w:val="20"/>
              </w:rPr>
              <w:t>6,42</w:t>
            </w:r>
          </w:p>
        </w:tc>
        <w:tc>
          <w:tcPr>
            <w:tcW w:w="1417" w:type="dxa"/>
            <w:tcBorders>
              <w:top w:val="single" w:sz="8" w:space="0" w:color="000000"/>
              <w:left w:val="single" w:sz="8" w:space="0" w:color="000000"/>
              <w:bottom w:val="single" w:sz="8" w:space="0" w:color="000000"/>
              <w:right w:val="single" w:sz="8" w:space="0" w:color="000000"/>
            </w:tcBorders>
            <w:vAlign w:val="center"/>
          </w:tcPr>
          <w:p w14:paraId="7E01765D" w14:textId="77777777" w:rsidR="007C4943" w:rsidRPr="006604DF" w:rsidRDefault="007C4943" w:rsidP="007C4943">
            <w:pPr>
              <w:jc w:val="center"/>
              <w:rPr>
                <w:sz w:val="22"/>
                <w:szCs w:val="20"/>
              </w:rPr>
            </w:pPr>
            <w:r w:rsidRPr="006604DF">
              <w:rPr>
                <w:rFonts w:eastAsia="Times New Roman"/>
                <w:sz w:val="20"/>
                <w:szCs w:val="20"/>
              </w:rPr>
              <w:t>29,00</w:t>
            </w:r>
          </w:p>
        </w:tc>
        <w:tc>
          <w:tcPr>
            <w:tcW w:w="1134" w:type="dxa"/>
            <w:tcBorders>
              <w:top w:val="single" w:sz="8" w:space="0" w:color="000000"/>
              <w:left w:val="single" w:sz="8" w:space="0" w:color="000000"/>
              <w:bottom w:val="single" w:sz="8" w:space="0" w:color="000000"/>
              <w:right w:val="single" w:sz="8" w:space="0" w:color="000000"/>
            </w:tcBorders>
            <w:vAlign w:val="center"/>
          </w:tcPr>
          <w:p w14:paraId="1926D243" w14:textId="77777777" w:rsidR="007C4943" w:rsidRPr="006604DF" w:rsidRDefault="007C4943" w:rsidP="007C4943">
            <w:pPr>
              <w:jc w:val="center"/>
              <w:rPr>
                <w:sz w:val="22"/>
                <w:szCs w:val="20"/>
              </w:rPr>
            </w:pPr>
            <w:r w:rsidRPr="006604DF">
              <w:rPr>
                <w:rFonts w:eastAsia="Times New Roman"/>
                <w:sz w:val="20"/>
                <w:szCs w:val="20"/>
              </w:rPr>
              <w:t>56,34</w:t>
            </w:r>
          </w:p>
        </w:tc>
        <w:tc>
          <w:tcPr>
            <w:tcW w:w="1276" w:type="dxa"/>
            <w:tcBorders>
              <w:top w:val="single" w:sz="8" w:space="0" w:color="000000"/>
              <w:left w:val="single" w:sz="8" w:space="0" w:color="000000"/>
              <w:bottom w:val="single" w:sz="8" w:space="0" w:color="000000"/>
              <w:right w:val="single" w:sz="8" w:space="0" w:color="000000"/>
            </w:tcBorders>
            <w:vAlign w:val="center"/>
          </w:tcPr>
          <w:p w14:paraId="015D0D37" w14:textId="77777777" w:rsidR="007C4943" w:rsidRPr="006604DF" w:rsidRDefault="007C4943" w:rsidP="007C4943">
            <w:pPr>
              <w:jc w:val="center"/>
              <w:rPr>
                <w:sz w:val="22"/>
                <w:szCs w:val="20"/>
              </w:rPr>
            </w:pPr>
            <w:r w:rsidRPr="006604DF">
              <w:rPr>
                <w:rFonts w:eastAsia="Times New Roman"/>
                <w:sz w:val="20"/>
                <w:szCs w:val="20"/>
              </w:rPr>
              <w:t>95,00</w:t>
            </w:r>
          </w:p>
        </w:tc>
      </w:tr>
      <w:tr w:rsidR="007C4943" w:rsidRPr="006604DF" w14:paraId="281E4450"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0461C51B"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lastRenderedPageBreak/>
              <w:t>13</w:t>
            </w:r>
          </w:p>
        </w:tc>
        <w:tc>
          <w:tcPr>
            <w:tcW w:w="4961" w:type="dxa"/>
            <w:tcBorders>
              <w:top w:val="single" w:sz="8" w:space="0" w:color="000000"/>
              <w:left w:val="single" w:sz="8" w:space="0" w:color="000000"/>
              <w:bottom w:val="single" w:sz="8" w:space="0" w:color="000000"/>
              <w:right w:val="single" w:sz="8" w:space="0" w:color="000000"/>
            </w:tcBorders>
            <w:vAlign w:val="center"/>
          </w:tcPr>
          <w:p w14:paraId="35D344BF" w14:textId="77777777" w:rsidR="007C4943" w:rsidRPr="006604DF" w:rsidRDefault="00786942" w:rsidP="007C4943">
            <w:hyperlink r:id="rId21" w:history="1">
              <w:r w:rsidR="007C4943" w:rsidRPr="006604DF">
                <w:rPr>
                  <w:rStyle w:val="afa"/>
                  <w:color w:val="auto"/>
                  <w:u w:val="none"/>
                </w:rPr>
                <w:t>Работа с письменным историческим источником (атрибуция исторического источника)</w:t>
              </w:r>
            </w:hyperlink>
            <w:r w:rsidR="007C4943" w:rsidRPr="006604DF">
              <w:t xml:space="preserve">: анализ фрагмента источника </w:t>
            </w:r>
          </w:p>
        </w:tc>
        <w:tc>
          <w:tcPr>
            <w:tcW w:w="1134" w:type="dxa"/>
            <w:tcBorders>
              <w:top w:val="single" w:sz="8" w:space="0" w:color="000000"/>
              <w:left w:val="single" w:sz="8" w:space="0" w:color="000000"/>
              <w:bottom w:val="single" w:sz="8" w:space="0" w:color="000000"/>
              <w:right w:val="single" w:sz="8" w:space="0" w:color="000000"/>
            </w:tcBorders>
            <w:vAlign w:val="center"/>
          </w:tcPr>
          <w:p w14:paraId="0501261D"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181FC808"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32,70</w:t>
            </w:r>
          </w:p>
        </w:tc>
        <w:tc>
          <w:tcPr>
            <w:tcW w:w="2268" w:type="dxa"/>
            <w:tcBorders>
              <w:top w:val="single" w:sz="8" w:space="0" w:color="000000"/>
              <w:left w:val="single" w:sz="8" w:space="0" w:color="000000"/>
              <w:bottom w:val="single" w:sz="8" w:space="0" w:color="000000"/>
              <w:right w:val="single" w:sz="8" w:space="0" w:color="000000"/>
            </w:tcBorders>
            <w:vAlign w:val="center"/>
          </w:tcPr>
          <w:p w14:paraId="164995CE" w14:textId="77777777" w:rsidR="007C4943" w:rsidRPr="006604DF" w:rsidRDefault="007C4943" w:rsidP="007C4943">
            <w:pPr>
              <w:jc w:val="center"/>
              <w:rPr>
                <w:sz w:val="22"/>
                <w:szCs w:val="20"/>
              </w:rPr>
            </w:pPr>
            <w:r w:rsidRPr="006604DF">
              <w:rPr>
                <w:rFonts w:eastAsia="Times New Roman"/>
                <w:sz w:val="20"/>
                <w:szCs w:val="20"/>
              </w:rPr>
              <w:t>1,87</w:t>
            </w:r>
          </w:p>
        </w:tc>
        <w:tc>
          <w:tcPr>
            <w:tcW w:w="1417" w:type="dxa"/>
            <w:tcBorders>
              <w:top w:val="single" w:sz="8" w:space="0" w:color="000000"/>
              <w:left w:val="single" w:sz="8" w:space="0" w:color="000000"/>
              <w:bottom w:val="single" w:sz="8" w:space="0" w:color="000000"/>
              <w:right w:val="single" w:sz="8" w:space="0" w:color="000000"/>
            </w:tcBorders>
            <w:vAlign w:val="center"/>
          </w:tcPr>
          <w:p w14:paraId="2004AA79" w14:textId="77777777" w:rsidR="007C4943" w:rsidRPr="006604DF" w:rsidRDefault="007C4943" w:rsidP="007C4943">
            <w:pPr>
              <w:jc w:val="center"/>
              <w:rPr>
                <w:sz w:val="22"/>
                <w:szCs w:val="20"/>
              </w:rPr>
            </w:pPr>
            <w:r w:rsidRPr="006604DF">
              <w:rPr>
                <w:rFonts w:eastAsia="Times New Roman"/>
                <w:sz w:val="20"/>
                <w:szCs w:val="20"/>
              </w:rPr>
              <w:t>33,00</w:t>
            </w:r>
          </w:p>
        </w:tc>
        <w:tc>
          <w:tcPr>
            <w:tcW w:w="1134" w:type="dxa"/>
            <w:tcBorders>
              <w:top w:val="single" w:sz="8" w:space="0" w:color="000000"/>
              <w:left w:val="single" w:sz="8" w:space="0" w:color="000000"/>
              <w:bottom w:val="single" w:sz="8" w:space="0" w:color="000000"/>
              <w:right w:val="single" w:sz="8" w:space="0" w:color="000000"/>
            </w:tcBorders>
            <w:vAlign w:val="center"/>
          </w:tcPr>
          <w:p w14:paraId="6E0CA4FE" w14:textId="77777777" w:rsidR="007C4943" w:rsidRPr="006604DF" w:rsidRDefault="007C4943" w:rsidP="007C4943">
            <w:pPr>
              <w:jc w:val="center"/>
              <w:rPr>
                <w:sz w:val="22"/>
                <w:szCs w:val="20"/>
              </w:rPr>
            </w:pPr>
            <w:r w:rsidRPr="006604DF">
              <w:rPr>
                <w:rFonts w:eastAsia="Times New Roman"/>
                <w:sz w:val="20"/>
                <w:szCs w:val="20"/>
              </w:rPr>
              <w:t>76,76</w:t>
            </w:r>
          </w:p>
        </w:tc>
        <w:tc>
          <w:tcPr>
            <w:tcW w:w="1276" w:type="dxa"/>
            <w:tcBorders>
              <w:top w:val="single" w:sz="8" w:space="0" w:color="000000"/>
              <w:left w:val="single" w:sz="8" w:space="0" w:color="000000"/>
              <w:bottom w:val="single" w:sz="8" w:space="0" w:color="000000"/>
              <w:right w:val="single" w:sz="8" w:space="0" w:color="000000"/>
            </w:tcBorders>
            <w:vAlign w:val="center"/>
          </w:tcPr>
          <w:p w14:paraId="76229796" w14:textId="77777777" w:rsidR="007C4943" w:rsidRPr="006604DF" w:rsidRDefault="007C4943" w:rsidP="007C4943">
            <w:pPr>
              <w:jc w:val="center"/>
              <w:rPr>
                <w:sz w:val="22"/>
                <w:szCs w:val="20"/>
              </w:rPr>
            </w:pPr>
            <w:r w:rsidRPr="006604DF">
              <w:rPr>
                <w:rFonts w:eastAsia="Times New Roman"/>
                <w:sz w:val="20"/>
                <w:szCs w:val="20"/>
              </w:rPr>
              <w:t>97,50</w:t>
            </w:r>
          </w:p>
        </w:tc>
      </w:tr>
      <w:tr w:rsidR="007C4943" w:rsidRPr="006604DF" w14:paraId="77217417"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2C2F7D6A"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14</w:t>
            </w:r>
          </w:p>
        </w:tc>
        <w:tc>
          <w:tcPr>
            <w:tcW w:w="4961" w:type="dxa"/>
            <w:tcBorders>
              <w:top w:val="single" w:sz="8" w:space="0" w:color="000000"/>
              <w:left w:val="single" w:sz="8" w:space="0" w:color="000000"/>
              <w:bottom w:val="single" w:sz="8" w:space="0" w:color="000000"/>
              <w:right w:val="single" w:sz="8" w:space="0" w:color="000000"/>
            </w:tcBorders>
            <w:vAlign w:val="center"/>
          </w:tcPr>
          <w:p w14:paraId="34EB28DF" w14:textId="77777777" w:rsidR="007C4943" w:rsidRPr="006604DF" w:rsidRDefault="00786942" w:rsidP="007C4943">
            <w:hyperlink r:id="rId22" w:history="1">
              <w:r w:rsidR="007C4943" w:rsidRPr="006604DF">
                <w:rPr>
                  <w:rStyle w:val="afa"/>
                  <w:color w:val="auto"/>
                  <w:u w:val="none"/>
                </w:rPr>
                <w:t>Умение проводить поиск информации в историческом источнике</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3C8BB2ED"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Б</w:t>
            </w:r>
          </w:p>
        </w:tc>
        <w:tc>
          <w:tcPr>
            <w:tcW w:w="1276" w:type="dxa"/>
            <w:tcBorders>
              <w:top w:val="single" w:sz="8" w:space="0" w:color="000000"/>
              <w:left w:val="single" w:sz="8" w:space="0" w:color="000000"/>
              <w:bottom w:val="single" w:sz="8" w:space="0" w:color="000000"/>
              <w:right w:val="single" w:sz="8" w:space="0" w:color="000000"/>
            </w:tcBorders>
            <w:vAlign w:val="center"/>
          </w:tcPr>
          <w:p w14:paraId="565C059D"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37,83</w:t>
            </w:r>
          </w:p>
        </w:tc>
        <w:tc>
          <w:tcPr>
            <w:tcW w:w="2268" w:type="dxa"/>
            <w:tcBorders>
              <w:top w:val="single" w:sz="8" w:space="0" w:color="000000"/>
              <w:left w:val="single" w:sz="8" w:space="0" w:color="000000"/>
              <w:bottom w:val="single" w:sz="8" w:space="0" w:color="000000"/>
              <w:right w:val="single" w:sz="8" w:space="0" w:color="000000"/>
            </w:tcBorders>
            <w:vAlign w:val="center"/>
          </w:tcPr>
          <w:p w14:paraId="235037DF" w14:textId="77777777" w:rsidR="007C4943" w:rsidRPr="006604DF" w:rsidRDefault="007C4943" w:rsidP="007C4943">
            <w:pPr>
              <w:jc w:val="center"/>
              <w:rPr>
                <w:sz w:val="22"/>
                <w:szCs w:val="20"/>
              </w:rPr>
            </w:pPr>
            <w:r w:rsidRPr="006604DF">
              <w:rPr>
                <w:rFonts w:eastAsia="Times New Roman"/>
                <w:sz w:val="20"/>
                <w:szCs w:val="20"/>
              </w:rPr>
              <w:t>5,08</w:t>
            </w:r>
          </w:p>
        </w:tc>
        <w:tc>
          <w:tcPr>
            <w:tcW w:w="1417" w:type="dxa"/>
            <w:tcBorders>
              <w:top w:val="single" w:sz="8" w:space="0" w:color="000000"/>
              <w:left w:val="single" w:sz="8" w:space="0" w:color="000000"/>
              <w:bottom w:val="single" w:sz="8" w:space="0" w:color="000000"/>
              <w:right w:val="single" w:sz="8" w:space="0" w:color="000000"/>
            </w:tcBorders>
            <w:vAlign w:val="center"/>
          </w:tcPr>
          <w:p w14:paraId="577C25B3" w14:textId="77777777" w:rsidR="007C4943" w:rsidRPr="006604DF" w:rsidRDefault="007C4943" w:rsidP="007C4943">
            <w:pPr>
              <w:jc w:val="center"/>
              <w:rPr>
                <w:sz w:val="22"/>
                <w:szCs w:val="20"/>
              </w:rPr>
            </w:pPr>
            <w:r w:rsidRPr="006604DF">
              <w:rPr>
                <w:rFonts w:eastAsia="Times New Roman"/>
                <w:sz w:val="20"/>
                <w:szCs w:val="20"/>
              </w:rPr>
              <w:t>50,00</w:t>
            </w:r>
          </w:p>
        </w:tc>
        <w:tc>
          <w:tcPr>
            <w:tcW w:w="1134" w:type="dxa"/>
            <w:tcBorders>
              <w:top w:val="single" w:sz="8" w:space="0" w:color="000000"/>
              <w:left w:val="single" w:sz="8" w:space="0" w:color="000000"/>
              <w:bottom w:val="single" w:sz="8" w:space="0" w:color="000000"/>
              <w:right w:val="single" w:sz="8" w:space="0" w:color="000000"/>
            </w:tcBorders>
            <w:vAlign w:val="center"/>
          </w:tcPr>
          <w:p w14:paraId="50BF2D00" w14:textId="77777777" w:rsidR="007C4943" w:rsidRPr="006604DF" w:rsidRDefault="007C4943" w:rsidP="007C4943">
            <w:pPr>
              <w:jc w:val="center"/>
              <w:rPr>
                <w:sz w:val="22"/>
                <w:szCs w:val="20"/>
              </w:rPr>
            </w:pPr>
            <w:r w:rsidRPr="006604DF">
              <w:rPr>
                <w:rFonts w:eastAsia="Times New Roman"/>
                <w:sz w:val="20"/>
                <w:szCs w:val="20"/>
              </w:rPr>
              <w:t>71,13</w:t>
            </w:r>
          </w:p>
        </w:tc>
        <w:tc>
          <w:tcPr>
            <w:tcW w:w="1276" w:type="dxa"/>
            <w:tcBorders>
              <w:top w:val="single" w:sz="8" w:space="0" w:color="000000"/>
              <w:left w:val="single" w:sz="8" w:space="0" w:color="000000"/>
              <w:bottom w:val="single" w:sz="8" w:space="0" w:color="000000"/>
              <w:right w:val="single" w:sz="8" w:space="0" w:color="000000"/>
            </w:tcBorders>
            <w:vAlign w:val="center"/>
          </w:tcPr>
          <w:p w14:paraId="512E4532" w14:textId="77777777" w:rsidR="007C4943" w:rsidRPr="006604DF" w:rsidRDefault="007C4943" w:rsidP="007C4943">
            <w:pPr>
              <w:jc w:val="center"/>
              <w:rPr>
                <w:sz w:val="22"/>
                <w:szCs w:val="20"/>
              </w:rPr>
            </w:pPr>
            <w:r w:rsidRPr="006604DF">
              <w:rPr>
                <w:rFonts w:eastAsia="Times New Roman"/>
                <w:sz w:val="20"/>
                <w:szCs w:val="20"/>
              </w:rPr>
              <w:t>86,25</w:t>
            </w:r>
          </w:p>
        </w:tc>
      </w:tr>
      <w:tr w:rsidR="007C4943" w:rsidRPr="006604DF" w14:paraId="7DC3D95F"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96F89E5"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15</w:t>
            </w:r>
          </w:p>
        </w:tc>
        <w:tc>
          <w:tcPr>
            <w:tcW w:w="4961" w:type="dxa"/>
            <w:tcBorders>
              <w:top w:val="single" w:sz="8" w:space="0" w:color="000000"/>
              <w:left w:val="single" w:sz="8" w:space="0" w:color="000000"/>
              <w:bottom w:val="single" w:sz="8" w:space="0" w:color="000000"/>
              <w:right w:val="single" w:sz="8" w:space="0" w:color="000000"/>
            </w:tcBorders>
            <w:vAlign w:val="center"/>
          </w:tcPr>
          <w:p w14:paraId="2709F3A1" w14:textId="77777777" w:rsidR="007C4943" w:rsidRPr="006604DF" w:rsidRDefault="007C4943" w:rsidP="007C4943">
            <w:r w:rsidRPr="006604DF">
              <w:t>Работа с изображением: сделать вывод на основе анализа изображения</w:t>
            </w:r>
          </w:p>
        </w:tc>
        <w:tc>
          <w:tcPr>
            <w:tcW w:w="1134" w:type="dxa"/>
            <w:tcBorders>
              <w:top w:val="single" w:sz="8" w:space="0" w:color="000000"/>
              <w:left w:val="single" w:sz="8" w:space="0" w:color="000000"/>
              <w:bottom w:val="single" w:sz="8" w:space="0" w:color="000000"/>
              <w:right w:val="single" w:sz="8" w:space="0" w:color="000000"/>
            </w:tcBorders>
            <w:vAlign w:val="center"/>
          </w:tcPr>
          <w:p w14:paraId="43D42E5F"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3E03C5E8"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41,96</w:t>
            </w:r>
          </w:p>
        </w:tc>
        <w:tc>
          <w:tcPr>
            <w:tcW w:w="2268" w:type="dxa"/>
            <w:tcBorders>
              <w:top w:val="single" w:sz="8" w:space="0" w:color="000000"/>
              <w:left w:val="single" w:sz="8" w:space="0" w:color="000000"/>
              <w:bottom w:val="single" w:sz="8" w:space="0" w:color="000000"/>
              <w:right w:val="single" w:sz="8" w:space="0" w:color="000000"/>
            </w:tcBorders>
            <w:vAlign w:val="center"/>
          </w:tcPr>
          <w:p w14:paraId="31CC357E" w14:textId="77777777" w:rsidR="007C4943" w:rsidRPr="006604DF" w:rsidRDefault="007C4943" w:rsidP="007C4943">
            <w:pPr>
              <w:jc w:val="center"/>
              <w:rPr>
                <w:sz w:val="22"/>
                <w:szCs w:val="20"/>
              </w:rPr>
            </w:pPr>
            <w:r w:rsidRPr="006604DF">
              <w:rPr>
                <w:rFonts w:eastAsia="Times New Roman"/>
                <w:sz w:val="20"/>
                <w:szCs w:val="20"/>
              </w:rPr>
              <w:t>2,94</w:t>
            </w:r>
          </w:p>
        </w:tc>
        <w:tc>
          <w:tcPr>
            <w:tcW w:w="1417" w:type="dxa"/>
            <w:tcBorders>
              <w:top w:val="single" w:sz="8" w:space="0" w:color="000000"/>
              <w:left w:val="single" w:sz="8" w:space="0" w:color="000000"/>
              <w:bottom w:val="single" w:sz="8" w:space="0" w:color="000000"/>
              <w:right w:val="single" w:sz="8" w:space="0" w:color="000000"/>
            </w:tcBorders>
            <w:vAlign w:val="center"/>
          </w:tcPr>
          <w:p w14:paraId="022CDEF2" w14:textId="77777777" w:rsidR="007C4943" w:rsidRPr="006604DF" w:rsidRDefault="007C4943" w:rsidP="007C4943">
            <w:pPr>
              <w:jc w:val="center"/>
              <w:rPr>
                <w:sz w:val="22"/>
                <w:szCs w:val="20"/>
              </w:rPr>
            </w:pPr>
            <w:r w:rsidRPr="006604DF">
              <w:rPr>
                <w:rFonts w:eastAsia="Times New Roman"/>
                <w:sz w:val="20"/>
                <w:szCs w:val="20"/>
              </w:rPr>
              <w:t>54,67</w:t>
            </w:r>
          </w:p>
        </w:tc>
        <w:tc>
          <w:tcPr>
            <w:tcW w:w="1134" w:type="dxa"/>
            <w:tcBorders>
              <w:top w:val="single" w:sz="8" w:space="0" w:color="000000"/>
              <w:left w:val="single" w:sz="8" w:space="0" w:color="000000"/>
              <w:bottom w:val="single" w:sz="8" w:space="0" w:color="000000"/>
              <w:right w:val="single" w:sz="8" w:space="0" w:color="000000"/>
            </w:tcBorders>
            <w:vAlign w:val="center"/>
          </w:tcPr>
          <w:p w14:paraId="0E7197EC" w14:textId="77777777" w:rsidR="007C4943" w:rsidRPr="006604DF" w:rsidRDefault="007C4943" w:rsidP="007C4943">
            <w:pPr>
              <w:jc w:val="center"/>
              <w:rPr>
                <w:sz w:val="22"/>
                <w:szCs w:val="20"/>
              </w:rPr>
            </w:pPr>
            <w:r w:rsidRPr="006604DF">
              <w:rPr>
                <w:rFonts w:eastAsia="Times New Roman"/>
                <w:sz w:val="20"/>
                <w:szCs w:val="20"/>
              </w:rPr>
              <w:t>85,21</w:t>
            </w:r>
          </w:p>
        </w:tc>
        <w:tc>
          <w:tcPr>
            <w:tcW w:w="1276" w:type="dxa"/>
            <w:tcBorders>
              <w:top w:val="single" w:sz="8" w:space="0" w:color="000000"/>
              <w:left w:val="single" w:sz="8" w:space="0" w:color="000000"/>
              <w:bottom w:val="single" w:sz="8" w:space="0" w:color="000000"/>
              <w:right w:val="single" w:sz="8" w:space="0" w:color="000000"/>
            </w:tcBorders>
            <w:vAlign w:val="center"/>
          </w:tcPr>
          <w:p w14:paraId="36DE0072" w14:textId="77777777" w:rsidR="007C4943" w:rsidRPr="006604DF" w:rsidRDefault="007C4943" w:rsidP="007C4943">
            <w:pPr>
              <w:jc w:val="center"/>
              <w:rPr>
                <w:sz w:val="22"/>
                <w:szCs w:val="20"/>
              </w:rPr>
            </w:pPr>
            <w:r w:rsidRPr="006604DF">
              <w:rPr>
                <w:rFonts w:eastAsia="Times New Roman"/>
                <w:sz w:val="20"/>
                <w:szCs w:val="20"/>
              </w:rPr>
              <w:t>100,00</w:t>
            </w:r>
          </w:p>
        </w:tc>
      </w:tr>
      <w:tr w:rsidR="007C4943" w:rsidRPr="006604DF" w14:paraId="6DDB654C"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D77080C"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16</w:t>
            </w:r>
          </w:p>
        </w:tc>
        <w:tc>
          <w:tcPr>
            <w:tcW w:w="4961" w:type="dxa"/>
            <w:tcBorders>
              <w:top w:val="single" w:sz="8" w:space="0" w:color="000000"/>
              <w:left w:val="single" w:sz="8" w:space="0" w:color="000000"/>
              <w:bottom w:val="single" w:sz="8" w:space="0" w:color="000000"/>
              <w:right w:val="single" w:sz="8" w:space="0" w:color="000000"/>
            </w:tcBorders>
            <w:vAlign w:val="center"/>
          </w:tcPr>
          <w:p w14:paraId="3A7C9BFC" w14:textId="77777777" w:rsidR="007C4943" w:rsidRPr="006604DF" w:rsidRDefault="007C4943" w:rsidP="007C4943">
            <w:r w:rsidRPr="006604DF">
              <w:t>Анализ изображения (исходя из знаний</w:t>
            </w:r>
          </w:p>
          <w:p w14:paraId="5978F467" w14:textId="77777777" w:rsidR="007C4943" w:rsidRPr="006604DF" w:rsidRDefault="007C4943" w:rsidP="007C4943">
            <w:r w:rsidRPr="006604DF">
              <w:t>по истории культуры, выбрать изображение и указать связанный с ним факт)</w:t>
            </w:r>
          </w:p>
        </w:tc>
        <w:tc>
          <w:tcPr>
            <w:tcW w:w="1134" w:type="dxa"/>
            <w:tcBorders>
              <w:top w:val="single" w:sz="8" w:space="0" w:color="000000"/>
              <w:left w:val="single" w:sz="8" w:space="0" w:color="000000"/>
              <w:bottom w:val="single" w:sz="8" w:space="0" w:color="000000"/>
              <w:right w:val="single" w:sz="8" w:space="0" w:color="000000"/>
            </w:tcBorders>
            <w:vAlign w:val="center"/>
          </w:tcPr>
          <w:p w14:paraId="1044F5CD"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40967FE8"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28,57</w:t>
            </w:r>
          </w:p>
        </w:tc>
        <w:tc>
          <w:tcPr>
            <w:tcW w:w="2268" w:type="dxa"/>
            <w:tcBorders>
              <w:top w:val="single" w:sz="8" w:space="0" w:color="000000"/>
              <w:left w:val="single" w:sz="8" w:space="0" w:color="000000"/>
              <w:bottom w:val="single" w:sz="8" w:space="0" w:color="000000"/>
              <w:right w:val="single" w:sz="8" w:space="0" w:color="000000"/>
            </w:tcBorders>
            <w:vAlign w:val="center"/>
          </w:tcPr>
          <w:p w14:paraId="68B5B73A" w14:textId="77777777" w:rsidR="007C4943" w:rsidRPr="006604DF" w:rsidRDefault="007C4943" w:rsidP="007C4943">
            <w:pPr>
              <w:jc w:val="center"/>
              <w:rPr>
                <w:sz w:val="22"/>
                <w:szCs w:val="20"/>
              </w:rPr>
            </w:pPr>
            <w:r w:rsidRPr="006604DF">
              <w:rPr>
                <w:rFonts w:eastAsia="Times New Roman"/>
                <w:sz w:val="20"/>
                <w:szCs w:val="20"/>
              </w:rPr>
              <w:t>2,67</w:t>
            </w:r>
          </w:p>
        </w:tc>
        <w:tc>
          <w:tcPr>
            <w:tcW w:w="1417" w:type="dxa"/>
            <w:tcBorders>
              <w:top w:val="single" w:sz="8" w:space="0" w:color="000000"/>
              <w:left w:val="single" w:sz="8" w:space="0" w:color="000000"/>
              <w:bottom w:val="single" w:sz="8" w:space="0" w:color="000000"/>
              <w:right w:val="single" w:sz="8" w:space="0" w:color="000000"/>
            </w:tcBorders>
            <w:vAlign w:val="center"/>
          </w:tcPr>
          <w:p w14:paraId="1E432502" w14:textId="77777777" w:rsidR="007C4943" w:rsidRPr="006604DF" w:rsidRDefault="007C4943" w:rsidP="007C4943">
            <w:pPr>
              <w:jc w:val="center"/>
              <w:rPr>
                <w:sz w:val="22"/>
                <w:szCs w:val="20"/>
              </w:rPr>
            </w:pPr>
            <w:r w:rsidRPr="006604DF">
              <w:rPr>
                <w:rFonts w:eastAsia="Times New Roman"/>
                <w:sz w:val="20"/>
                <w:szCs w:val="20"/>
              </w:rPr>
              <w:t>27,67</w:t>
            </w:r>
          </w:p>
        </w:tc>
        <w:tc>
          <w:tcPr>
            <w:tcW w:w="1134" w:type="dxa"/>
            <w:tcBorders>
              <w:top w:val="single" w:sz="8" w:space="0" w:color="000000"/>
              <w:left w:val="single" w:sz="8" w:space="0" w:color="000000"/>
              <w:bottom w:val="single" w:sz="8" w:space="0" w:color="000000"/>
              <w:right w:val="single" w:sz="8" w:space="0" w:color="000000"/>
            </w:tcBorders>
            <w:vAlign w:val="center"/>
          </w:tcPr>
          <w:p w14:paraId="10EF77A6" w14:textId="77777777" w:rsidR="007C4943" w:rsidRPr="006604DF" w:rsidRDefault="007C4943" w:rsidP="007C4943">
            <w:pPr>
              <w:jc w:val="center"/>
              <w:rPr>
                <w:sz w:val="22"/>
                <w:szCs w:val="20"/>
              </w:rPr>
            </w:pPr>
            <w:r w:rsidRPr="006604DF">
              <w:rPr>
                <w:rFonts w:eastAsia="Times New Roman"/>
                <w:sz w:val="20"/>
                <w:szCs w:val="20"/>
              </w:rPr>
              <w:t>63,38</w:t>
            </w:r>
          </w:p>
        </w:tc>
        <w:tc>
          <w:tcPr>
            <w:tcW w:w="1276" w:type="dxa"/>
            <w:tcBorders>
              <w:top w:val="single" w:sz="8" w:space="0" w:color="000000"/>
              <w:left w:val="single" w:sz="8" w:space="0" w:color="000000"/>
              <w:bottom w:val="single" w:sz="8" w:space="0" w:color="000000"/>
              <w:right w:val="single" w:sz="8" w:space="0" w:color="000000"/>
            </w:tcBorders>
            <w:vAlign w:val="center"/>
          </w:tcPr>
          <w:p w14:paraId="4DCDDE71" w14:textId="77777777" w:rsidR="007C4943" w:rsidRPr="006604DF" w:rsidRDefault="007C4943" w:rsidP="007C4943">
            <w:pPr>
              <w:jc w:val="center"/>
              <w:rPr>
                <w:sz w:val="22"/>
                <w:szCs w:val="20"/>
              </w:rPr>
            </w:pPr>
            <w:r w:rsidRPr="006604DF">
              <w:rPr>
                <w:rFonts w:eastAsia="Times New Roman"/>
                <w:sz w:val="20"/>
                <w:szCs w:val="20"/>
              </w:rPr>
              <w:t>91,25</w:t>
            </w:r>
          </w:p>
        </w:tc>
      </w:tr>
      <w:tr w:rsidR="007C4943" w:rsidRPr="006604DF" w14:paraId="7725B6BC"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14CA030F"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17</w:t>
            </w:r>
          </w:p>
        </w:tc>
        <w:tc>
          <w:tcPr>
            <w:tcW w:w="4961" w:type="dxa"/>
            <w:tcBorders>
              <w:top w:val="single" w:sz="8" w:space="0" w:color="000000"/>
              <w:left w:val="single" w:sz="8" w:space="0" w:color="000000"/>
              <w:bottom w:val="single" w:sz="8" w:space="0" w:color="000000"/>
              <w:right w:val="single" w:sz="8" w:space="0" w:color="000000"/>
            </w:tcBorders>
            <w:vAlign w:val="center"/>
          </w:tcPr>
          <w:p w14:paraId="24E40009" w14:textId="77777777" w:rsidR="007C4943" w:rsidRPr="006604DF" w:rsidRDefault="00786942" w:rsidP="007C4943">
            <w:hyperlink r:id="rId23" w:history="1">
              <w:r w:rsidR="007C4943" w:rsidRPr="006604DF">
                <w:rPr>
                  <w:rStyle w:val="afa"/>
                  <w:color w:val="auto"/>
                  <w:u w:val="none"/>
                </w:rPr>
                <w:t>Работа с письменными историческими источниками: атрибуция, использование контекстной информации, извлечение информации, представленной в явном виде</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59E22BD7"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54B8B763"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33,85</w:t>
            </w:r>
          </w:p>
        </w:tc>
        <w:tc>
          <w:tcPr>
            <w:tcW w:w="2268" w:type="dxa"/>
            <w:tcBorders>
              <w:top w:val="single" w:sz="8" w:space="0" w:color="000000"/>
              <w:left w:val="single" w:sz="8" w:space="0" w:color="000000"/>
              <w:bottom w:val="single" w:sz="8" w:space="0" w:color="000000"/>
              <w:right w:val="single" w:sz="8" w:space="0" w:color="000000"/>
            </w:tcBorders>
            <w:vAlign w:val="center"/>
          </w:tcPr>
          <w:p w14:paraId="4D603A77" w14:textId="77777777" w:rsidR="007C4943" w:rsidRPr="006604DF" w:rsidRDefault="007C4943" w:rsidP="007C4943">
            <w:pPr>
              <w:jc w:val="center"/>
              <w:rPr>
                <w:sz w:val="22"/>
                <w:szCs w:val="20"/>
              </w:rPr>
            </w:pPr>
            <w:r w:rsidRPr="006604DF">
              <w:rPr>
                <w:rFonts w:eastAsia="Times New Roman"/>
                <w:sz w:val="20"/>
                <w:szCs w:val="20"/>
              </w:rPr>
              <w:t>2,67</w:t>
            </w:r>
          </w:p>
        </w:tc>
        <w:tc>
          <w:tcPr>
            <w:tcW w:w="1417" w:type="dxa"/>
            <w:tcBorders>
              <w:top w:val="single" w:sz="8" w:space="0" w:color="000000"/>
              <w:left w:val="single" w:sz="8" w:space="0" w:color="000000"/>
              <w:bottom w:val="single" w:sz="8" w:space="0" w:color="000000"/>
              <w:right w:val="single" w:sz="8" w:space="0" w:color="000000"/>
            </w:tcBorders>
            <w:vAlign w:val="center"/>
          </w:tcPr>
          <w:p w14:paraId="7FAFB77A" w14:textId="77777777" w:rsidR="007C4943" w:rsidRPr="006604DF" w:rsidRDefault="007C4943" w:rsidP="007C4943">
            <w:pPr>
              <w:jc w:val="center"/>
              <w:rPr>
                <w:sz w:val="22"/>
                <w:szCs w:val="20"/>
              </w:rPr>
            </w:pPr>
            <w:r w:rsidRPr="006604DF">
              <w:rPr>
                <w:rFonts w:eastAsia="Times New Roman"/>
                <w:sz w:val="20"/>
                <w:szCs w:val="20"/>
              </w:rPr>
              <w:t>35,33</w:t>
            </w:r>
          </w:p>
        </w:tc>
        <w:tc>
          <w:tcPr>
            <w:tcW w:w="1134" w:type="dxa"/>
            <w:tcBorders>
              <w:top w:val="single" w:sz="8" w:space="0" w:color="000000"/>
              <w:left w:val="single" w:sz="8" w:space="0" w:color="000000"/>
              <w:bottom w:val="single" w:sz="8" w:space="0" w:color="000000"/>
              <w:right w:val="single" w:sz="8" w:space="0" w:color="000000"/>
            </w:tcBorders>
            <w:vAlign w:val="center"/>
          </w:tcPr>
          <w:p w14:paraId="131EB1C5" w14:textId="77777777" w:rsidR="007C4943" w:rsidRPr="006604DF" w:rsidRDefault="007C4943" w:rsidP="007C4943">
            <w:pPr>
              <w:jc w:val="center"/>
              <w:rPr>
                <w:sz w:val="22"/>
                <w:szCs w:val="20"/>
              </w:rPr>
            </w:pPr>
            <w:r w:rsidRPr="006604DF">
              <w:rPr>
                <w:rFonts w:eastAsia="Times New Roman"/>
                <w:sz w:val="20"/>
                <w:szCs w:val="20"/>
              </w:rPr>
              <w:t>78,40</w:t>
            </w:r>
          </w:p>
        </w:tc>
        <w:tc>
          <w:tcPr>
            <w:tcW w:w="1276" w:type="dxa"/>
            <w:tcBorders>
              <w:top w:val="single" w:sz="8" w:space="0" w:color="000000"/>
              <w:left w:val="single" w:sz="8" w:space="0" w:color="000000"/>
              <w:bottom w:val="single" w:sz="8" w:space="0" w:color="000000"/>
              <w:right w:val="single" w:sz="8" w:space="0" w:color="000000"/>
            </w:tcBorders>
            <w:vAlign w:val="center"/>
          </w:tcPr>
          <w:p w14:paraId="1B967C27" w14:textId="77777777" w:rsidR="007C4943" w:rsidRPr="006604DF" w:rsidRDefault="007C4943" w:rsidP="007C4943">
            <w:pPr>
              <w:jc w:val="center"/>
              <w:rPr>
                <w:sz w:val="22"/>
                <w:szCs w:val="20"/>
              </w:rPr>
            </w:pPr>
            <w:r w:rsidRPr="006604DF">
              <w:rPr>
                <w:rFonts w:eastAsia="Times New Roman"/>
                <w:sz w:val="20"/>
                <w:szCs w:val="20"/>
              </w:rPr>
              <w:t>95,00</w:t>
            </w:r>
          </w:p>
        </w:tc>
      </w:tr>
      <w:tr w:rsidR="007C4943" w:rsidRPr="006604DF" w14:paraId="5D45B018"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7CE050F1"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18</w:t>
            </w:r>
          </w:p>
        </w:tc>
        <w:tc>
          <w:tcPr>
            <w:tcW w:w="4961" w:type="dxa"/>
            <w:tcBorders>
              <w:top w:val="single" w:sz="8" w:space="0" w:color="000000"/>
              <w:left w:val="single" w:sz="8" w:space="0" w:color="000000"/>
              <w:bottom w:val="single" w:sz="8" w:space="0" w:color="000000"/>
              <w:right w:val="single" w:sz="8" w:space="0" w:color="000000"/>
            </w:tcBorders>
            <w:vAlign w:val="center"/>
          </w:tcPr>
          <w:p w14:paraId="448E1720" w14:textId="77777777" w:rsidR="007C4943" w:rsidRPr="006604DF" w:rsidRDefault="007C4943" w:rsidP="007C4943">
            <w:r w:rsidRPr="006604DF">
              <w:t>Проверка умения устанавливать причинно-</w:t>
            </w:r>
          </w:p>
          <w:p w14:paraId="1A19FDEB" w14:textId="77777777" w:rsidR="007C4943" w:rsidRPr="006604DF" w:rsidRDefault="007C4943" w:rsidP="007C4943">
            <w:r w:rsidRPr="006604DF">
              <w:t>следственные связи.</w:t>
            </w:r>
          </w:p>
        </w:tc>
        <w:tc>
          <w:tcPr>
            <w:tcW w:w="1134" w:type="dxa"/>
            <w:tcBorders>
              <w:top w:val="single" w:sz="8" w:space="0" w:color="000000"/>
              <w:left w:val="single" w:sz="8" w:space="0" w:color="000000"/>
              <w:bottom w:val="single" w:sz="8" w:space="0" w:color="000000"/>
              <w:right w:val="single" w:sz="8" w:space="0" w:color="000000"/>
            </w:tcBorders>
            <w:vAlign w:val="center"/>
          </w:tcPr>
          <w:p w14:paraId="722EEB4C"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В</w:t>
            </w:r>
          </w:p>
        </w:tc>
        <w:tc>
          <w:tcPr>
            <w:tcW w:w="1276" w:type="dxa"/>
            <w:tcBorders>
              <w:top w:val="single" w:sz="8" w:space="0" w:color="000000"/>
              <w:left w:val="single" w:sz="8" w:space="0" w:color="000000"/>
              <w:bottom w:val="single" w:sz="8" w:space="0" w:color="000000"/>
              <w:right w:val="single" w:sz="8" w:space="0" w:color="000000"/>
            </w:tcBorders>
            <w:vAlign w:val="center"/>
          </w:tcPr>
          <w:p w14:paraId="0D05B507"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19,79</w:t>
            </w:r>
          </w:p>
        </w:tc>
        <w:tc>
          <w:tcPr>
            <w:tcW w:w="2268" w:type="dxa"/>
            <w:tcBorders>
              <w:top w:val="single" w:sz="8" w:space="0" w:color="000000"/>
              <w:left w:val="single" w:sz="8" w:space="0" w:color="000000"/>
              <w:bottom w:val="single" w:sz="8" w:space="0" w:color="000000"/>
              <w:right w:val="single" w:sz="8" w:space="0" w:color="000000"/>
            </w:tcBorders>
            <w:vAlign w:val="center"/>
          </w:tcPr>
          <w:p w14:paraId="2EFE8F1B" w14:textId="77777777" w:rsidR="007C4943" w:rsidRPr="006604DF" w:rsidRDefault="007C4943" w:rsidP="007C4943">
            <w:pPr>
              <w:jc w:val="center"/>
              <w:rPr>
                <w:sz w:val="22"/>
                <w:szCs w:val="20"/>
              </w:rPr>
            </w:pPr>
            <w:r w:rsidRPr="006604DF">
              <w:rPr>
                <w:rFonts w:eastAsia="Times New Roman"/>
                <w:sz w:val="20"/>
                <w:szCs w:val="20"/>
              </w:rPr>
              <w:t>0,53</w:t>
            </w:r>
          </w:p>
        </w:tc>
        <w:tc>
          <w:tcPr>
            <w:tcW w:w="1417" w:type="dxa"/>
            <w:tcBorders>
              <w:top w:val="single" w:sz="8" w:space="0" w:color="000000"/>
              <w:left w:val="single" w:sz="8" w:space="0" w:color="000000"/>
              <w:bottom w:val="single" w:sz="8" w:space="0" w:color="000000"/>
              <w:right w:val="single" w:sz="8" w:space="0" w:color="000000"/>
            </w:tcBorders>
            <w:vAlign w:val="center"/>
          </w:tcPr>
          <w:p w14:paraId="76C4D62C" w14:textId="77777777" w:rsidR="007C4943" w:rsidRPr="006604DF" w:rsidRDefault="007C4943" w:rsidP="007C4943">
            <w:pPr>
              <w:jc w:val="center"/>
              <w:rPr>
                <w:sz w:val="22"/>
                <w:szCs w:val="20"/>
              </w:rPr>
            </w:pPr>
            <w:r w:rsidRPr="006604DF">
              <w:rPr>
                <w:rFonts w:eastAsia="Times New Roman"/>
                <w:sz w:val="20"/>
                <w:szCs w:val="20"/>
              </w:rPr>
              <w:t>12,22</w:t>
            </w:r>
          </w:p>
        </w:tc>
        <w:tc>
          <w:tcPr>
            <w:tcW w:w="1134" w:type="dxa"/>
            <w:tcBorders>
              <w:top w:val="single" w:sz="8" w:space="0" w:color="000000"/>
              <w:left w:val="single" w:sz="8" w:space="0" w:color="000000"/>
              <w:bottom w:val="single" w:sz="8" w:space="0" w:color="000000"/>
              <w:right w:val="single" w:sz="8" w:space="0" w:color="000000"/>
            </w:tcBorders>
            <w:vAlign w:val="center"/>
          </w:tcPr>
          <w:p w14:paraId="78594E3E" w14:textId="77777777" w:rsidR="007C4943" w:rsidRPr="006604DF" w:rsidRDefault="007C4943" w:rsidP="007C4943">
            <w:pPr>
              <w:jc w:val="center"/>
              <w:rPr>
                <w:sz w:val="22"/>
                <w:szCs w:val="20"/>
              </w:rPr>
            </w:pPr>
            <w:r w:rsidRPr="006604DF">
              <w:rPr>
                <w:rFonts w:eastAsia="Times New Roman"/>
                <w:sz w:val="20"/>
                <w:szCs w:val="20"/>
              </w:rPr>
              <w:t>44,60</w:t>
            </w:r>
          </w:p>
        </w:tc>
        <w:tc>
          <w:tcPr>
            <w:tcW w:w="1276" w:type="dxa"/>
            <w:tcBorders>
              <w:top w:val="single" w:sz="8" w:space="0" w:color="000000"/>
              <w:left w:val="single" w:sz="8" w:space="0" w:color="000000"/>
              <w:bottom w:val="single" w:sz="8" w:space="0" w:color="000000"/>
              <w:right w:val="single" w:sz="8" w:space="0" w:color="000000"/>
            </w:tcBorders>
            <w:vAlign w:val="center"/>
          </w:tcPr>
          <w:p w14:paraId="151B8EE5" w14:textId="77777777" w:rsidR="007C4943" w:rsidRPr="006604DF" w:rsidRDefault="007C4943" w:rsidP="007C4943">
            <w:pPr>
              <w:jc w:val="center"/>
              <w:rPr>
                <w:sz w:val="22"/>
                <w:szCs w:val="20"/>
              </w:rPr>
            </w:pPr>
            <w:r w:rsidRPr="006604DF">
              <w:rPr>
                <w:rFonts w:eastAsia="Times New Roman"/>
                <w:sz w:val="20"/>
                <w:szCs w:val="20"/>
              </w:rPr>
              <w:t>94,17</w:t>
            </w:r>
          </w:p>
        </w:tc>
      </w:tr>
      <w:tr w:rsidR="007C4943" w:rsidRPr="006604DF" w14:paraId="551D91E1"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55817ECE"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19</w:t>
            </w:r>
          </w:p>
        </w:tc>
        <w:tc>
          <w:tcPr>
            <w:tcW w:w="4961" w:type="dxa"/>
            <w:tcBorders>
              <w:top w:val="single" w:sz="8" w:space="0" w:color="000000"/>
              <w:left w:val="single" w:sz="8" w:space="0" w:color="000000"/>
              <w:bottom w:val="single" w:sz="8" w:space="0" w:color="000000"/>
              <w:right w:val="single" w:sz="8" w:space="0" w:color="000000"/>
            </w:tcBorders>
            <w:vAlign w:val="center"/>
          </w:tcPr>
          <w:p w14:paraId="63EA88DD" w14:textId="77777777" w:rsidR="007C4943" w:rsidRPr="006604DF" w:rsidRDefault="007C4943" w:rsidP="007C4943">
            <w:r w:rsidRPr="006604DF">
              <w:t>Проверка знания исторических понятий и умение использовать соответствующие термины в историческом контексте.</w:t>
            </w:r>
          </w:p>
        </w:tc>
        <w:tc>
          <w:tcPr>
            <w:tcW w:w="1134" w:type="dxa"/>
            <w:tcBorders>
              <w:top w:val="single" w:sz="8" w:space="0" w:color="000000"/>
              <w:left w:val="single" w:sz="8" w:space="0" w:color="000000"/>
              <w:bottom w:val="single" w:sz="8" w:space="0" w:color="000000"/>
              <w:right w:val="single" w:sz="8" w:space="0" w:color="000000"/>
            </w:tcBorders>
            <w:vAlign w:val="center"/>
          </w:tcPr>
          <w:p w14:paraId="379172EF"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П</w:t>
            </w:r>
          </w:p>
        </w:tc>
        <w:tc>
          <w:tcPr>
            <w:tcW w:w="1276" w:type="dxa"/>
            <w:tcBorders>
              <w:top w:val="single" w:sz="8" w:space="0" w:color="000000"/>
              <w:left w:val="single" w:sz="8" w:space="0" w:color="000000"/>
              <w:bottom w:val="single" w:sz="8" w:space="0" w:color="000000"/>
              <w:right w:val="single" w:sz="8" w:space="0" w:color="000000"/>
            </w:tcBorders>
            <w:vAlign w:val="center"/>
          </w:tcPr>
          <w:p w14:paraId="61F2FCD6"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39,51</w:t>
            </w:r>
          </w:p>
        </w:tc>
        <w:tc>
          <w:tcPr>
            <w:tcW w:w="2268" w:type="dxa"/>
            <w:tcBorders>
              <w:top w:val="single" w:sz="8" w:space="0" w:color="000000"/>
              <w:left w:val="single" w:sz="8" w:space="0" w:color="000000"/>
              <w:bottom w:val="single" w:sz="8" w:space="0" w:color="000000"/>
              <w:right w:val="single" w:sz="8" w:space="0" w:color="000000"/>
            </w:tcBorders>
            <w:vAlign w:val="center"/>
          </w:tcPr>
          <w:p w14:paraId="41DA788E" w14:textId="77777777" w:rsidR="007C4943" w:rsidRPr="006604DF" w:rsidRDefault="007C4943" w:rsidP="007C4943">
            <w:pPr>
              <w:jc w:val="center"/>
              <w:rPr>
                <w:sz w:val="22"/>
                <w:szCs w:val="20"/>
              </w:rPr>
            </w:pPr>
            <w:r w:rsidRPr="006604DF">
              <w:rPr>
                <w:rFonts w:eastAsia="Times New Roman"/>
                <w:sz w:val="20"/>
                <w:szCs w:val="20"/>
              </w:rPr>
              <w:t>4,01</w:t>
            </w:r>
          </w:p>
        </w:tc>
        <w:tc>
          <w:tcPr>
            <w:tcW w:w="1417" w:type="dxa"/>
            <w:tcBorders>
              <w:top w:val="single" w:sz="8" w:space="0" w:color="000000"/>
              <w:left w:val="single" w:sz="8" w:space="0" w:color="000000"/>
              <w:bottom w:val="single" w:sz="8" w:space="0" w:color="000000"/>
              <w:right w:val="single" w:sz="8" w:space="0" w:color="000000"/>
            </w:tcBorders>
            <w:vAlign w:val="center"/>
          </w:tcPr>
          <w:p w14:paraId="754FBF1E" w14:textId="77777777" w:rsidR="007C4943" w:rsidRPr="006604DF" w:rsidRDefault="007C4943" w:rsidP="007C4943">
            <w:pPr>
              <w:jc w:val="center"/>
              <w:rPr>
                <w:sz w:val="22"/>
                <w:szCs w:val="20"/>
              </w:rPr>
            </w:pPr>
            <w:r w:rsidRPr="006604DF">
              <w:rPr>
                <w:rFonts w:eastAsia="Times New Roman"/>
                <w:sz w:val="20"/>
                <w:szCs w:val="20"/>
              </w:rPr>
              <w:t>49,00</w:t>
            </w:r>
          </w:p>
        </w:tc>
        <w:tc>
          <w:tcPr>
            <w:tcW w:w="1134" w:type="dxa"/>
            <w:tcBorders>
              <w:top w:val="single" w:sz="8" w:space="0" w:color="000000"/>
              <w:left w:val="single" w:sz="8" w:space="0" w:color="000000"/>
              <w:bottom w:val="single" w:sz="8" w:space="0" w:color="000000"/>
              <w:right w:val="single" w:sz="8" w:space="0" w:color="000000"/>
            </w:tcBorders>
            <w:vAlign w:val="center"/>
          </w:tcPr>
          <w:p w14:paraId="0F63D272" w14:textId="77777777" w:rsidR="007C4943" w:rsidRPr="006604DF" w:rsidRDefault="007C4943" w:rsidP="007C4943">
            <w:pPr>
              <w:jc w:val="center"/>
              <w:rPr>
                <w:sz w:val="22"/>
                <w:szCs w:val="20"/>
              </w:rPr>
            </w:pPr>
            <w:r w:rsidRPr="006604DF">
              <w:rPr>
                <w:rFonts w:eastAsia="Times New Roman"/>
                <w:sz w:val="20"/>
                <w:szCs w:val="20"/>
              </w:rPr>
              <w:t>78,87</w:t>
            </w:r>
          </w:p>
        </w:tc>
        <w:tc>
          <w:tcPr>
            <w:tcW w:w="1276" w:type="dxa"/>
            <w:tcBorders>
              <w:top w:val="single" w:sz="8" w:space="0" w:color="000000"/>
              <w:left w:val="single" w:sz="8" w:space="0" w:color="000000"/>
              <w:bottom w:val="single" w:sz="8" w:space="0" w:color="000000"/>
              <w:right w:val="single" w:sz="8" w:space="0" w:color="000000"/>
            </w:tcBorders>
            <w:vAlign w:val="center"/>
          </w:tcPr>
          <w:p w14:paraId="038D0C4D" w14:textId="77777777" w:rsidR="007C4943" w:rsidRPr="006604DF" w:rsidRDefault="007C4943" w:rsidP="007C4943">
            <w:pPr>
              <w:jc w:val="center"/>
              <w:rPr>
                <w:sz w:val="22"/>
                <w:szCs w:val="20"/>
              </w:rPr>
            </w:pPr>
            <w:r w:rsidRPr="006604DF">
              <w:rPr>
                <w:rFonts w:eastAsia="Times New Roman"/>
                <w:sz w:val="20"/>
                <w:szCs w:val="20"/>
              </w:rPr>
              <w:t>100,00</w:t>
            </w:r>
          </w:p>
        </w:tc>
      </w:tr>
      <w:tr w:rsidR="007C4943" w:rsidRPr="006604DF" w14:paraId="7427DDF5"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6A724F82"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20</w:t>
            </w:r>
          </w:p>
        </w:tc>
        <w:tc>
          <w:tcPr>
            <w:tcW w:w="4961" w:type="dxa"/>
            <w:tcBorders>
              <w:top w:val="single" w:sz="8" w:space="0" w:color="000000"/>
              <w:left w:val="single" w:sz="8" w:space="0" w:color="000000"/>
              <w:bottom w:val="single" w:sz="8" w:space="0" w:color="000000"/>
              <w:right w:val="single" w:sz="8" w:space="0" w:color="000000"/>
            </w:tcBorders>
            <w:vAlign w:val="center"/>
          </w:tcPr>
          <w:p w14:paraId="3E612836" w14:textId="77777777" w:rsidR="007C4943" w:rsidRPr="006604DF" w:rsidRDefault="00786942" w:rsidP="007C4943">
            <w:hyperlink r:id="rId24" w:history="1">
              <w:r w:rsidR="007C4943" w:rsidRPr="006604DF">
                <w:rPr>
                  <w:rStyle w:val="afa"/>
                  <w:color w:val="auto"/>
                  <w:u w:val="none"/>
                </w:rPr>
                <w:t>Сравнение исторических событий, процессов, явлений</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30506E5E"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В</w:t>
            </w:r>
          </w:p>
        </w:tc>
        <w:tc>
          <w:tcPr>
            <w:tcW w:w="1276" w:type="dxa"/>
            <w:tcBorders>
              <w:top w:val="single" w:sz="8" w:space="0" w:color="000000"/>
              <w:left w:val="single" w:sz="8" w:space="0" w:color="000000"/>
              <w:bottom w:val="single" w:sz="8" w:space="0" w:color="000000"/>
              <w:right w:val="single" w:sz="8" w:space="0" w:color="000000"/>
            </w:tcBorders>
            <w:vAlign w:val="center"/>
          </w:tcPr>
          <w:p w14:paraId="18A6E252"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14,96</w:t>
            </w:r>
          </w:p>
        </w:tc>
        <w:tc>
          <w:tcPr>
            <w:tcW w:w="2268" w:type="dxa"/>
            <w:tcBorders>
              <w:top w:val="single" w:sz="8" w:space="0" w:color="000000"/>
              <w:left w:val="single" w:sz="8" w:space="0" w:color="000000"/>
              <w:bottom w:val="single" w:sz="8" w:space="0" w:color="000000"/>
              <w:right w:val="single" w:sz="8" w:space="0" w:color="000000"/>
            </w:tcBorders>
            <w:vAlign w:val="center"/>
          </w:tcPr>
          <w:p w14:paraId="554512EB" w14:textId="77777777" w:rsidR="007C4943" w:rsidRPr="006604DF" w:rsidRDefault="007C4943" w:rsidP="007C4943">
            <w:pPr>
              <w:jc w:val="center"/>
              <w:rPr>
                <w:sz w:val="22"/>
                <w:szCs w:val="20"/>
              </w:rPr>
            </w:pPr>
            <w:r w:rsidRPr="006604DF">
              <w:rPr>
                <w:rFonts w:eastAsia="Times New Roman"/>
                <w:sz w:val="20"/>
                <w:szCs w:val="20"/>
              </w:rPr>
              <w:t>0,00</w:t>
            </w:r>
          </w:p>
        </w:tc>
        <w:tc>
          <w:tcPr>
            <w:tcW w:w="1417" w:type="dxa"/>
            <w:tcBorders>
              <w:top w:val="single" w:sz="8" w:space="0" w:color="000000"/>
              <w:left w:val="single" w:sz="8" w:space="0" w:color="000000"/>
              <w:bottom w:val="single" w:sz="8" w:space="0" w:color="000000"/>
              <w:right w:val="single" w:sz="8" w:space="0" w:color="000000"/>
            </w:tcBorders>
            <w:vAlign w:val="center"/>
          </w:tcPr>
          <w:p w14:paraId="55F3A4E0" w14:textId="77777777" w:rsidR="007C4943" w:rsidRPr="006604DF" w:rsidRDefault="007C4943" w:rsidP="007C4943">
            <w:pPr>
              <w:jc w:val="center"/>
              <w:rPr>
                <w:sz w:val="22"/>
                <w:szCs w:val="20"/>
              </w:rPr>
            </w:pPr>
            <w:r w:rsidRPr="006604DF">
              <w:rPr>
                <w:rFonts w:eastAsia="Times New Roman"/>
                <w:sz w:val="20"/>
                <w:szCs w:val="20"/>
              </w:rPr>
              <w:t>11,33</w:t>
            </w:r>
          </w:p>
        </w:tc>
        <w:tc>
          <w:tcPr>
            <w:tcW w:w="1134" w:type="dxa"/>
            <w:tcBorders>
              <w:top w:val="single" w:sz="8" w:space="0" w:color="000000"/>
              <w:left w:val="single" w:sz="8" w:space="0" w:color="000000"/>
              <w:bottom w:val="single" w:sz="8" w:space="0" w:color="000000"/>
              <w:right w:val="single" w:sz="8" w:space="0" w:color="000000"/>
            </w:tcBorders>
            <w:vAlign w:val="center"/>
          </w:tcPr>
          <w:p w14:paraId="7F09079A" w14:textId="77777777" w:rsidR="007C4943" w:rsidRPr="006604DF" w:rsidRDefault="007C4943" w:rsidP="007C4943">
            <w:pPr>
              <w:jc w:val="center"/>
              <w:rPr>
                <w:sz w:val="22"/>
                <w:szCs w:val="20"/>
              </w:rPr>
            </w:pPr>
            <w:r w:rsidRPr="006604DF">
              <w:rPr>
                <w:rFonts w:eastAsia="Times New Roman"/>
                <w:sz w:val="20"/>
                <w:szCs w:val="20"/>
              </w:rPr>
              <w:t>25,82</w:t>
            </w:r>
          </w:p>
        </w:tc>
        <w:tc>
          <w:tcPr>
            <w:tcW w:w="1276" w:type="dxa"/>
            <w:tcBorders>
              <w:top w:val="single" w:sz="8" w:space="0" w:color="000000"/>
              <w:left w:val="single" w:sz="8" w:space="0" w:color="000000"/>
              <w:bottom w:val="single" w:sz="8" w:space="0" w:color="000000"/>
              <w:right w:val="single" w:sz="8" w:space="0" w:color="000000"/>
            </w:tcBorders>
            <w:vAlign w:val="center"/>
          </w:tcPr>
          <w:p w14:paraId="1875A42C" w14:textId="77777777" w:rsidR="007C4943" w:rsidRPr="006604DF" w:rsidRDefault="007C4943" w:rsidP="007C4943">
            <w:pPr>
              <w:jc w:val="center"/>
              <w:rPr>
                <w:sz w:val="22"/>
                <w:szCs w:val="20"/>
              </w:rPr>
            </w:pPr>
            <w:r w:rsidRPr="006604DF">
              <w:rPr>
                <w:rFonts w:eastAsia="Times New Roman"/>
                <w:sz w:val="20"/>
                <w:szCs w:val="20"/>
              </w:rPr>
              <w:t>79,17</w:t>
            </w:r>
          </w:p>
        </w:tc>
      </w:tr>
      <w:tr w:rsidR="007C4943" w:rsidRPr="006604DF" w14:paraId="53CFA15F" w14:textId="77777777" w:rsidTr="00491490">
        <w:trPr>
          <w:cantSplit/>
          <w:trHeight w:val="309"/>
        </w:trPr>
        <w:tc>
          <w:tcPr>
            <w:tcW w:w="851" w:type="dxa"/>
            <w:tcBorders>
              <w:top w:val="single" w:sz="8" w:space="0" w:color="000000"/>
              <w:left w:val="single" w:sz="8" w:space="0" w:color="000000"/>
              <w:bottom w:val="single" w:sz="8" w:space="0" w:color="000000"/>
              <w:right w:val="single" w:sz="8" w:space="0" w:color="000000"/>
            </w:tcBorders>
            <w:vAlign w:val="center"/>
          </w:tcPr>
          <w:p w14:paraId="387B0620" w14:textId="77777777" w:rsidR="007C4943" w:rsidRPr="006604DF" w:rsidRDefault="007C4943" w:rsidP="007C4943">
            <w:pPr>
              <w:autoSpaceDE w:val="0"/>
              <w:autoSpaceDN w:val="0"/>
              <w:adjustRightInd w:val="0"/>
              <w:ind w:firstLine="67"/>
              <w:jc w:val="center"/>
              <w:rPr>
                <w:sz w:val="22"/>
                <w:szCs w:val="20"/>
              </w:rPr>
            </w:pPr>
            <w:r w:rsidRPr="006604DF">
              <w:rPr>
                <w:sz w:val="22"/>
                <w:szCs w:val="20"/>
              </w:rPr>
              <w:t>21</w:t>
            </w:r>
          </w:p>
        </w:tc>
        <w:tc>
          <w:tcPr>
            <w:tcW w:w="4961" w:type="dxa"/>
            <w:tcBorders>
              <w:top w:val="single" w:sz="8" w:space="0" w:color="000000"/>
              <w:left w:val="single" w:sz="8" w:space="0" w:color="000000"/>
              <w:bottom w:val="single" w:sz="8" w:space="0" w:color="000000"/>
              <w:right w:val="single" w:sz="8" w:space="0" w:color="000000"/>
            </w:tcBorders>
            <w:vAlign w:val="center"/>
          </w:tcPr>
          <w:p w14:paraId="62A6D8DB" w14:textId="77777777" w:rsidR="007C4943" w:rsidRPr="006604DF" w:rsidRDefault="00786942" w:rsidP="007C4943">
            <w:hyperlink r:id="rId25" w:history="1">
              <w:r w:rsidR="007C4943" w:rsidRPr="006604DF">
                <w:rPr>
                  <w:rStyle w:val="afa"/>
                  <w:color w:val="auto"/>
                  <w:u w:val="none"/>
                </w:rPr>
                <w:t>Умение аргументировать данную в задании точку зрения</w:t>
              </w:r>
            </w:hyperlink>
          </w:p>
        </w:tc>
        <w:tc>
          <w:tcPr>
            <w:tcW w:w="1134" w:type="dxa"/>
            <w:tcBorders>
              <w:top w:val="single" w:sz="8" w:space="0" w:color="000000"/>
              <w:left w:val="single" w:sz="8" w:space="0" w:color="000000"/>
              <w:bottom w:val="single" w:sz="8" w:space="0" w:color="000000"/>
              <w:right w:val="single" w:sz="8" w:space="0" w:color="000000"/>
            </w:tcBorders>
            <w:vAlign w:val="center"/>
          </w:tcPr>
          <w:p w14:paraId="35DA4497" w14:textId="77777777" w:rsidR="007C4943" w:rsidRPr="006604DF" w:rsidRDefault="007C4943" w:rsidP="007C4943">
            <w:pPr>
              <w:autoSpaceDE w:val="0"/>
              <w:autoSpaceDN w:val="0"/>
              <w:adjustRightInd w:val="0"/>
              <w:ind w:hanging="112"/>
              <w:jc w:val="center"/>
              <w:rPr>
                <w:sz w:val="22"/>
                <w:szCs w:val="20"/>
              </w:rPr>
            </w:pPr>
            <w:r w:rsidRPr="006604DF">
              <w:rPr>
                <w:sz w:val="22"/>
                <w:szCs w:val="20"/>
              </w:rPr>
              <w:t>В</w:t>
            </w:r>
          </w:p>
        </w:tc>
        <w:tc>
          <w:tcPr>
            <w:tcW w:w="1276" w:type="dxa"/>
            <w:tcBorders>
              <w:top w:val="single" w:sz="8" w:space="0" w:color="000000"/>
              <w:left w:val="single" w:sz="8" w:space="0" w:color="000000"/>
              <w:bottom w:val="single" w:sz="8" w:space="0" w:color="000000"/>
              <w:right w:val="single" w:sz="8" w:space="0" w:color="000000"/>
            </w:tcBorders>
            <w:vAlign w:val="center"/>
          </w:tcPr>
          <w:p w14:paraId="11863870" w14:textId="77777777" w:rsidR="007C4943" w:rsidRPr="006604DF" w:rsidRDefault="007C4943" w:rsidP="007C4943">
            <w:pPr>
              <w:autoSpaceDE w:val="0"/>
              <w:autoSpaceDN w:val="0"/>
              <w:adjustRightInd w:val="0"/>
              <w:ind w:firstLine="67"/>
              <w:jc w:val="center"/>
              <w:rPr>
                <w:sz w:val="22"/>
                <w:szCs w:val="20"/>
              </w:rPr>
            </w:pPr>
            <w:r w:rsidRPr="006604DF">
              <w:rPr>
                <w:rFonts w:eastAsia="Times New Roman"/>
                <w:sz w:val="20"/>
                <w:szCs w:val="20"/>
              </w:rPr>
              <w:t>15,33</w:t>
            </w:r>
          </w:p>
        </w:tc>
        <w:tc>
          <w:tcPr>
            <w:tcW w:w="2268" w:type="dxa"/>
            <w:tcBorders>
              <w:top w:val="single" w:sz="8" w:space="0" w:color="000000"/>
              <w:left w:val="single" w:sz="8" w:space="0" w:color="000000"/>
              <w:bottom w:val="single" w:sz="8" w:space="0" w:color="000000"/>
              <w:right w:val="single" w:sz="8" w:space="0" w:color="000000"/>
            </w:tcBorders>
            <w:vAlign w:val="center"/>
          </w:tcPr>
          <w:p w14:paraId="652FE386" w14:textId="77777777" w:rsidR="007C4943" w:rsidRPr="006604DF" w:rsidRDefault="007C4943" w:rsidP="007C4943">
            <w:pPr>
              <w:jc w:val="center"/>
              <w:rPr>
                <w:sz w:val="22"/>
                <w:szCs w:val="20"/>
              </w:rPr>
            </w:pPr>
            <w:r w:rsidRPr="006604DF">
              <w:rPr>
                <w:rFonts w:eastAsia="Times New Roman"/>
                <w:sz w:val="20"/>
                <w:szCs w:val="20"/>
              </w:rPr>
              <w:t>0,36</w:t>
            </w:r>
          </w:p>
        </w:tc>
        <w:tc>
          <w:tcPr>
            <w:tcW w:w="1417" w:type="dxa"/>
            <w:tcBorders>
              <w:top w:val="single" w:sz="8" w:space="0" w:color="000000"/>
              <w:left w:val="single" w:sz="8" w:space="0" w:color="000000"/>
              <w:bottom w:val="single" w:sz="8" w:space="0" w:color="000000"/>
              <w:right w:val="single" w:sz="8" w:space="0" w:color="000000"/>
            </w:tcBorders>
            <w:vAlign w:val="center"/>
          </w:tcPr>
          <w:p w14:paraId="7938666A" w14:textId="77777777" w:rsidR="007C4943" w:rsidRPr="006604DF" w:rsidRDefault="007C4943" w:rsidP="007C4943">
            <w:pPr>
              <w:jc w:val="center"/>
              <w:rPr>
                <w:sz w:val="22"/>
                <w:szCs w:val="20"/>
              </w:rPr>
            </w:pPr>
            <w:r w:rsidRPr="006604DF">
              <w:rPr>
                <w:rFonts w:eastAsia="Times New Roman"/>
                <w:sz w:val="20"/>
                <w:szCs w:val="20"/>
              </w:rPr>
              <w:t>13,33</w:t>
            </w:r>
          </w:p>
        </w:tc>
        <w:tc>
          <w:tcPr>
            <w:tcW w:w="1134" w:type="dxa"/>
            <w:tcBorders>
              <w:top w:val="single" w:sz="8" w:space="0" w:color="000000"/>
              <w:left w:val="single" w:sz="8" w:space="0" w:color="000000"/>
              <w:bottom w:val="single" w:sz="8" w:space="0" w:color="000000"/>
              <w:right w:val="single" w:sz="8" w:space="0" w:color="000000"/>
            </w:tcBorders>
            <w:vAlign w:val="center"/>
          </w:tcPr>
          <w:p w14:paraId="03BDEF71" w14:textId="77777777" w:rsidR="007C4943" w:rsidRPr="006604DF" w:rsidRDefault="007C4943" w:rsidP="007C4943">
            <w:pPr>
              <w:jc w:val="center"/>
              <w:rPr>
                <w:sz w:val="22"/>
                <w:szCs w:val="20"/>
              </w:rPr>
            </w:pPr>
            <w:r w:rsidRPr="006604DF">
              <w:rPr>
                <w:rFonts w:eastAsia="Times New Roman"/>
                <w:sz w:val="20"/>
                <w:szCs w:val="20"/>
              </w:rPr>
              <w:t>29,58</w:t>
            </w:r>
          </w:p>
        </w:tc>
        <w:tc>
          <w:tcPr>
            <w:tcW w:w="1276" w:type="dxa"/>
            <w:tcBorders>
              <w:top w:val="single" w:sz="8" w:space="0" w:color="000000"/>
              <w:left w:val="single" w:sz="8" w:space="0" w:color="000000"/>
              <w:bottom w:val="single" w:sz="8" w:space="0" w:color="000000"/>
              <w:right w:val="single" w:sz="8" w:space="0" w:color="000000"/>
            </w:tcBorders>
            <w:vAlign w:val="center"/>
          </w:tcPr>
          <w:p w14:paraId="28976A24" w14:textId="77777777" w:rsidR="007C4943" w:rsidRPr="006604DF" w:rsidRDefault="007C4943" w:rsidP="007C4943">
            <w:pPr>
              <w:jc w:val="center"/>
              <w:rPr>
                <w:sz w:val="22"/>
                <w:szCs w:val="20"/>
              </w:rPr>
            </w:pPr>
            <w:r w:rsidRPr="006604DF">
              <w:rPr>
                <w:rFonts w:eastAsia="Times New Roman"/>
                <w:sz w:val="20"/>
                <w:szCs w:val="20"/>
              </w:rPr>
              <w:t>67,50</w:t>
            </w:r>
          </w:p>
        </w:tc>
      </w:tr>
    </w:tbl>
    <w:p w14:paraId="5F6E9F7D" w14:textId="77777777" w:rsidR="00375A83" w:rsidRPr="006604DF" w:rsidRDefault="00375A83" w:rsidP="00194AFF">
      <w:pPr>
        <w:ind w:firstLine="567"/>
        <w:contextualSpacing/>
        <w:jc w:val="both"/>
        <w:rPr>
          <w:i/>
          <w:iCs/>
        </w:rPr>
      </w:pPr>
    </w:p>
    <w:p w14:paraId="31E9606B" w14:textId="77777777" w:rsidR="00B24BDB" w:rsidRPr="006604DF" w:rsidRDefault="00B24BDB" w:rsidP="00194AFF">
      <w:pPr>
        <w:ind w:firstLine="567"/>
        <w:contextualSpacing/>
        <w:jc w:val="both"/>
        <w:rPr>
          <w:i/>
          <w:iCs/>
        </w:rPr>
      </w:pPr>
    </w:p>
    <w:p w14:paraId="6124B2D3" w14:textId="77777777" w:rsidR="00B24BDB" w:rsidRPr="006604DF" w:rsidRDefault="00B24BDB" w:rsidP="00194AFF">
      <w:pPr>
        <w:ind w:firstLine="567"/>
        <w:contextualSpacing/>
        <w:jc w:val="both"/>
        <w:rPr>
          <w:i/>
          <w:iCs/>
        </w:rPr>
      </w:pPr>
    </w:p>
    <w:p w14:paraId="57ED2D34" w14:textId="77777777" w:rsidR="00B24BDB" w:rsidRPr="006604DF" w:rsidRDefault="00B24BDB" w:rsidP="00EC6813">
      <w:pPr>
        <w:ind w:firstLine="567"/>
        <w:contextualSpacing/>
        <w:jc w:val="center"/>
      </w:pPr>
      <w:r w:rsidRPr="006604DF">
        <w:rPr>
          <w:noProof/>
        </w:rPr>
        <w:lastRenderedPageBreak/>
        <w:drawing>
          <wp:inline distT="0" distB="0" distL="0" distR="0" wp14:anchorId="50808938" wp14:editId="6E1D1BFB">
            <wp:extent cx="8891465" cy="2743200"/>
            <wp:effectExtent l="0" t="0" r="5080" b="0"/>
            <wp:docPr id="379542416" name="Диаграмма 1">
              <a:extLst xmlns:a="http://schemas.openxmlformats.org/drawingml/2006/main">
                <a:ext uri="{FF2B5EF4-FFF2-40B4-BE49-F238E27FC236}">
                  <a16:creationId xmlns:a16="http://schemas.microsoft.com/office/drawing/2014/main" id="{BD342AAD-9CC4-429B-D40B-CA02501307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0EC1AF4" w14:textId="77777777" w:rsidR="00B24BDB" w:rsidRPr="006604DF" w:rsidRDefault="00B24BDB" w:rsidP="00B24BDB">
      <w:pPr>
        <w:contextualSpacing/>
        <w:jc w:val="both"/>
      </w:pPr>
    </w:p>
    <w:p w14:paraId="3CD2CE2B" w14:textId="77777777" w:rsidR="00623797" w:rsidRPr="006604DF" w:rsidRDefault="00810866" w:rsidP="00623797">
      <w:pPr>
        <w:pStyle w:val="af7"/>
        <w:keepNext/>
        <w:tabs>
          <w:tab w:val="left" w:pos="831"/>
        </w:tabs>
        <w:spacing w:after="0" w:line="276" w:lineRule="auto"/>
        <w:ind w:left="-284"/>
        <w:jc w:val="both"/>
        <w:rPr>
          <w:i w:val="0"/>
          <w:iCs/>
          <w:sz w:val="28"/>
          <w:szCs w:val="28"/>
        </w:rPr>
      </w:pPr>
      <w:r w:rsidRPr="006604DF">
        <w:rPr>
          <w:i w:val="0"/>
          <w:iCs/>
          <w:sz w:val="28"/>
          <w:szCs w:val="28"/>
        </w:rPr>
        <w:tab/>
      </w:r>
    </w:p>
    <w:p w14:paraId="7E3C250E"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По представленным данным можно выделить </w:t>
      </w:r>
      <w:r w:rsidRPr="006604DF">
        <w:rPr>
          <w:rFonts w:eastAsia="Times New Roman"/>
          <w:b/>
          <w:bCs/>
          <w:sz w:val="28"/>
          <w:szCs w:val="28"/>
        </w:rPr>
        <w:t>типичные предметные дефициты участников ЕГЭ по истории</w:t>
      </w:r>
      <w:r w:rsidRPr="006604DF">
        <w:rPr>
          <w:rFonts w:eastAsia="Times New Roman"/>
          <w:sz w:val="28"/>
          <w:szCs w:val="28"/>
        </w:rPr>
        <w:t>, а также определить задания, которые целесообразно рассматривать как основные зоны коррекции подготовки.</w:t>
      </w:r>
    </w:p>
    <w:p w14:paraId="64667754"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Анализ результатов выполнения заданий КИМ показывает существенную дифференциацию результатов в зависимости от уровня подготовки участников экзамена. Наиболее высокие показатели демонстрируют участники группы </w:t>
      </w:r>
      <w:r w:rsidRPr="006604DF">
        <w:rPr>
          <w:rFonts w:eastAsia="Times New Roman"/>
          <w:b/>
          <w:bCs/>
          <w:sz w:val="28"/>
          <w:szCs w:val="28"/>
        </w:rPr>
        <w:t>81–100 т. б.</w:t>
      </w:r>
      <w:r w:rsidRPr="006604DF">
        <w:rPr>
          <w:rFonts w:eastAsia="Times New Roman"/>
          <w:sz w:val="28"/>
          <w:szCs w:val="28"/>
        </w:rPr>
        <w:t>, тогда как у участников, не преодолевших минимальный балл, успешность выполнения большинства заданий остается крайне низкой. Особенно выраженный разрыв наблюдается при выполнении заданий повышенного и высокого уровней сложности, требующих не только воспроизведения исторических знаний, но и применения их для анализа источников, установления причинно-следственных связей, сравнения исторических процессов и аргументации.</w:t>
      </w:r>
    </w:p>
    <w:p w14:paraId="49FCCB6C"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Среди заданий базового уровня наиболее успешно выполнялось </w:t>
      </w:r>
      <w:r w:rsidRPr="006604DF">
        <w:rPr>
          <w:rFonts w:eastAsia="Times New Roman"/>
          <w:b/>
          <w:bCs/>
          <w:sz w:val="28"/>
          <w:szCs w:val="28"/>
        </w:rPr>
        <w:t>задание 1</w:t>
      </w:r>
      <w:r w:rsidRPr="006604DF">
        <w:rPr>
          <w:rFonts w:eastAsia="Times New Roman"/>
          <w:sz w:val="28"/>
          <w:szCs w:val="28"/>
        </w:rPr>
        <w:t xml:space="preserve"> на знание дат — 51,67%. При этом в группе участников с результатами 81–100 т. б. показатель составил 93,75%, а в группе не преодолевших минимальный </w:t>
      </w:r>
      <w:r w:rsidRPr="006604DF">
        <w:rPr>
          <w:rFonts w:eastAsia="Times New Roman"/>
          <w:sz w:val="28"/>
          <w:szCs w:val="28"/>
        </w:rPr>
        <w:lastRenderedPageBreak/>
        <w:t>балл — только 14,71%. Сходная тенденция отмечается по заданию 2 на установление последовательности событий: средний результат составил 54,91%, при этом в группе высокого уровня подготовки — 95,00%.</w:t>
      </w:r>
    </w:p>
    <w:p w14:paraId="0214DC62"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Вместе с тем значительные затруднения вызвали задания, проверяющие знание </w:t>
      </w:r>
      <w:r w:rsidRPr="006604DF">
        <w:rPr>
          <w:rFonts w:eastAsia="Times New Roman"/>
          <w:b/>
          <w:bCs/>
          <w:sz w:val="28"/>
          <w:szCs w:val="28"/>
        </w:rPr>
        <w:t>исторических фактов, деятелей и культуры</w:t>
      </w:r>
      <w:r w:rsidRPr="006604DF">
        <w:rPr>
          <w:rFonts w:eastAsia="Times New Roman"/>
          <w:sz w:val="28"/>
          <w:szCs w:val="28"/>
        </w:rPr>
        <w:t xml:space="preserve">. Так, средний результат по заданию 5, связанному с историческими деятелями, составил всего </w:t>
      </w:r>
      <w:r w:rsidRPr="006604DF">
        <w:rPr>
          <w:rFonts w:eastAsia="Times New Roman"/>
          <w:b/>
          <w:bCs/>
          <w:sz w:val="28"/>
          <w:szCs w:val="28"/>
        </w:rPr>
        <w:t>31,03%</w:t>
      </w:r>
      <w:r w:rsidRPr="006604DF">
        <w:rPr>
          <w:rFonts w:eastAsia="Times New Roman"/>
          <w:sz w:val="28"/>
          <w:szCs w:val="28"/>
        </w:rPr>
        <w:t xml:space="preserve">, по заданию 7 — </w:t>
      </w:r>
      <w:r w:rsidRPr="006604DF">
        <w:rPr>
          <w:rFonts w:eastAsia="Times New Roman"/>
          <w:b/>
          <w:bCs/>
          <w:sz w:val="28"/>
          <w:szCs w:val="28"/>
        </w:rPr>
        <w:t>35,94%</w:t>
      </w:r>
      <w:r w:rsidRPr="006604DF">
        <w:rPr>
          <w:rFonts w:eastAsia="Times New Roman"/>
          <w:sz w:val="28"/>
          <w:szCs w:val="28"/>
        </w:rPr>
        <w:t xml:space="preserve">, по заданию 16, требующему анализа изображения с привлечением знаний по истории культуры, — </w:t>
      </w:r>
      <w:r w:rsidRPr="006604DF">
        <w:rPr>
          <w:rFonts w:eastAsia="Times New Roman"/>
          <w:b/>
          <w:bCs/>
          <w:sz w:val="28"/>
          <w:szCs w:val="28"/>
        </w:rPr>
        <w:t>28,57%</w:t>
      </w:r>
      <w:r w:rsidRPr="006604DF">
        <w:rPr>
          <w:rFonts w:eastAsia="Times New Roman"/>
          <w:sz w:val="28"/>
          <w:szCs w:val="28"/>
        </w:rPr>
        <w:t>. Это свидетельствует о недостаточной системности историко-культурных знаний и затруднениях при установлении связи между визуальным материалом и конкретным историческим фактом.</w:t>
      </w:r>
    </w:p>
    <w:p w14:paraId="75574F86"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Особого внимания требует блок заданий на </w:t>
      </w:r>
      <w:r w:rsidRPr="006604DF">
        <w:rPr>
          <w:rFonts w:eastAsia="Times New Roman"/>
          <w:b/>
          <w:bCs/>
          <w:sz w:val="28"/>
          <w:szCs w:val="28"/>
        </w:rPr>
        <w:t>работу с историческими картами и схемами</w:t>
      </w:r>
      <w:r w:rsidRPr="006604DF">
        <w:rPr>
          <w:rFonts w:eastAsia="Times New Roman"/>
          <w:sz w:val="28"/>
          <w:szCs w:val="28"/>
        </w:rPr>
        <w:t>. Средняя успешность выполнения заданий 9 и 10 составила соответственно 37,95% и 37,72%, задания 11 — 43,97%, задания 12 — лишь 29,80%. Таким образом, участники испытывают затруднения не только при извлечении информации из карты, но и при ее сопоставлении с текстовым историческим материалом и использовании картографической информации для выбора правильных суждений.</w:t>
      </w:r>
    </w:p>
    <w:p w14:paraId="3192C32A"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Существенные дефициты выявлены при работе с </w:t>
      </w:r>
      <w:r w:rsidRPr="006604DF">
        <w:rPr>
          <w:rFonts w:eastAsia="Times New Roman"/>
          <w:b/>
          <w:bCs/>
          <w:sz w:val="28"/>
          <w:szCs w:val="28"/>
        </w:rPr>
        <w:t>письменными историческими источниками</w:t>
      </w:r>
      <w:r w:rsidRPr="006604DF">
        <w:rPr>
          <w:rFonts w:eastAsia="Times New Roman"/>
          <w:sz w:val="28"/>
          <w:szCs w:val="28"/>
        </w:rPr>
        <w:t>. Средний результат выполнения задания 6 составил 31,58%, задания 13 — 32,70%, задания 17 — 33,85%. Особенно низкие результаты демонстрирует группа участников, не преодолевших минимальный балл: от 1,87% до 11,76%. Это позволяет предположить недостаточную сформированность умений атрибуции источника, извлечения информации, использования контекстных знаний и определения исторического периода и событий по содержанию источника.</w:t>
      </w:r>
    </w:p>
    <w:p w14:paraId="6655F9FF"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Наиболее проблемными являются задания </w:t>
      </w:r>
      <w:r w:rsidRPr="006604DF">
        <w:rPr>
          <w:rFonts w:eastAsia="Times New Roman"/>
          <w:b/>
          <w:bCs/>
          <w:sz w:val="28"/>
          <w:szCs w:val="28"/>
        </w:rPr>
        <w:t>высокого уровня сложности</w:t>
      </w:r>
      <w:r w:rsidRPr="006604DF">
        <w:rPr>
          <w:rFonts w:eastAsia="Times New Roman"/>
          <w:sz w:val="28"/>
          <w:szCs w:val="28"/>
        </w:rPr>
        <w:t xml:space="preserve">. Средний результат по заданию 18 на установление причинно-следственных связей составил </w:t>
      </w:r>
      <w:r w:rsidRPr="006604DF">
        <w:rPr>
          <w:rFonts w:eastAsia="Times New Roman"/>
          <w:b/>
          <w:bCs/>
          <w:sz w:val="28"/>
          <w:szCs w:val="28"/>
        </w:rPr>
        <w:t>19,79%</w:t>
      </w:r>
      <w:r w:rsidRPr="006604DF">
        <w:rPr>
          <w:rFonts w:eastAsia="Times New Roman"/>
          <w:sz w:val="28"/>
          <w:szCs w:val="28"/>
        </w:rPr>
        <w:t xml:space="preserve">, по заданию 20 на сравнение исторических событий, процессов и явлений — всего </w:t>
      </w:r>
      <w:r w:rsidRPr="006604DF">
        <w:rPr>
          <w:rFonts w:eastAsia="Times New Roman"/>
          <w:b/>
          <w:bCs/>
          <w:sz w:val="28"/>
          <w:szCs w:val="28"/>
        </w:rPr>
        <w:t>14,96%</w:t>
      </w:r>
      <w:r w:rsidRPr="006604DF">
        <w:rPr>
          <w:rFonts w:eastAsia="Times New Roman"/>
          <w:sz w:val="28"/>
          <w:szCs w:val="28"/>
        </w:rPr>
        <w:t xml:space="preserve">, по заданию 21 на аргументацию предложенной точки зрения — </w:t>
      </w:r>
      <w:r w:rsidRPr="006604DF">
        <w:rPr>
          <w:rFonts w:eastAsia="Times New Roman"/>
          <w:b/>
          <w:bCs/>
          <w:sz w:val="28"/>
          <w:szCs w:val="28"/>
        </w:rPr>
        <w:t>15,33%</w:t>
      </w:r>
      <w:r w:rsidRPr="006604DF">
        <w:rPr>
          <w:rFonts w:eastAsia="Times New Roman"/>
          <w:sz w:val="28"/>
          <w:szCs w:val="28"/>
        </w:rPr>
        <w:t>. Данные показатели свидетельствуют о недостаточной сформированности у значительной части участников умений применять исторические знания в измененной ситуации, устанавливать причинно-следственные связи, проводить содержательное сравнение и формулировать историческую аргументацию.</w:t>
      </w:r>
    </w:p>
    <w:p w14:paraId="0B64A061"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Особенно показательна разница между группами. Например, по заданию 20 средний результат составляет 14,96%, тогда как среди участников с результатами 81–100 т. б. он достигает 79,17%. По заданию 18 соответствующие </w:t>
      </w:r>
      <w:r w:rsidRPr="006604DF">
        <w:rPr>
          <w:rFonts w:eastAsia="Times New Roman"/>
          <w:sz w:val="28"/>
          <w:szCs w:val="28"/>
        </w:rPr>
        <w:lastRenderedPageBreak/>
        <w:t>показатели составляют 19,79% и 94,17%, а по заданию 21 — 15,33% и 67,50%. Следовательно, именно задания высокого уровня сложности наиболее четко дифференцируют участников по уровню исторической подготовки.</w:t>
      </w:r>
    </w:p>
    <w:p w14:paraId="2E695C91"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По результатам анализа можно выделить следующие основные дефициты:</w:t>
      </w:r>
    </w:p>
    <w:p w14:paraId="1B10EA6A" w14:textId="77777777" w:rsidR="00623797" w:rsidRPr="006604DF" w:rsidRDefault="00623797">
      <w:pPr>
        <w:numPr>
          <w:ilvl w:val="0"/>
          <w:numId w:val="13"/>
        </w:numPr>
        <w:spacing w:line="276" w:lineRule="auto"/>
        <w:jc w:val="both"/>
        <w:rPr>
          <w:rFonts w:eastAsia="Times New Roman"/>
          <w:sz w:val="28"/>
          <w:szCs w:val="28"/>
        </w:rPr>
      </w:pPr>
      <w:r w:rsidRPr="006604DF">
        <w:rPr>
          <w:rFonts w:eastAsia="Times New Roman"/>
          <w:b/>
          <w:bCs/>
          <w:sz w:val="28"/>
          <w:szCs w:val="28"/>
        </w:rPr>
        <w:t>Недостаточная сформированность хронологических знаний</w:t>
      </w:r>
      <w:r w:rsidRPr="006604DF">
        <w:rPr>
          <w:rFonts w:eastAsia="Times New Roman"/>
          <w:sz w:val="28"/>
          <w:szCs w:val="28"/>
        </w:rPr>
        <w:t xml:space="preserve"> — ошибки при определении дат и последовательности исторических событий.</w:t>
      </w:r>
    </w:p>
    <w:p w14:paraId="72FD9FC6" w14:textId="77777777" w:rsidR="00623797" w:rsidRPr="006604DF" w:rsidRDefault="00623797">
      <w:pPr>
        <w:numPr>
          <w:ilvl w:val="0"/>
          <w:numId w:val="13"/>
        </w:numPr>
        <w:spacing w:line="276" w:lineRule="auto"/>
        <w:jc w:val="both"/>
        <w:rPr>
          <w:rFonts w:eastAsia="Times New Roman"/>
          <w:sz w:val="28"/>
          <w:szCs w:val="28"/>
        </w:rPr>
      </w:pPr>
      <w:r w:rsidRPr="006604DF">
        <w:rPr>
          <w:rFonts w:eastAsia="Times New Roman"/>
          <w:b/>
          <w:bCs/>
          <w:sz w:val="28"/>
          <w:szCs w:val="28"/>
        </w:rPr>
        <w:t>Фрагментарность знаний об исторических фактах и персоналиях</w:t>
      </w:r>
      <w:r w:rsidRPr="006604DF">
        <w:rPr>
          <w:rFonts w:eastAsia="Times New Roman"/>
          <w:sz w:val="28"/>
          <w:szCs w:val="28"/>
        </w:rPr>
        <w:t xml:space="preserve"> — особенно при установлении соответствия между деятелями и событиями.</w:t>
      </w:r>
    </w:p>
    <w:p w14:paraId="06E762C6" w14:textId="77777777" w:rsidR="00623797" w:rsidRPr="006604DF" w:rsidRDefault="00623797">
      <w:pPr>
        <w:numPr>
          <w:ilvl w:val="0"/>
          <w:numId w:val="13"/>
        </w:numPr>
        <w:spacing w:line="276" w:lineRule="auto"/>
        <w:jc w:val="both"/>
        <w:rPr>
          <w:rFonts w:eastAsia="Times New Roman"/>
          <w:sz w:val="28"/>
          <w:szCs w:val="28"/>
        </w:rPr>
      </w:pPr>
      <w:r w:rsidRPr="006604DF">
        <w:rPr>
          <w:rFonts w:eastAsia="Times New Roman"/>
          <w:b/>
          <w:bCs/>
          <w:sz w:val="28"/>
          <w:szCs w:val="28"/>
        </w:rPr>
        <w:t>Недостаточная системность знаний по истории культуры России</w:t>
      </w:r>
      <w:r w:rsidRPr="006604DF">
        <w:rPr>
          <w:rFonts w:eastAsia="Times New Roman"/>
          <w:sz w:val="28"/>
          <w:szCs w:val="28"/>
        </w:rPr>
        <w:t xml:space="preserve"> — затруднения при распознавании памятников культуры и установлении их исторического контекста.</w:t>
      </w:r>
    </w:p>
    <w:p w14:paraId="75C4F282" w14:textId="77777777" w:rsidR="00623797" w:rsidRPr="006604DF" w:rsidRDefault="00623797">
      <w:pPr>
        <w:numPr>
          <w:ilvl w:val="0"/>
          <w:numId w:val="13"/>
        </w:numPr>
        <w:spacing w:line="276" w:lineRule="auto"/>
        <w:jc w:val="both"/>
        <w:rPr>
          <w:rFonts w:eastAsia="Times New Roman"/>
          <w:sz w:val="28"/>
          <w:szCs w:val="28"/>
        </w:rPr>
      </w:pPr>
      <w:r w:rsidRPr="006604DF">
        <w:rPr>
          <w:rFonts w:eastAsia="Times New Roman"/>
          <w:b/>
          <w:bCs/>
          <w:sz w:val="28"/>
          <w:szCs w:val="28"/>
        </w:rPr>
        <w:t>Слабое владение приемами работы с исторической картой</w:t>
      </w:r>
      <w:r w:rsidRPr="006604DF">
        <w:rPr>
          <w:rFonts w:eastAsia="Times New Roman"/>
          <w:sz w:val="28"/>
          <w:szCs w:val="28"/>
        </w:rPr>
        <w:t xml:space="preserve"> — определение территории, события, направления действий, исторической личности и сопоставление карты с текстом.</w:t>
      </w:r>
    </w:p>
    <w:p w14:paraId="1F98685A" w14:textId="77777777" w:rsidR="00623797" w:rsidRPr="006604DF" w:rsidRDefault="00623797">
      <w:pPr>
        <w:numPr>
          <w:ilvl w:val="0"/>
          <w:numId w:val="13"/>
        </w:numPr>
        <w:spacing w:line="276" w:lineRule="auto"/>
        <w:jc w:val="both"/>
        <w:rPr>
          <w:rFonts w:eastAsia="Times New Roman"/>
          <w:sz w:val="28"/>
          <w:szCs w:val="28"/>
        </w:rPr>
      </w:pPr>
      <w:r w:rsidRPr="006604DF">
        <w:rPr>
          <w:rFonts w:eastAsia="Times New Roman"/>
          <w:b/>
          <w:bCs/>
          <w:sz w:val="28"/>
          <w:szCs w:val="28"/>
        </w:rPr>
        <w:t>Недостаточная сформированность навыков работы с письменным источником</w:t>
      </w:r>
      <w:r w:rsidRPr="006604DF">
        <w:rPr>
          <w:rFonts w:eastAsia="Times New Roman"/>
          <w:sz w:val="28"/>
          <w:szCs w:val="28"/>
        </w:rPr>
        <w:t xml:space="preserve"> — атрибуция, извлечение информации, использование контекстных знаний.</w:t>
      </w:r>
    </w:p>
    <w:p w14:paraId="34E819BD" w14:textId="77777777" w:rsidR="00623797" w:rsidRPr="006604DF" w:rsidRDefault="00623797">
      <w:pPr>
        <w:numPr>
          <w:ilvl w:val="0"/>
          <w:numId w:val="13"/>
        </w:numPr>
        <w:spacing w:line="276" w:lineRule="auto"/>
        <w:jc w:val="both"/>
        <w:rPr>
          <w:rFonts w:eastAsia="Times New Roman"/>
          <w:sz w:val="28"/>
          <w:szCs w:val="28"/>
        </w:rPr>
      </w:pPr>
      <w:r w:rsidRPr="006604DF">
        <w:rPr>
          <w:rFonts w:eastAsia="Times New Roman"/>
          <w:b/>
          <w:bCs/>
          <w:sz w:val="28"/>
          <w:szCs w:val="28"/>
        </w:rPr>
        <w:t>Затруднения при установлении причинно-следственных связей</w:t>
      </w:r>
      <w:r w:rsidRPr="006604DF">
        <w:rPr>
          <w:rFonts w:eastAsia="Times New Roman"/>
          <w:sz w:val="28"/>
          <w:szCs w:val="28"/>
        </w:rPr>
        <w:t xml:space="preserve"> между историческими событиями и явлениями.</w:t>
      </w:r>
    </w:p>
    <w:p w14:paraId="473047B8" w14:textId="77777777" w:rsidR="00623797" w:rsidRPr="006604DF" w:rsidRDefault="00623797">
      <w:pPr>
        <w:numPr>
          <w:ilvl w:val="0"/>
          <w:numId w:val="13"/>
        </w:numPr>
        <w:spacing w:line="276" w:lineRule="auto"/>
        <w:jc w:val="both"/>
        <w:rPr>
          <w:rFonts w:eastAsia="Times New Roman"/>
          <w:sz w:val="28"/>
          <w:szCs w:val="28"/>
        </w:rPr>
      </w:pPr>
      <w:r w:rsidRPr="006604DF">
        <w:rPr>
          <w:rFonts w:eastAsia="Times New Roman"/>
          <w:b/>
          <w:bCs/>
          <w:sz w:val="28"/>
          <w:szCs w:val="28"/>
        </w:rPr>
        <w:t>Недостаточная сформированность навыка исторического сравнения</w:t>
      </w:r>
      <w:r w:rsidRPr="006604DF">
        <w:rPr>
          <w:rFonts w:eastAsia="Times New Roman"/>
          <w:sz w:val="28"/>
          <w:szCs w:val="28"/>
        </w:rPr>
        <w:t xml:space="preserve"> — участники затрудняются выделять общие и отличительные признаки процессов и событий.</w:t>
      </w:r>
    </w:p>
    <w:p w14:paraId="223C3271" w14:textId="77777777" w:rsidR="00623797" w:rsidRPr="006604DF" w:rsidRDefault="00623797">
      <w:pPr>
        <w:numPr>
          <w:ilvl w:val="0"/>
          <w:numId w:val="13"/>
        </w:numPr>
        <w:spacing w:line="276" w:lineRule="auto"/>
        <w:jc w:val="both"/>
        <w:rPr>
          <w:rFonts w:eastAsia="Times New Roman"/>
          <w:sz w:val="28"/>
          <w:szCs w:val="28"/>
        </w:rPr>
      </w:pPr>
      <w:r w:rsidRPr="006604DF">
        <w:rPr>
          <w:rFonts w:eastAsia="Times New Roman"/>
          <w:b/>
          <w:bCs/>
          <w:sz w:val="28"/>
          <w:szCs w:val="28"/>
        </w:rPr>
        <w:t>Слабая аргументация исторических суждений</w:t>
      </w:r>
      <w:r w:rsidRPr="006604DF">
        <w:rPr>
          <w:rFonts w:eastAsia="Times New Roman"/>
          <w:sz w:val="28"/>
          <w:szCs w:val="28"/>
        </w:rPr>
        <w:t xml:space="preserve"> — недостаточное использование конкретных исторических фактов в качестве доказательств.</w:t>
      </w:r>
    </w:p>
    <w:p w14:paraId="7A67CF4C" w14:textId="77777777" w:rsidR="00623797" w:rsidRPr="006604DF" w:rsidRDefault="00623797" w:rsidP="00623797">
      <w:pPr>
        <w:spacing w:line="276" w:lineRule="auto"/>
        <w:jc w:val="both"/>
        <w:rPr>
          <w:rFonts w:eastAsia="Times New Roman"/>
          <w:sz w:val="28"/>
          <w:szCs w:val="28"/>
        </w:rPr>
      </w:pPr>
      <w:r w:rsidRPr="006604DF">
        <w:rPr>
          <w:rFonts w:eastAsia="Times New Roman"/>
          <w:b/>
          <w:bCs/>
          <w:sz w:val="28"/>
          <w:szCs w:val="28"/>
        </w:rPr>
        <w:t xml:space="preserve">       </w:t>
      </w:r>
      <w:r w:rsidRPr="006604DF">
        <w:rPr>
          <w:rFonts w:eastAsia="Times New Roman"/>
          <w:sz w:val="28"/>
          <w:szCs w:val="28"/>
        </w:rPr>
        <w:t xml:space="preserve">Если использовать порог успешности </w:t>
      </w:r>
      <w:r w:rsidRPr="006604DF">
        <w:rPr>
          <w:rFonts w:eastAsia="Times New Roman"/>
          <w:b/>
          <w:bCs/>
          <w:sz w:val="28"/>
          <w:szCs w:val="28"/>
        </w:rPr>
        <w:t>50% для заданий базового уровня и 15% для заданий повышенного и высокого уровня</w:t>
      </w:r>
      <w:r w:rsidRPr="006604DF">
        <w:rPr>
          <w:rFonts w:eastAsia="Times New Roman"/>
          <w:sz w:val="28"/>
          <w:szCs w:val="28"/>
        </w:rPr>
        <w:t>, то особого внимания требуют следующие позиции: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67"/>
        <w:gridCol w:w="1011"/>
        <w:gridCol w:w="2164"/>
        <w:gridCol w:w="3105"/>
      </w:tblGrid>
      <w:tr w:rsidR="00623797" w:rsidRPr="006604DF" w14:paraId="1CC3D79F" w14:textId="77777777" w:rsidTr="00623797">
        <w:trPr>
          <w:tblHeader/>
          <w:tblCellSpacing w:w="15" w:type="dxa"/>
        </w:trPr>
        <w:tc>
          <w:tcPr>
            <w:tcW w:w="0" w:type="auto"/>
            <w:vAlign w:val="center"/>
            <w:hideMark/>
          </w:tcPr>
          <w:p w14:paraId="7B8883ED" w14:textId="77777777" w:rsidR="00623797" w:rsidRPr="006604DF" w:rsidRDefault="00623797" w:rsidP="00623797">
            <w:pPr>
              <w:spacing w:line="276" w:lineRule="auto"/>
              <w:jc w:val="both"/>
              <w:rPr>
                <w:rFonts w:eastAsia="Times New Roman"/>
                <w:b/>
                <w:bCs/>
              </w:rPr>
            </w:pPr>
            <w:r w:rsidRPr="006604DF">
              <w:rPr>
                <w:rFonts w:eastAsia="Times New Roman"/>
                <w:b/>
                <w:bCs/>
              </w:rPr>
              <w:t>Задание</w:t>
            </w:r>
          </w:p>
        </w:tc>
        <w:tc>
          <w:tcPr>
            <w:tcW w:w="0" w:type="auto"/>
            <w:vAlign w:val="center"/>
            <w:hideMark/>
          </w:tcPr>
          <w:p w14:paraId="3F3A1BE6" w14:textId="77777777" w:rsidR="00623797" w:rsidRPr="006604DF" w:rsidRDefault="00623797" w:rsidP="00623797">
            <w:pPr>
              <w:spacing w:line="276" w:lineRule="auto"/>
              <w:jc w:val="both"/>
              <w:rPr>
                <w:rFonts w:eastAsia="Times New Roman"/>
                <w:b/>
                <w:bCs/>
              </w:rPr>
            </w:pPr>
            <w:r w:rsidRPr="006604DF">
              <w:rPr>
                <w:rFonts w:eastAsia="Times New Roman"/>
                <w:b/>
                <w:bCs/>
              </w:rPr>
              <w:t>Уровень</w:t>
            </w:r>
          </w:p>
        </w:tc>
        <w:tc>
          <w:tcPr>
            <w:tcW w:w="0" w:type="auto"/>
            <w:vAlign w:val="center"/>
            <w:hideMark/>
          </w:tcPr>
          <w:p w14:paraId="334D29B0" w14:textId="77777777" w:rsidR="00623797" w:rsidRPr="006604DF" w:rsidRDefault="00623797" w:rsidP="00623797">
            <w:pPr>
              <w:spacing w:line="276" w:lineRule="auto"/>
              <w:jc w:val="both"/>
              <w:rPr>
                <w:rFonts w:eastAsia="Times New Roman"/>
                <w:b/>
                <w:bCs/>
              </w:rPr>
            </w:pPr>
            <w:r w:rsidRPr="006604DF">
              <w:rPr>
                <w:rFonts w:eastAsia="Times New Roman"/>
                <w:b/>
                <w:bCs/>
              </w:rPr>
              <w:t>Средний результат</w:t>
            </w:r>
          </w:p>
        </w:tc>
        <w:tc>
          <w:tcPr>
            <w:tcW w:w="0" w:type="auto"/>
            <w:vAlign w:val="center"/>
            <w:hideMark/>
          </w:tcPr>
          <w:p w14:paraId="32450454" w14:textId="77777777" w:rsidR="00623797" w:rsidRPr="006604DF" w:rsidRDefault="00623797" w:rsidP="00623797">
            <w:pPr>
              <w:spacing w:line="276" w:lineRule="auto"/>
              <w:jc w:val="both"/>
              <w:rPr>
                <w:rFonts w:eastAsia="Times New Roman"/>
                <w:b/>
                <w:bCs/>
              </w:rPr>
            </w:pPr>
            <w:r w:rsidRPr="006604DF">
              <w:rPr>
                <w:rFonts w:eastAsia="Times New Roman"/>
                <w:b/>
                <w:bCs/>
              </w:rPr>
              <w:t>Методическая оценка</w:t>
            </w:r>
          </w:p>
        </w:tc>
      </w:tr>
      <w:tr w:rsidR="00623797" w:rsidRPr="006604DF" w14:paraId="176082E6" w14:textId="77777777" w:rsidTr="00623797">
        <w:trPr>
          <w:tblCellSpacing w:w="15" w:type="dxa"/>
        </w:trPr>
        <w:tc>
          <w:tcPr>
            <w:tcW w:w="0" w:type="auto"/>
            <w:vAlign w:val="center"/>
            <w:hideMark/>
          </w:tcPr>
          <w:p w14:paraId="20339EB8" w14:textId="77777777" w:rsidR="00623797" w:rsidRPr="006604DF" w:rsidRDefault="00623797" w:rsidP="00623797">
            <w:pPr>
              <w:spacing w:line="276" w:lineRule="auto"/>
              <w:jc w:val="both"/>
              <w:rPr>
                <w:rFonts w:eastAsia="Times New Roman"/>
              </w:rPr>
            </w:pPr>
            <w:r w:rsidRPr="006604DF">
              <w:rPr>
                <w:rFonts w:eastAsia="Times New Roman"/>
              </w:rPr>
              <w:t>5</w:t>
            </w:r>
          </w:p>
        </w:tc>
        <w:tc>
          <w:tcPr>
            <w:tcW w:w="0" w:type="auto"/>
            <w:vAlign w:val="center"/>
            <w:hideMark/>
          </w:tcPr>
          <w:p w14:paraId="775CB5E8" w14:textId="77777777" w:rsidR="00623797" w:rsidRPr="006604DF" w:rsidRDefault="00623797" w:rsidP="00623797">
            <w:pPr>
              <w:spacing w:line="276" w:lineRule="auto"/>
              <w:jc w:val="both"/>
              <w:rPr>
                <w:rFonts w:eastAsia="Times New Roman"/>
              </w:rPr>
            </w:pPr>
            <w:r w:rsidRPr="006604DF">
              <w:rPr>
                <w:rFonts w:eastAsia="Times New Roman"/>
              </w:rPr>
              <w:t>Б</w:t>
            </w:r>
          </w:p>
        </w:tc>
        <w:tc>
          <w:tcPr>
            <w:tcW w:w="0" w:type="auto"/>
            <w:vAlign w:val="center"/>
            <w:hideMark/>
          </w:tcPr>
          <w:p w14:paraId="3ABB86E8" w14:textId="77777777" w:rsidR="00623797" w:rsidRPr="006604DF" w:rsidRDefault="00623797" w:rsidP="00623797">
            <w:pPr>
              <w:spacing w:line="276" w:lineRule="auto"/>
              <w:jc w:val="both"/>
              <w:rPr>
                <w:rFonts w:eastAsia="Times New Roman"/>
              </w:rPr>
            </w:pPr>
            <w:r w:rsidRPr="006604DF">
              <w:rPr>
                <w:rFonts w:eastAsia="Times New Roman"/>
              </w:rPr>
              <w:t>31,03</w:t>
            </w:r>
          </w:p>
        </w:tc>
        <w:tc>
          <w:tcPr>
            <w:tcW w:w="0" w:type="auto"/>
            <w:vAlign w:val="center"/>
            <w:hideMark/>
          </w:tcPr>
          <w:p w14:paraId="47335569" w14:textId="77777777" w:rsidR="00623797" w:rsidRPr="006604DF" w:rsidRDefault="00623797" w:rsidP="00623797">
            <w:pPr>
              <w:spacing w:line="276" w:lineRule="auto"/>
              <w:jc w:val="both"/>
              <w:rPr>
                <w:rFonts w:eastAsia="Times New Roman"/>
              </w:rPr>
            </w:pPr>
            <w:r w:rsidRPr="006604DF">
              <w:rPr>
                <w:rFonts w:eastAsia="Times New Roman"/>
              </w:rPr>
              <w:t>существенный дефицит</w:t>
            </w:r>
          </w:p>
        </w:tc>
      </w:tr>
      <w:tr w:rsidR="00623797" w:rsidRPr="006604DF" w14:paraId="2BD6BA6D" w14:textId="77777777" w:rsidTr="00623797">
        <w:trPr>
          <w:tblCellSpacing w:w="15" w:type="dxa"/>
        </w:trPr>
        <w:tc>
          <w:tcPr>
            <w:tcW w:w="0" w:type="auto"/>
            <w:vAlign w:val="center"/>
            <w:hideMark/>
          </w:tcPr>
          <w:p w14:paraId="6C8A7EA7" w14:textId="77777777" w:rsidR="00623797" w:rsidRPr="006604DF" w:rsidRDefault="00623797" w:rsidP="00623797">
            <w:pPr>
              <w:spacing w:line="276" w:lineRule="auto"/>
              <w:jc w:val="both"/>
              <w:rPr>
                <w:rFonts w:eastAsia="Times New Roman"/>
              </w:rPr>
            </w:pPr>
            <w:r w:rsidRPr="006604DF">
              <w:rPr>
                <w:rFonts w:eastAsia="Times New Roman"/>
              </w:rPr>
              <w:t>7</w:t>
            </w:r>
          </w:p>
        </w:tc>
        <w:tc>
          <w:tcPr>
            <w:tcW w:w="0" w:type="auto"/>
            <w:vAlign w:val="center"/>
            <w:hideMark/>
          </w:tcPr>
          <w:p w14:paraId="1829C95A" w14:textId="77777777" w:rsidR="00623797" w:rsidRPr="006604DF" w:rsidRDefault="00623797" w:rsidP="00623797">
            <w:pPr>
              <w:spacing w:line="276" w:lineRule="auto"/>
              <w:jc w:val="both"/>
              <w:rPr>
                <w:rFonts w:eastAsia="Times New Roman"/>
              </w:rPr>
            </w:pPr>
            <w:r w:rsidRPr="006604DF">
              <w:rPr>
                <w:rFonts w:eastAsia="Times New Roman"/>
              </w:rPr>
              <w:t>Б</w:t>
            </w:r>
          </w:p>
        </w:tc>
        <w:tc>
          <w:tcPr>
            <w:tcW w:w="0" w:type="auto"/>
            <w:vAlign w:val="center"/>
            <w:hideMark/>
          </w:tcPr>
          <w:p w14:paraId="161E3EC4" w14:textId="77777777" w:rsidR="00623797" w:rsidRPr="006604DF" w:rsidRDefault="00623797" w:rsidP="00623797">
            <w:pPr>
              <w:spacing w:line="276" w:lineRule="auto"/>
              <w:jc w:val="both"/>
              <w:rPr>
                <w:rFonts w:eastAsia="Times New Roman"/>
              </w:rPr>
            </w:pPr>
            <w:r w:rsidRPr="006604DF">
              <w:rPr>
                <w:rFonts w:eastAsia="Times New Roman"/>
              </w:rPr>
              <w:t>35,94</w:t>
            </w:r>
          </w:p>
        </w:tc>
        <w:tc>
          <w:tcPr>
            <w:tcW w:w="0" w:type="auto"/>
            <w:vAlign w:val="center"/>
            <w:hideMark/>
          </w:tcPr>
          <w:p w14:paraId="215A9A1B" w14:textId="77777777" w:rsidR="00623797" w:rsidRPr="006604DF" w:rsidRDefault="00623797" w:rsidP="00623797">
            <w:pPr>
              <w:spacing w:line="276" w:lineRule="auto"/>
              <w:jc w:val="both"/>
              <w:rPr>
                <w:rFonts w:eastAsia="Times New Roman"/>
              </w:rPr>
            </w:pPr>
            <w:r w:rsidRPr="006604DF">
              <w:rPr>
                <w:rFonts w:eastAsia="Times New Roman"/>
              </w:rPr>
              <w:t>существенный дефицит</w:t>
            </w:r>
          </w:p>
        </w:tc>
      </w:tr>
      <w:tr w:rsidR="00623797" w:rsidRPr="006604DF" w14:paraId="26A9AB2B" w14:textId="77777777" w:rsidTr="00623797">
        <w:trPr>
          <w:tblCellSpacing w:w="15" w:type="dxa"/>
        </w:trPr>
        <w:tc>
          <w:tcPr>
            <w:tcW w:w="0" w:type="auto"/>
            <w:vAlign w:val="center"/>
            <w:hideMark/>
          </w:tcPr>
          <w:p w14:paraId="67BABF69" w14:textId="77777777" w:rsidR="00623797" w:rsidRPr="006604DF" w:rsidRDefault="00623797" w:rsidP="00623797">
            <w:pPr>
              <w:spacing w:line="276" w:lineRule="auto"/>
              <w:jc w:val="both"/>
              <w:rPr>
                <w:rFonts w:eastAsia="Times New Roman"/>
              </w:rPr>
            </w:pPr>
            <w:r w:rsidRPr="006604DF">
              <w:rPr>
                <w:rFonts w:eastAsia="Times New Roman"/>
              </w:rPr>
              <w:t>12</w:t>
            </w:r>
          </w:p>
        </w:tc>
        <w:tc>
          <w:tcPr>
            <w:tcW w:w="0" w:type="auto"/>
            <w:vAlign w:val="center"/>
            <w:hideMark/>
          </w:tcPr>
          <w:p w14:paraId="024E1ADB" w14:textId="77777777" w:rsidR="00623797" w:rsidRPr="006604DF" w:rsidRDefault="00623797" w:rsidP="00623797">
            <w:pPr>
              <w:spacing w:line="276" w:lineRule="auto"/>
              <w:jc w:val="both"/>
              <w:rPr>
                <w:rFonts w:eastAsia="Times New Roman"/>
              </w:rPr>
            </w:pPr>
            <w:r w:rsidRPr="006604DF">
              <w:rPr>
                <w:rFonts w:eastAsia="Times New Roman"/>
              </w:rPr>
              <w:t>Б</w:t>
            </w:r>
          </w:p>
        </w:tc>
        <w:tc>
          <w:tcPr>
            <w:tcW w:w="0" w:type="auto"/>
            <w:vAlign w:val="center"/>
            <w:hideMark/>
          </w:tcPr>
          <w:p w14:paraId="0968F2C4" w14:textId="77777777" w:rsidR="00623797" w:rsidRPr="006604DF" w:rsidRDefault="00623797" w:rsidP="00623797">
            <w:pPr>
              <w:spacing w:line="276" w:lineRule="auto"/>
              <w:jc w:val="both"/>
              <w:rPr>
                <w:rFonts w:eastAsia="Times New Roman"/>
              </w:rPr>
            </w:pPr>
            <w:r w:rsidRPr="006604DF">
              <w:rPr>
                <w:rFonts w:eastAsia="Times New Roman"/>
              </w:rPr>
              <w:t>29,80</w:t>
            </w:r>
          </w:p>
        </w:tc>
        <w:tc>
          <w:tcPr>
            <w:tcW w:w="0" w:type="auto"/>
            <w:vAlign w:val="center"/>
            <w:hideMark/>
          </w:tcPr>
          <w:p w14:paraId="1A360D51" w14:textId="77777777" w:rsidR="00623797" w:rsidRPr="006604DF" w:rsidRDefault="00623797" w:rsidP="00623797">
            <w:pPr>
              <w:spacing w:line="276" w:lineRule="auto"/>
              <w:jc w:val="both"/>
              <w:rPr>
                <w:rFonts w:eastAsia="Times New Roman"/>
              </w:rPr>
            </w:pPr>
            <w:r w:rsidRPr="006604DF">
              <w:rPr>
                <w:rFonts w:eastAsia="Times New Roman"/>
              </w:rPr>
              <w:t>существенный дефицит</w:t>
            </w:r>
          </w:p>
        </w:tc>
      </w:tr>
      <w:tr w:rsidR="00623797" w:rsidRPr="006604DF" w14:paraId="1611117F" w14:textId="77777777" w:rsidTr="00623797">
        <w:trPr>
          <w:tblCellSpacing w:w="15" w:type="dxa"/>
        </w:trPr>
        <w:tc>
          <w:tcPr>
            <w:tcW w:w="0" w:type="auto"/>
            <w:vAlign w:val="center"/>
            <w:hideMark/>
          </w:tcPr>
          <w:p w14:paraId="5618578A" w14:textId="77777777" w:rsidR="00623797" w:rsidRPr="006604DF" w:rsidRDefault="00623797" w:rsidP="00623797">
            <w:pPr>
              <w:spacing w:line="276" w:lineRule="auto"/>
              <w:jc w:val="both"/>
              <w:rPr>
                <w:rFonts w:eastAsia="Times New Roman"/>
              </w:rPr>
            </w:pPr>
            <w:r w:rsidRPr="006604DF">
              <w:rPr>
                <w:rFonts w:eastAsia="Times New Roman"/>
              </w:rPr>
              <w:lastRenderedPageBreak/>
              <w:t>16</w:t>
            </w:r>
          </w:p>
        </w:tc>
        <w:tc>
          <w:tcPr>
            <w:tcW w:w="0" w:type="auto"/>
            <w:vAlign w:val="center"/>
            <w:hideMark/>
          </w:tcPr>
          <w:p w14:paraId="7EE33331" w14:textId="77777777" w:rsidR="00623797" w:rsidRPr="006604DF" w:rsidRDefault="00623797" w:rsidP="00623797">
            <w:pPr>
              <w:spacing w:line="276" w:lineRule="auto"/>
              <w:jc w:val="both"/>
              <w:rPr>
                <w:rFonts w:eastAsia="Times New Roman"/>
              </w:rPr>
            </w:pPr>
            <w:r w:rsidRPr="006604DF">
              <w:rPr>
                <w:rFonts w:eastAsia="Times New Roman"/>
              </w:rPr>
              <w:t>П</w:t>
            </w:r>
          </w:p>
        </w:tc>
        <w:tc>
          <w:tcPr>
            <w:tcW w:w="0" w:type="auto"/>
            <w:vAlign w:val="center"/>
            <w:hideMark/>
          </w:tcPr>
          <w:p w14:paraId="6D2FD017" w14:textId="77777777" w:rsidR="00623797" w:rsidRPr="006604DF" w:rsidRDefault="00623797" w:rsidP="00623797">
            <w:pPr>
              <w:spacing w:line="276" w:lineRule="auto"/>
              <w:jc w:val="both"/>
              <w:rPr>
                <w:rFonts w:eastAsia="Times New Roman"/>
              </w:rPr>
            </w:pPr>
            <w:r w:rsidRPr="006604DF">
              <w:rPr>
                <w:rFonts w:eastAsia="Times New Roman"/>
              </w:rPr>
              <w:t>28,57</w:t>
            </w:r>
          </w:p>
        </w:tc>
        <w:tc>
          <w:tcPr>
            <w:tcW w:w="0" w:type="auto"/>
            <w:vAlign w:val="center"/>
            <w:hideMark/>
          </w:tcPr>
          <w:p w14:paraId="5E4EF4C5" w14:textId="77777777" w:rsidR="00623797" w:rsidRPr="006604DF" w:rsidRDefault="00623797" w:rsidP="00623797">
            <w:pPr>
              <w:spacing w:line="276" w:lineRule="auto"/>
              <w:jc w:val="both"/>
              <w:rPr>
                <w:rFonts w:eastAsia="Times New Roman"/>
              </w:rPr>
            </w:pPr>
            <w:r w:rsidRPr="006604DF">
              <w:rPr>
                <w:rFonts w:eastAsia="Times New Roman"/>
              </w:rPr>
              <w:t>выраженный дефицит</w:t>
            </w:r>
          </w:p>
        </w:tc>
      </w:tr>
      <w:tr w:rsidR="00623797" w:rsidRPr="006604DF" w14:paraId="2D659EB3" w14:textId="77777777" w:rsidTr="00623797">
        <w:trPr>
          <w:tblCellSpacing w:w="15" w:type="dxa"/>
        </w:trPr>
        <w:tc>
          <w:tcPr>
            <w:tcW w:w="0" w:type="auto"/>
            <w:vAlign w:val="center"/>
            <w:hideMark/>
          </w:tcPr>
          <w:p w14:paraId="27D8E624" w14:textId="77777777" w:rsidR="00623797" w:rsidRPr="006604DF" w:rsidRDefault="00623797" w:rsidP="00623797">
            <w:pPr>
              <w:spacing w:line="276" w:lineRule="auto"/>
              <w:jc w:val="both"/>
              <w:rPr>
                <w:rFonts w:eastAsia="Times New Roman"/>
              </w:rPr>
            </w:pPr>
            <w:r w:rsidRPr="006604DF">
              <w:rPr>
                <w:rFonts w:eastAsia="Times New Roman"/>
              </w:rPr>
              <w:t>18</w:t>
            </w:r>
          </w:p>
        </w:tc>
        <w:tc>
          <w:tcPr>
            <w:tcW w:w="0" w:type="auto"/>
            <w:vAlign w:val="center"/>
            <w:hideMark/>
          </w:tcPr>
          <w:p w14:paraId="4701C4FA" w14:textId="77777777" w:rsidR="00623797" w:rsidRPr="006604DF" w:rsidRDefault="00623797" w:rsidP="00623797">
            <w:pPr>
              <w:spacing w:line="276" w:lineRule="auto"/>
              <w:jc w:val="both"/>
              <w:rPr>
                <w:rFonts w:eastAsia="Times New Roman"/>
              </w:rPr>
            </w:pPr>
            <w:r w:rsidRPr="006604DF">
              <w:rPr>
                <w:rFonts w:eastAsia="Times New Roman"/>
              </w:rPr>
              <w:t>В</w:t>
            </w:r>
          </w:p>
        </w:tc>
        <w:tc>
          <w:tcPr>
            <w:tcW w:w="0" w:type="auto"/>
            <w:vAlign w:val="center"/>
            <w:hideMark/>
          </w:tcPr>
          <w:p w14:paraId="29EE72C1" w14:textId="77777777" w:rsidR="00623797" w:rsidRPr="006604DF" w:rsidRDefault="00623797" w:rsidP="00623797">
            <w:pPr>
              <w:spacing w:line="276" w:lineRule="auto"/>
              <w:jc w:val="both"/>
              <w:rPr>
                <w:rFonts w:eastAsia="Times New Roman"/>
              </w:rPr>
            </w:pPr>
            <w:r w:rsidRPr="006604DF">
              <w:rPr>
                <w:rFonts w:eastAsia="Times New Roman"/>
              </w:rPr>
              <w:t>19,79</w:t>
            </w:r>
          </w:p>
        </w:tc>
        <w:tc>
          <w:tcPr>
            <w:tcW w:w="0" w:type="auto"/>
            <w:vAlign w:val="center"/>
            <w:hideMark/>
          </w:tcPr>
          <w:p w14:paraId="3BB517FA" w14:textId="77777777" w:rsidR="00623797" w:rsidRPr="006604DF" w:rsidRDefault="00623797" w:rsidP="00623797">
            <w:pPr>
              <w:spacing w:line="276" w:lineRule="auto"/>
              <w:jc w:val="both"/>
              <w:rPr>
                <w:rFonts w:eastAsia="Times New Roman"/>
              </w:rPr>
            </w:pPr>
            <w:r w:rsidRPr="006604DF">
              <w:rPr>
                <w:rFonts w:eastAsia="Times New Roman"/>
              </w:rPr>
              <w:t>выраженный дефицит</w:t>
            </w:r>
          </w:p>
        </w:tc>
      </w:tr>
      <w:tr w:rsidR="00623797" w:rsidRPr="006604DF" w14:paraId="374EC5A6" w14:textId="77777777" w:rsidTr="00623797">
        <w:trPr>
          <w:tblCellSpacing w:w="15" w:type="dxa"/>
        </w:trPr>
        <w:tc>
          <w:tcPr>
            <w:tcW w:w="0" w:type="auto"/>
            <w:vAlign w:val="center"/>
            <w:hideMark/>
          </w:tcPr>
          <w:p w14:paraId="2E85FA71" w14:textId="77777777" w:rsidR="00623797" w:rsidRPr="006604DF" w:rsidRDefault="00623797" w:rsidP="00623797">
            <w:pPr>
              <w:spacing w:line="276" w:lineRule="auto"/>
              <w:jc w:val="both"/>
              <w:rPr>
                <w:rFonts w:eastAsia="Times New Roman"/>
              </w:rPr>
            </w:pPr>
            <w:r w:rsidRPr="006604DF">
              <w:rPr>
                <w:rFonts w:eastAsia="Times New Roman"/>
              </w:rPr>
              <w:t>20</w:t>
            </w:r>
          </w:p>
        </w:tc>
        <w:tc>
          <w:tcPr>
            <w:tcW w:w="0" w:type="auto"/>
            <w:vAlign w:val="center"/>
            <w:hideMark/>
          </w:tcPr>
          <w:p w14:paraId="64E58A7B" w14:textId="77777777" w:rsidR="00623797" w:rsidRPr="006604DF" w:rsidRDefault="00623797" w:rsidP="00623797">
            <w:pPr>
              <w:spacing w:line="276" w:lineRule="auto"/>
              <w:jc w:val="both"/>
              <w:rPr>
                <w:rFonts w:eastAsia="Times New Roman"/>
              </w:rPr>
            </w:pPr>
            <w:r w:rsidRPr="006604DF">
              <w:rPr>
                <w:rFonts w:eastAsia="Times New Roman"/>
              </w:rPr>
              <w:t>В</w:t>
            </w:r>
          </w:p>
        </w:tc>
        <w:tc>
          <w:tcPr>
            <w:tcW w:w="0" w:type="auto"/>
            <w:vAlign w:val="center"/>
            <w:hideMark/>
          </w:tcPr>
          <w:p w14:paraId="54FE6AD2" w14:textId="77777777" w:rsidR="00623797" w:rsidRPr="006604DF" w:rsidRDefault="00623797" w:rsidP="00623797">
            <w:pPr>
              <w:spacing w:line="276" w:lineRule="auto"/>
              <w:jc w:val="both"/>
              <w:rPr>
                <w:rFonts w:eastAsia="Times New Roman"/>
              </w:rPr>
            </w:pPr>
            <w:r w:rsidRPr="006604DF">
              <w:rPr>
                <w:rFonts w:eastAsia="Times New Roman"/>
              </w:rPr>
              <w:t>14,96</w:t>
            </w:r>
          </w:p>
        </w:tc>
        <w:tc>
          <w:tcPr>
            <w:tcW w:w="0" w:type="auto"/>
            <w:vAlign w:val="center"/>
            <w:hideMark/>
          </w:tcPr>
          <w:p w14:paraId="3F54E7D6" w14:textId="77777777" w:rsidR="00623797" w:rsidRPr="006604DF" w:rsidRDefault="00623797" w:rsidP="00623797">
            <w:pPr>
              <w:spacing w:line="276" w:lineRule="auto"/>
              <w:jc w:val="both"/>
              <w:rPr>
                <w:rFonts w:eastAsia="Times New Roman"/>
              </w:rPr>
            </w:pPr>
            <w:r w:rsidRPr="006604DF">
              <w:rPr>
                <w:rFonts w:eastAsia="Times New Roman"/>
              </w:rPr>
              <w:t>критически низкий результат</w:t>
            </w:r>
          </w:p>
        </w:tc>
      </w:tr>
      <w:tr w:rsidR="00623797" w:rsidRPr="006604DF" w14:paraId="3AECF82A" w14:textId="77777777" w:rsidTr="00623797">
        <w:trPr>
          <w:tblCellSpacing w:w="15" w:type="dxa"/>
        </w:trPr>
        <w:tc>
          <w:tcPr>
            <w:tcW w:w="0" w:type="auto"/>
            <w:vAlign w:val="center"/>
            <w:hideMark/>
          </w:tcPr>
          <w:p w14:paraId="64014107" w14:textId="77777777" w:rsidR="00623797" w:rsidRPr="006604DF" w:rsidRDefault="00623797" w:rsidP="00623797">
            <w:pPr>
              <w:spacing w:line="276" w:lineRule="auto"/>
              <w:jc w:val="both"/>
              <w:rPr>
                <w:rFonts w:eastAsia="Times New Roman"/>
              </w:rPr>
            </w:pPr>
            <w:r w:rsidRPr="006604DF">
              <w:rPr>
                <w:rFonts w:eastAsia="Times New Roman"/>
              </w:rPr>
              <w:t>21</w:t>
            </w:r>
          </w:p>
        </w:tc>
        <w:tc>
          <w:tcPr>
            <w:tcW w:w="0" w:type="auto"/>
            <w:vAlign w:val="center"/>
            <w:hideMark/>
          </w:tcPr>
          <w:p w14:paraId="1F288D93" w14:textId="77777777" w:rsidR="00623797" w:rsidRPr="006604DF" w:rsidRDefault="00623797" w:rsidP="00623797">
            <w:pPr>
              <w:spacing w:line="276" w:lineRule="auto"/>
              <w:jc w:val="both"/>
              <w:rPr>
                <w:rFonts w:eastAsia="Times New Roman"/>
              </w:rPr>
            </w:pPr>
            <w:r w:rsidRPr="006604DF">
              <w:rPr>
                <w:rFonts w:eastAsia="Times New Roman"/>
              </w:rPr>
              <w:t>В</w:t>
            </w:r>
          </w:p>
        </w:tc>
        <w:tc>
          <w:tcPr>
            <w:tcW w:w="0" w:type="auto"/>
            <w:vAlign w:val="center"/>
            <w:hideMark/>
          </w:tcPr>
          <w:p w14:paraId="71CC06AF" w14:textId="77777777" w:rsidR="00623797" w:rsidRPr="006604DF" w:rsidRDefault="00623797" w:rsidP="00623797">
            <w:pPr>
              <w:spacing w:line="276" w:lineRule="auto"/>
              <w:jc w:val="both"/>
              <w:rPr>
                <w:rFonts w:eastAsia="Times New Roman"/>
              </w:rPr>
            </w:pPr>
            <w:r w:rsidRPr="006604DF">
              <w:rPr>
                <w:rFonts w:eastAsia="Times New Roman"/>
              </w:rPr>
              <w:t>15,33</w:t>
            </w:r>
          </w:p>
        </w:tc>
        <w:tc>
          <w:tcPr>
            <w:tcW w:w="0" w:type="auto"/>
            <w:vAlign w:val="center"/>
            <w:hideMark/>
          </w:tcPr>
          <w:p w14:paraId="3B294FF3" w14:textId="77777777" w:rsidR="00623797" w:rsidRPr="006604DF" w:rsidRDefault="00623797" w:rsidP="00623797">
            <w:pPr>
              <w:spacing w:line="276" w:lineRule="auto"/>
              <w:jc w:val="both"/>
              <w:rPr>
                <w:rFonts w:eastAsia="Times New Roman"/>
              </w:rPr>
            </w:pPr>
            <w:r w:rsidRPr="006604DF">
              <w:rPr>
                <w:rFonts w:eastAsia="Times New Roman"/>
              </w:rPr>
              <w:t>критически низкий результат</w:t>
            </w:r>
          </w:p>
        </w:tc>
      </w:tr>
    </w:tbl>
    <w:p w14:paraId="2FF949C3" w14:textId="77777777" w:rsidR="00623797" w:rsidRPr="006604DF" w:rsidRDefault="00623797" w:rsidP="00623797">
      <w:pPr>
        <w:spacing w:line="276" w:lineRule="auto"/>
        <w:jc w:val="both"/>
        <w:rPr>
          <w:rFonts w:eastAsia="Times New Roman"/>
          <w:sz w:val="28"/>
          <w:szCs w:val="28"/>
        </w:rPr>
      </w:pPr>
    </w:p>
    <w:p w14:paraId="098F83E7"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При этом следует подчеркнуть, что </w:t>
      </w:r>
      <w:r w:rsidRPr="006604DF">
        <w:rPr>
          <w:rFonts w:eastAsia="Times New Roman"/>
          <w:b/>
          <w:bCs/>
          <w:sz w:val="28"/>
          <w:szCs w:val="28"/>
        </w:rPr>
        <w:t>задания 20 и 21 являются наиболее значимыми зонами риска</w:t>
      </w:r>
      <w:r w:rsidRPr="006604DF">
        <w:rPr>
          <w:rFonts w:eastAsia="Times New Roman"/>
          <w:sz w:val="28"/>
          <w:szCs w:val="28"/>
        </w:rPr>
        <w:t>, поскольку их выполнение требует комплекса интеллектуальных действий: анализа исторического материала, выделения существенных признаков, установления связей, сопоставления фактов и построения аргументированного ответа.</w:t>
      </w:r>
    </w:p>
    <w:p w14:paraId="61C3E206" w14:textId="77777777" w:rsidR="00623797" w:rsidRPr="006604DF" w:rsidRDefault="00623797" w:rsidP="00623797">
      <w:pPr>
        <w:spacing w:line="276" w:lineRule="auto"/>
        <w:jc w:val="both"/>
        <w:outlineLvl w:val="2"/>
        <w:rPr>
          <w:rFonts w:eastAsia="Times New Roman"/>
          <w:b/>
          <w:bCs/>
          <w:sz w:val="28"/>
          <w:szCs w:val="28"/>
        </w:rPr>
      </w:pPr>
      <w:r w:rsidRPr="006604DF">
        <w:rPr>
          <w:rFonts w:eastAsia="Times New Roman"/>
          <w:b/>
          <w:bCs/>
          <w:sz w:val="28"/>
          <w:szCs w:val="28"/>
        </w:rPr>
        <w:t>Дифференциация по группам подготовки</w:t>
      </w:r>
    </w:p>
    <w:p w14:paraId="32C2E75B"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Участники, </w:t>
      </w:r>
      <w:r w:rsidRPr="006604DF">
        <w:rPr>
          <w:rFonts w:eastAsia="Times New Roman"/>
          <w:b/>
          <w:bCs/>
          <w:sz w:val="28"/>
          <w:szCs w:val="28"/>
        </w:rPr>
        <w:t>не преодолевшие минимальный балл</w:t>
      </w:r>
      <w:r w:rsidRPr="006604DF">
        <w:rPr>
          <w:rFonts w:eastAsia="Times New Roman"/>
          <w:sz w:val="28"/>
          <w:szCs w:val="28"/>
        </w:rPr>
        <w:t>, демонстрируют несформированность базового исторического понятийного, хронологического и фактологического аппарата. Даже относительно доступные задания выполняются ими нестабильно. Например, результат по заданию 18 составляет 0,53%, а по заданиям 20 — 0%, 21 — 0,36%. Это указывает на необходимость начинать коррекционную работу именно с систематизации базовых исторических знаний и формирования элементарных алгоритмов работы с КИМ.</w:t>
      </w:r>
    </w:p>
    <w:p w14:paraId="7A326C77"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В группе </w:t>
      </w:r>
      <w:r w:rsidRPr="006604DF">
        <w:rPr>
          <w:rFonts w:eastAsia="Times New Roman"/>
          <w:b/>
          <w:bCs/>
          <w:sz w:val="28"/>
          <w:szCs w:val="28"/>
        </w:rPr>
        <w:t>от минимального до 60 т. б.</w:t>
      </w:r>
      <w:r w:rsidRPr="006604DF">
        <w:rPr>
          <w:rFonts w:eastAsia="Times New Roman"/>
          <w:sz w:val="28"/>
          <w:szCs w:val="28"/>
        </w:rPr>
        <w:t xml:space="preserve"> наблюдается более устойчивое выполнение базовых заданий, однако сохраняются существенные затруднения при работе с картами, источниками и заданиями, требующими аналитических действий. Зоной роста для этой группы является переход от воспроизведения фактов к их осмысленному применению.</w:t>
      </w:r>
    </w:p>
    <w:p w14:paraId="7B780C56"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Участники группы </w:t>
      </w:r>
      <w:r w:rsidRPr="006604DF">
        <w:rPr>
          <w:rFonts w:eastAsia="Times New Roman"/>
          <w:b/>
          <w:bCs/>
          <w:sz w:val="28"/>
          <w:szCs w:val="28"/>
        </w:rPr>
        <w:t>61–80 т. б.</w:t>
      </w:r>
      <w:r w:rsidRPr="006604DF">
        <w:rPr>
          <w:rFonts w:eastAsia="Times New Roman"/>
          <w:sz w:val="28"/>
          <w:szCs w:val="28"/>
        </w:rPr>
        <w:t xml:space="preserve"> в целом достаточно успешно выполняют базовые задания, однако имеют резерв повышения результатов за счет освоения сложных аналитических умений. Например, по заданию 20 результат составляет только 25,82%, по заданию 21 — 29,58%. Следовательно, основное направление подготовки этой группы — совершенствование навыков сравнения, причинно-следственного анализа и аргументации.</w:t>
      </w:r>
    </w:p>
    <w:p w14:paraId="477E29DD" w14:textId="77777777" w:rsidR="00623797" w:rsidRPr="006604DF" w:rsidRDefault="00623797" w:rsidP="00623797">
      <w:pPr>
        <w:spacing w:line="276" w:lineRule="auto"/>
        <w:jc w:val="both"/>
        <w:rPr>
          <w:rFonts w:eastAsia="Times New Roman"/>
          <w:sz w:val="28"/>
          <w:szCs w:val="28"/>
        </w:rPr>
      </w:pPr>
      <w:r w:rsidRPr="006604DF">
        <w:rPr>
          <w:rFonts w:eastAsia="Times New Roman"/>
          <w:sz w:val="28"/>
          <w:szCs w:val="28"/>
        </w:rPr>
        <w:t xml:space="preserve">       Участники группы </w:t>
      </w:r>
      <w:r w:rsidRPr="006604DF">
        <w:rPr>
          <w:rFonts w:eastAsia="Times New Roman"/>
          <w:b/>
          <w:bCs/>
          <w:sz w:val="28"/>
          <w:szCs w:val="28"/>
        </w:rPr>
        <w:t>81–100 т. б.</w:t>
      </w:r>
      <w:r w:rsidRPr="006604DF">
        <w:rPr>
          <w:rFonts w:eastAsia="Times New Roman"/>
          <w:sz w:val="28"/>
          <w:szCs w:val="28"/>
        </w:rPr>
        <w:t xml:space="preserve"> показывают высокие результаты по большинству заданий, однако даже в этой группе имеются отдельные позиции, требующие дополнительной отработки. Особенно это касается заданий 20 и 21: при высоком общем уровне подготовки результаты составляют соответственно 79,17% и 67,50%. Следовательно, для </w:t>
      </w:r>
      <w:r w:rsidRPr="006604DF">
        <w:rPr>
          <w:rFonts w:eastAsia="Times New Roman"/>
          <w:sz w:val="28"/>
          <w:szCs w:val="28"/>
        </w:rPr>
        <w:lastRenderedPageBreak/>
        <w:t>достижения максимально возможных результатов необходимо совершенствовать именно сложные аналитические и аргументационные действия.</w:t>
      </w:r>
    </w:p>
    <w:p w14:paraId="4E18EF68" w14:textId="77777777" w:rsidR="00623797" w:rsidRPr="006604DF" w:rsidRDefault="00623797" w:rsidP="00623797">
      <w:pPr>
        <w:spacing w:line="276" w:lineRule="auto"/>
        <w:jc w:val="both"/>
        <w:rPr>
          <w:rFonts w:eastAsia="Times New Roman"/>
          <w:sz w:val="28"/>
          <w:szCs w:val="28"/>
        </w:rPr>
      </w:pPr>
      <w:r w:rsidRPr="006604DF">
        <w:rPr>
          <w:rFonts w:eastAsia="Times New Roman"/>
          <w:b/>
          <w:bCs/>
          <w:sz w:val="28"/>
          <w:szCs w:val="28"/>
        </w:rPr>
        <w:t xml:space="preserve">         </w:t>
      </w:r>
      <w:r w:rsidRPr="006604DF">
        <w:rPr>
          <w:rFonts w:eastAsia="Times New Roman"/>
          <w:sz w:val="28"/>
          <w:szCs w:val="28"/>
        </w:rPr>
        <w:t>Таким образом, результаты КИМ свидетельствуют о необходимости перехода от преимущественно репродуктивной модели подготовки к систематической работе с историческими источниками, картами, визуальными материалами и заданиями аналитического характера. Основными направлениями коррекционной работы должны стать систематизация исторических знаний, развитие навыков анализа и сопоставления исторической информации, формирование причинно-следственного мышления и совершенствование аргументированного исторического высказывания.</w:t>
      </w:r>
    </w:p>
    <w:p w14:paraId="2DA546BE" w14:textId="77777777" w:rsidR="00623797" w:rsidRPr="006604DF" w:rsidRDefault="00623797" w:rsidP="00810866">
      <w:pPr>
        <w:pStyle w:val="af7"/>
        <w:keepNext/>
        <w:tabs>
          <w:tab w:val="left" w:pos="831"/>
        </w:tabs>
        <w:spacing w:after="0" w:line="276" w:lineRule="auto"/>
        <w:ind w:left="-284"/>
        <w:jc w:val="both"/>
        <w:rPr>
          <w:i w:val="0"/>
          <w:iCs/>
        </w:rPr>
      </w:pPr>
    </w:p>
    <w:p w14:paraId="3897B852" w14:textId="77777777" w:rsidR="00414E51" w:rsidRPr="006604DF" w:rsidRDefault="009C4E61" w:rsidP="00414E51">
      <w:pPr>
        <w:spacing w:line="276" w:lineRule="auto"/>
        <w:ind w:hanging="426"/>
        <w:jc w:val="center"/>
        <w:rPr>
          <w:b/>
          <w:bCs/>
          <w:sz w:val="28"/>
          <w:szCs w:val="28"/>
        </w:rPr>
      </w:pPr>
      <w:r w:rsidRPr="006604DF">
        <w:rPr>
          <w:b/>
          <w:bCs/>
          <w:sz w:val="28"/>
          <w:szCs w:val="28"/>
        </w:rPr>
        <w:t>Сравнительная д</w:t>
      </w:r>
      <w:r w:rsidR="00414E51" w:rsidRPr="006604DF">
        <w:rPr>
          <w:b/>
          <w:bCs/>
          <w:sz w:val="28"/>
          <w:szCs w:val="28"/>
        </w:rPr>
        <w:t xml:space="preserve">инамика выполнения заданий КИМ по </w:t>
      </w:r>
      <w:r w:rsidR="00E45914" w:rsidRPr="006604DF">
        <w:rPr>
          <w:b/>
          <w:bCs/>
          <w:sz w:val="28"/>
          <w:szCs w:val="28"/>
        </w:rPr>
        <w:t>истории</w:t>
      </w:r>
      <w:r w:rsidR="00414E51" w:rsidRPr="006604DF">
        <w:rPr>
          <w:b/>
          <w:bCs/>
          <w:sz w:val="28"/>
          <w:szCs w:val="28"/>
        </w:rPr>
        <w:t xml:space="preserve"> за 2024 - 2026 г.</w:t>
      </w:r>
    </w:p>
    <w:p w14:paraId="2F86FEB4" w14:textId="77777777" w:rsidR="00414E51" w:rsidRPr="006604DF" w:rsidRDefault="00414E51" w:rsidP="00414E51"/>
    <w:tbl>
      <w:tblPr>
        <w:tblW w:w="13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560"/>
        <w:gridCol w:w="647"/>
        <w:gridCol w:w="533"/>
        <w:gridCol w:w="600"/>
        <w:gridCol w:w="633"/>
        <w:gridCol w:w="633"/>
        <w:gridCol w:w="710"/>
        <w:gridCol w:w="633"/>
        <w:gridCol w:w="633"/>
        <w:gridCol w:w="633"/>
        <w:gridCol w:w="633"/>
        <w:gridCol w:w="633"/>
        <w:gridCol w:w="588"/>
        <w:gridCol w:w="677"/>
        <w:gridCol w:w="633"/>
        <w:gridCol w:w="633"/>
        <w:gridCol w:w="555"/>
        <w:gridCol w:w="633"/>
        <w:gridCol w:w="633"/>
        <w:gridCol w:w="633"/>
        <w:gridCol w:w="617"/>
      </w:tblGrid>
      <w:tr w:rsidR="00414E51" w:rsidRPr="006604DF" w14:paraId="5CFE6DAB" w14:textId="77777777" w:rsidTr="006F6F9F">
        <w:trPr>
          <w:trHeight w:val="400"/>
        </w:trPr>
        <w:tc>
          <w:tcPr>
            <w:tcW w:w="667" w:type="dxa"/>
            <w:shd w:val="clear" w:color="auto" w:fill="C5E0B3" w:themeFill="accent6" w:themeFillTint="66"/>
          </w:tcPr>
          <w:p w14:paraId="68E5FBDB" w14:textId="77777777" w:rsidR="00414E51" w:rsidRPr="006604DF" w:rsidRDefault="00414E51" w:rsidP="00E261AA">
            <w:pPr>
              <w:pStyle w:val="afb"/>
            </w:pPr>
          </w:p>
        </w:tc>
        <w:tc>
          <w:tcPr>
            <w:tcW w:w="560" w:type="dxa"/>
            <w:shd w:val="clear" w:color="auto" w:fill="C5E0B3" w:themeFill="accent6" w:themeFillTint="66"/>
            <w:vAlign w:val="center"/>
          </w:tcPr>
          <w:p w14:paraId="59FBF0CD" w14:textId="77777777" w:rsidR="00414E51" w:rsidRPr="006604DF" w:rsidRDefault="00414E51" w:rsidP="004B2A9B">
            <w:pPr>
              <w:pStyle w:val="afb"/>
              <w:jc w:val="center"/>
              <w:rPr>
                <w:b/>
                <w:bCs/>
              </w:rPr>
            </w:pPr>
            <w:r w:rsidRPr="006604DF">
              <w:rPr>
                <w:b/>
                <w:bCs/>
              </w:rPr>
              <w:t>1</w:t>
            </w:r>
          </w:p>
        </w:tc>
        <w:tc>
          <w:tcPr>
            <w:tcW w:w="647" w:type="dxa"/>
            <w:shd w:val="clear" w:color="auto" w:fill="C5E0B3" w:themeFill="accent6" w:themeFillTint="66"/>
            <w:vAlign w:val="center"/>
          </w:tcPr>
          <w:p w14:paraId="3151C60F" w14:textId="77777777" w:rsidR="00414E51" w:rsidRPr="006604DF" w:rsidRDefault="00414E51" w:rsidP="004B2A9B">
            <w:pPr>
              <w:pStyle w:val="afb"/>
              <w:jc w:val="center"/>
              <w:rPr>
                <w:b/>
                <w:bCs/>
              </w:rPr>
            </w:pPr>
            <w:r w:rsidRPr="006604DF">
              <w:rPr>
                <w:b/>
                <w:bCs/>
              </w:rPr>
              <w:t>2</w:t>
            </w:r>
          </w:p>
        </w:tc>
        <w:tc>
          <w:tcPr>
            <w:tcW w:w="533" w:type="dxa"/>
            <w:shd w:val="clear" w:color="auto" w:fill="C5E0B3" w:themeFill="accent6" w:themeFillTint="66"/>
            <w:vAlign w:val="center"/>
          </w:tcPr>
          <w:p w14:paraId="29280245" w14:textId="77777777" w:rsidR="00414E51" w:rsidRPr="006604DF" w:rsidRDefault="00414E51" w:rsidP="004B2A9B">
            <w:pPr>
              <w:pStyle w:val="afb"/>
              <w:jc w:val="center"/>
              <w:rPr>
                <w:b/>
                <w:bCs/>
              </w:rPr>
            </w:pPr>
            <w:r w:rsidRPr="006604DF">
              <w:rPr>
                <w:b/>
                <w:bCs/>
              </w:rPr>
              <w:t>3</w:t>
            </w:r>
          </w:p>
        </w:tc>
        <w:tc>
          <w:tcPr>
            <w:tcW w:w="600" w:type="dxa"/>
            <w:shd w:val="clear" w:color="auto" w:fill="C5E0B3" w:themeFill="accent6" w:themeFillTint="66"/>
            <w:vAlign w:val="center"/>
          </w:tcPr>
          <w:p w14:paraId="7EEBDC37" w14:textId="77777777" w:rsidR="00414E51" w:rsidRPr="006604DF" w:rsidRDefault="00414E51" w:rsidP="004B2A9B">
            <w:pPr>
              <w:pStyle w:val="afb"/>
              <w:jc w:val="center"/>
              <w:rPr>
                <w:b/>
                <w:bCs/>
              </w:rPr>
            </w:pPr>
            <w:r w:rsidRPr="006604DF">
              <w:rPr>
                <w:b/>
                <w:bCs/>
              </w:rPr>
              <w:t>4</w:t>
            </w:r>
          </w:p>
        </w:tc>
        <w:tc>
          <w:tcPr>
            <w:tcW w:w="633" w:type="dxa"/>
            <w:shd w:val="clear" w:color="auto" w:fill="C5E0B3" w:themeFill="accent6" w:themeFillTint="66"/>
            <w:vAlign w:val="center"/>
          </w:tcPr>
          <w:p w14:paraId="396C314D" w14:textId="77777777" w:rsidR="00414E51" w:rsidRPr="006604DF" w:rsidRDefault="00414E51" w:rsidP="004B2A9B">
            <w:pPr>
              <w:pStyle w:val="afb"/>
              <w:jc w:val="center"/>
              <w:rPr>
                <w:b/>
                <w:bCs/>
              </w:rPr>
            </w:pPr>
            <w:r w:rsidRPr="006604DF">
              <w:rPr>
                <w:b/>
                <w:bCs/>
              </w:rPr>
              <w:t>5</w:t>
            </w:r>
          </w:p>
        </w:tc>
        <w:tc>
          <w:tcPr>
            <w:tcW w:w="633" w:type="dxa"/>
            <w:shd w:val="clear" w:color="auto" w:fill="C5E0B3" w:themeFill="accent6" w:themeFillTint="66"/>
            <w:vAlign w:val="center"/>
          </w:tcPr>
          <w:p w14:paraId="06AC329D" w14:textId="77777777" w:rsidR="00414E51" w:rsidRPr="006604DF" w:rsidRDefault="00414E51" w:rsidP="004B2A9B">
            <w:pPr>
              <w:pStyle w:val="afb"/>
              <w:jc w:val="center"/>
              <w:rPr>
                <w:b/>
                <w:bCs/>
              </w:rPr>
            </w:pPr>
            <w:r w:rsidRPr="006604DF">
              <w:rPr>
                <w:b/>
                <w:bCs/>
              </w:rPr>
              <w:t>6</w:t>
            </w:r>
          </w:p>
        </w:tc>
        <w:tc>
          <w:tcPr>
            <w:tcW w:w="710" w:type="dxa"/>
            <w:shd w:val="clear" w:color="auto" w:fill="C5E0B3" w:themeFill="accent6" w:themeFillTint="66"/>
            <w:vAlign w:val="center"/>
          </w:tcPr>
          <w:p w14:paraId="171E6A22" w14:textId="77777777" w:rsidR="00414E51" w:rsidRPr="006604DF" w:rsidRDefault="00414E51" w:rsidP="004B2A9B">
            <w:pPr>
              <w:pStyle w:val="afb"/>
              <w:jc w:val="center"/>
              <w:rPr>
                <w:b/>
                <w:bCs/>
              </w:rPr>
            </w:pPr>
            <w:r w:rsidRPr="006604DF">
              <w:rPr>
                <w:b/>
                <w:bCs/>
              </w:rPr>
              <w:t>7</w:t>
            </w:r>
          </w:p>
        </w:tc>
        <w:tc>
          <w:tcPr>
            <w:tcW w:w="633" w:type="dxa"/>
            <w:shd w:val="clear" w:color="auto" w:fill="C5E0B3" w:themeFill="accent6" w:themeFillTint="66"/>
            <w:vAlign w:val="center"/>
          </w:tcPr>
          <w:p w14:paraId="04DA5D91" w14:textId="77777777" w:rsidR="00414E51" w:rsidRPr="006604DF" w:rsidRDefault="00414E51" w:rsidP="004B2A9B">
            <w:pPr>
              <w:pStyle w:val="afb"/>
              <w:jc w:val="center"/>
              <w:rPr>
                <w:b/>
                <w:bCs/>
              </w:rPr>
            </w:pPr>
            <w:r w:rsidRPr="006604DF">
              <w:rPr>
                <w:b/>
                <w:bCs/>
              </w:rPr>
              <w:t>8</w:t>
            </w:r>
          </w:p>
        </w:tc>
        <w:tc>
          <w:tcPr>
            <w:tcW w:w="633" w:type="dxa"/>
            <w:shd w:val="clear" w:color="auto" w:fill="C5E0B3" w:themeFill="accent6" w:themeFillTint="66"/>
            <w:vAlign w:val="center"/>
          </w:tcPr>
          <w:p w14:paraId="48443487" w14:textId="77777777" w:rsidR="00414E51" w:rsidRPr="006604DF" w:rsidRDefault="00414E51" w:rsidP="004B2A9B">
            <w:pPr>
              <w:pStyle w:val="afb"/>
              <w:jc w:val="center"/>
              <w:rPr>
                <w:b/>
                <w:bCs/>
              </w:rPr>
            </w:pPr>
            <w:r w:rsidRPr="006604DF">
              <w:rPr>
                <w:b/>
                <w:bCs/>
              </w:rPr>
              <w:t>9</w:t>
            </w:r>
          </w:p>
        </w:tc>
        <w:tc>
          <w:tcPr>
            <w:tcW w:w="633" w:type="dxa"/>
            <w:shd w:val="clear" w:color="auto" w:fill="C5E0B3" w:themeFill="accent6" w:themeFillTint="66"/>
            <w:vAlign w:val="center"/>
          </w:tcPr>
          <w:p w14:paraId="7BA0095D" w14:textId="77777777" w:rsidR="00414E51" w:rsidRPr="006604DF" w:rsidRDefault="00414E51" w:rsidP="004B2A9B">
            <w:pPr>
              <w:pStyle w:val="afb"/>
              <w:jc w:val="center"/>
              <w:rPr>
                <w:b/>
                <w:bCs/>
              </w:rPr>
            </w:pPr>
            <w:r w:rsidRPr="006604DF">
              <w:rPr>
                <w:b/>
                <w:bCs/>
              </w:rPr>
              <w:t>10</w:t>
            </w:r>
          </w:p>
        </w:tc>
        <w:tc>
          <w:tcPr>
            <w:tcW w:w="633" w:type="dxa"/>
            <w:shd w:val="clear" w:color="auto" w:fill="C5E0B3" w:themeFill="accent6" w:themeFillTint="66"/>
            <w:vAlign w:val="center"/>
          </w:tcPr>
          <w:p w14:paraId="45942B52" w14:textId="77777777" w:rsidR="00414E51" w:rsidRPr="006604DF" w:rsidRDefault="00414E51" w:rsidP="004B2A9B">
            <w:pPr>
              <w:pStyle w:val="afb"/>
              <w:jc w:val="center"/>
              <w:rPr>
                <w:b/>
                <w:bCs/>
              </w:rPr>
            </w:pPr>
            <w:r w:rsidRPr="006604DF">
              <w:rPr>
                <w:b/>
                <w:bCs/>
              </w:rPr>
              <w:t>11</w:t>
            </w:r>
          </w:p>
        </w:tc>
        <w:tc>
          <w:tcPr>
            <w:tcW w:w="633" w:type="dxa"/>
            <w:shd w:val="clear" w:color="auto" w:fill="C5E0B3" w:themeFill="accent6" w:themeFillTint="66"/>
            <w:vAlign w:val="center"/>
          </w:tcPr>
          <w:p w14:paraId="604ED06A" w14:textId="77777777" w:rsidR="00414E51" w:rsidRPr="006604DF" w:rsidRDefault="00414E51" w:rsidP="004B2A9B">
            <w:pPr>
              <w:pStyle w:val="afb"/>
              <w:jc w:val="center"/>
              <w:rPr>
                <w:b/>
                <w:bCs/>
              </w:rPr>
            </w:pPr>
            <w:r w:rsidRPr="006604DF">
              <w:rPr>
                <w:b/>
                <w:bCs/>
              </w:rPr>
              <w:t>12</w:t>
            </w:r>
          </w:p>
        </w:tc>
        <w:tc>
          <w:tcPr>
            <w:tcW w:w="588" w:type="dxa"/>
            <w:shd w:val="clear" w:color="auto" w:fill="C5E0B3" w:themeFill="accent6" w:themeFillTint="66"/>
            <w:vAlign w:val="center"/>
          </w:tcPr>
          <w:p w14:paraId="4A9E545D" w14:textId="77777777" w:rsidR="00414E51" w:rsidRPr="006604DF" w:rsidRDefault="00414E51" w:rsidP="004B2A9B">
            <w:pPr>
              <w:pStyle w:val="afb"/>
              <w:jc w:val="center"/>
              <w:rPr>
                <w:b/>
                <w:bCs/>
              </w:rPr>
            </w:pPr>
            <w:r w:rsidRPr="006604DF">
              <w:rPr>
                <w:b/>
                <w:bCs/>
              </w:rPr>
              <w:t>13</w:t>
            </w:r>
          </w:p>
        </w:tc>
        <w:tc>
          <w:tcPr>
            <w:tcW w:w="677" w:type="dxa"/>
            <w:shd w:val="clear" w:color="auto" w:fill="C5E0B3" w:themeFill="accent6" w:themeFillTint="66"/>
            <w:vAlign w:val="center"/>
          </w:tcPr>
          <w:p w14:paraId="3717562B" w14:textId="77777777" w:rsidR="00414E51" w:rsidRPr="006604DF" w:rsidRDefault="00414E51" w:rsidP="004B2A9B">
            <w:pPr>
              <w:pStyle w:val="afb"/>
              <w:jc w:val="center"/>
              <w:rPr>
                <w:b/>
                <w:bCs/>
              </w:rPr>
            </w:pPr>
            <w:r w:rsidRPr="006604DF">
              <w:rPr>
                <w:b/>
                <w:bCs/>
              </w:rPr>
              <w:t>14</w:t>
            </w:r>
          </w:p>
        </w:tc>
        <w:tc>
          <w:tcPr>
            <w:tcW w:w="633" w:type="dxa"/>
            <w:shd w:val="clear" w:color="auto" w:fill="C5E0B3" w:themeFill="accent6" w:themeFillTint="66"/>
            <w:vAlign w:val="center"/>
          </w:tcPr>
          <w:p w14:paraId="1551760E" w14:textId="77777777" w:rsidR="00414E51" w:rsidRPr="006604DF" w:rsidRDefault="00414E51" w:rsidP="004B2A9B">
            <w:pPr>
              <w:pStyle w:val="afb"/>
              <w:jc w:val="center"/>
              <w:rPr>
                <w:b/>
                <w:bCs/>
              </w:rPr>
            </w:pPr>
            <w:r w:rsidRPr="006604DF">
              <w:rPr>
                <w:b/>
                <w:bCs/>
              </w:rPr>
              <w:t>15</w:t>
            </w:r>
          </w:p>
        </w:tc>
        <w:tc>
          <w:tcPr>
            <w:tcW w:w="633" w:type="dxa"/>
            <w:shd w:val="clear" w:color="auto" w:fill="C5E0B3" w:themeFill="accent6" w:themeFillTint="66"/>
            <w:vAlign w:val="center"/>
          </w:tcPr>
          <w:p w14:paraId="712AC708" w14:textId="77777777" w:rsidR="00414E51" w:rsidRPr="006604DF" w:rsidRDefault="00414E51" w:rsidP="004B2A9B">
            <w:pPr>
              <w:pStyle w:val="afb"/>
              <w:jc w:val="center"/>
              <w:rPr>
                <w:b/>
                <w:bCs/>
              </w:rPr>
            </w:pPr>
            <w:r w:rsidRPr="006604DF">
              <w:rPr>
                <w:b/>
                <w:bCs/>
              </w:rPr>
              <w:t>16</w:t>
            </w:r>
          </w:p>
        </w:tc>
        <w:tc>
          <w:tcPr>
            <w:tcW w:w="555" w:type="dxa"/>
            <w:shd w:val="clear" w:color="auto" w:fill="C5E0B3" w:themeFill="accent6" w:themeFillTint="66"/>
            <w:vAlign w:val="center"/>
          </w:tcPr>
          <w:p w14:paraId="112276D8" w14:textId="77777777" w:rsidR="00414E51" w:rsidRPr="006604DF" w:rsidRDefault="00414E51" w:rsidP="004B2A9B">
            <w:pPr>
              <w:pStyle w:val="afb"/>
              <w:jc w:val="center"/>
              <w:rPr>
                <w:b/>
                <w:bCs/>
              </w:rPr>
            </w:pPr>
            <w:r w:rsidRPr="006604DF">
              <w:rPr>
                <w:b/>
                <w:bCs/>
              </w:rPr>
              <w:t>17</w:t>
            </w:r>
          </w:p>
        </w:tc>
        <w:tc>
          <w:tcPr>
            <w:tcW w:w="633" w:type="dxa"/>
            <w:shd w:val="clear" w:color="auto" w:fill="C5E0B3" w:themeFill="accent6" w:themeFillTint="66"/>
            <w:vAlign w:val="center"/>
          </w:tcPr>
          <w:p w14:paraId="7235F689" w14:textId="77777777" w:rsidR="00414E51" w:rsidRPr="006604DF" w:rsidRDefault="00414E51" w:rsidP="004B2A9B">
            <w:pPr>
              <w:pStyle w:val="afb"/>
              <w:jc w:val="center"/>
              <w:rPr>
                <w:b/>
                <w:bCs/>
              </w:rPr>
            </w:pPr>
            <w:r w:rsidRPr="006604DF">
              <w:rPr>
                <w:b/>
                <w:bCs/>
              </w:rPr>
              <w:t>18</w:t>
            </w:r>
          </w:p>
        </w:tc>
        <w:tc>
          <w:tcPr>
            <w:tcW w:w="633" w:type="dxa"/>
            <w:shd w:val="clear" w:color="auto" w:fill="C5E0B3" w:themeFill="accent6" w:themeFillTint="66"/>
            <w:vAlign w:val="center"/>
          </w:tcPr>
          <w:p w14:paraId="1B3FDD35" w14:textId="77777777" w:rsidR="00414E51" w:rsidRPr="006604DF" w:rsidRDefault="00414E51" w:rsidP="004B2A9B">
            <w:pPr>
              <w:pStyle w:val="afb"/>
              <w:jc w:val="center"/>
              <w:rPr>
                <w:b/>
                <w:bCs/>
              </w:rPr>
            </w:pPr>
            <w:r w:rsidRPr="006604DF">
              <w:rPr>
                <w:b/>
                <w:bCs/>
              </w:rPr>
              <w:t>19</w:t>
            </w:r>
          </w:p>
        </w:tc>
        <w:tc>
          <w:tcPr>
            <w:tcW w:w="633" w:type="dxa"/>
            <w:shd w:val="clear" w:color="auto" w:fill="C5E0B3" w:themeFill="accent6" w:themeFillTint="66"/>
            <w:vAlign w:val="center"/>
          </w:tcPr>
          <w:p w14:paraId="7C160268" w14:textId="77777777" w:rsidR="00414E51" w:rsidRPr="006604DF" w:rsidRDefault="00414E51" w:rsidP="004B2A9B">
            <w:pPr>
              <w:pStyle w:val="afb"/>
              <w:jc w:val="center"/>
              <w:rPr>
                <w:b/>
                <w:bCs/>
              </w:rPr>
            </w:pPr>
            <w:r w:rsidRPr="006604DF">
              <w:rPr>
                <w:b/>
                <w:bCs/>
              </w:rPr>
              <w:t>20</w:t>
            </w:r>
          </w:p>
        </w:tc>
        <w:tc>
          <w:tcPr>
            <w:tcW w:w="617" w:type="dxa"/>
            <w:shd w:val="clear" w:color="auto" w:fill="C5E0B3" w:themeFill="accent6" w:themeFillTint="66"/>
            <w:vAlign w:val="center"/>
          </w:tcPr>
          <w:p w14:paraId="73674CE9" w14:textId="77777777" w:rsidR="00414E51" w:rsidRPr="006604DF" w:rsidRDefault="00414E51" w:rsidP="004B2A9B">
            <w:pPr>
              <w:pStyle w:val="afb"/>
              <w:jc w:val="center"/>
              <w:rPr>
                <w:b/>
                <w:bCs/>
              </w:rPr>
            </w:pPr>
            <w:r w:rsidRPr="006604DF">
              <w:rPr>
                <w:b/>
                <w:bCs/>
              </w:rPr>
              <w:t>21</w:t>
            </w:r>
          </w:p>
        </w:tc>
      </w:tr>
      <w:tr w:rsidR="00414E51" w:rsidRPr="006604DF" w14:paraId="344763A7" w14:textId="77777777" w:rsidTr="006F6F9F">
        <w:trPr>
          <w:trHeight w:val="507"/>
        </w:trPr>
        <w:tc>
          <w:tcPr>
            <w:tcW w:w="667" w:type="dxa"/>
            <w:shd w:val="clear" w:color="auto" w:fill="C5E0B3" w:themeFill="accent6" w:themeFillTint="66"/>
            <w:vAlign w:val="center"/>
          </w:tcPr>
          <w:p w14:paraId="27C23009" w14:textId="77777777" w:rsidR="00414E51" w:rsidRPr="006604DF" w:rsidRDefault="00414E51" w:rsidP="00414E51">
            <w:pPr>
              <w:pStyle w:val="afb"/>
              <w:jc w:val="center"/>
            </w:pPr>
            <w:r w:rsidRPr="006604DF">
              <w:t>2024</w:t>
            </w:r>
          </w:p>
        </w:tc>
        <w:tc>
          <w:tcPr>
            <w:tcW w:w="560" w:type="dxa"/>
            <w:vAlign w:val="center"/>
          </w:tcPr>
          <w:p w14:paraId="5FB986DC" w14:textId="77777777" w:rsidR="00414E51" w:rsidRPr="006604DF" w:rsidRDefault="00414E51" w:rsidP="00414E51">
            <w:pPr>
              <w:pStyle w:val="afb"/>
              <w:jc w:val="center"/>
              <w:rPr>
                <w:sz w:val="22"/>
                <w:szCs w:val="22"/>
              </w:rPr>
            </w:pPr>
            <w:r w:rsidRPr="006604DF">
              <w:rPr>
                <w:sz w:val="22"/>
                <w:szCs w:val="22"/>
              </w:rPr>
              <w:t>58</w:t>
            </w:r>
          </w:p>
        </w:tc>
        <w:tc>
          <w:tcPr>
            <w:tcW w:w="647" w:type="dxa"/>
            <w:vAlign w:val="center"/>
          </w:tcPr>
          <w:p w14:paraId="6B778B99" w14:textId="77777777" w:rsidR="00414E51" w:rsidRPr="006604DF" w:rsidRDefault="00414E51" w:rsidP="00414E51">
            <w:pPr>
              <w:pStyle w:val="afb"/>
              <w:jc w:val="center"/>
              <w:rPr>
                <w:sz w:val="22"/>
                <w:szCs w:val="22"/>
              </w:rPr>
            </w:pPr>
            <w:r w:rsidRPr="006604DF">
              <w:rPr>
                <w:sz w:val="22"/>
                <w:szCs w:val="22"/>
              </w:rPr>
              <w:t>67</w:t>
            </w:r>
          </w:p>
        </w:tc>
        <w:tc>
          <w:tcPr>
            <w:tcW w:w="533" w:type="dxa"/>
            <w:vAlign w:val="center"/>
          </w:tcPr>
          <w:p w14:paraId="64335914" w14:textId="77777777" w:rsidR="00414E51" w:rsidRPr="006604DF" w:rsidRDefault="00414E51" w:rsidP="00414E51">
            <w:pPr>
              <w:pStyle w:val="afb"/>
              <w:jc w:val="center"/>
              <w:rPr>
                <w:sz w:val="22"/>
                <w:szCs w:val="22"/>
              </w:rPr>
            </w:pPr>
            <w:r w:rsidRPr="006604DF">
              <w:rPr>
                <w:sz w:val="22"/>
                <w:szCs w:val="22"/>
              </w:rPr>
              <w:t>41</w:t>
            </w:r>
          </w:p>
        </w:tc>
        <w:tc>
          <w:tcPr>
            <w:tcW w:w="600" w:type="dxa"/>
            <w:vAlign w:val="center"/>
          </w:tcPr>
          <w:p w14:paraId="20ED2EB5" w14:textId="77777777" w:rsidR="00414E51" w:rsidRPr="006604DF" w:rsidRDefault="00414E51" w:rsidP="00414E51">
            <w:pPr>
              <w:pStyle w:val="afb"/>
              <w:jc w:val="center"/>
              <w:rPr>
                <w:sz w:val="22"/>
                <w:szCs w:val="22"/>
              </w:rPr>
            </w:pPr>
            <w:r w:rsidRPr="006604DF">
              <w:rPr>
                <w:sz w:val="22"/>
                <w:szCs w:val="22"/>
              </w:rPr>
              <w:t>53</w:t>
            </w:r>
          </w:p>
        </w:tc>
        <w:tc>
          <w:tcPr>
            <w:tcW w:w="633" w:type="dxa"/>
            <w:vAlign w:val="center"/>
          </w:tcPr>
          <w:p w14:paraId="46259272" w14:textId="77777777" w:rsidR="00414E51" w:rsidRPr="006604DF" w:rsidRDefault="00414E51" w:rsidP="00414E51">
            <w:pPr>
              <w:pStyle w:val="afb"/>
              <w:jc w:val="center"/>
              <w:rPr>
                <w:sz w:val="22"/>
                <w:szCs w:val="22"/>
              </w:rPr>
            </w:pPr>
            <w:r w:rsidRPr="006604DF">
              <w:rPr>
                <w:sz w:val="22"/>
                <w:szCs w:val="22"/>
              </w:rPr>
              <w:t>35</w:t>
            </w:r>
          </w:p>
        </w:tc>
        <w:tc>
          <w:tcPr>
            <w:tcW w:w="633" w:type="dxa"/>
            <w:vAlign w:val="center"/>
          </w:tcPr>
          <w:p w14:paraId="2A6FFE33" w14:textId="77777777" w:rsidR="00414E51" w:rsidRPr="006604DF" w:rsidRDefault="00414E51" w:rsidP="00414E51">
            <w:pPr>
              <w:pStyle w:val="afb"/>
              <w:jc w:val="center"/>
              <w:rPr>
                <w:sz w:val="22"/>
                <w:szCs w:val="22"/>
              </w:rPr>
            </w:pPr>
            <w:r w:rsidRPr="006604DF">
              <w:rPr>
                <w:sz w:val="22"/>
                <w:szCs w:val="22"/>
              </w:rPr>
              <w:t>33</w:t>
            </w:r>
          </w:p>
        </w:tc>
        <w:tc>
          <w:tcPr>
            <w:tcW w:w="710" w:type="dxa"/>
            <w:vAlign w:val="center"/>
          </w:tcPr>
          <w:p w14:paraId="2577BBC0" w14:textId="77777777" w:rsidR="00414E51" w:rsidRPr="006604DF" w:rsidRDefault="00414E51" w:rsidP="00414E51">
            <w:pPr>
              <w:pStyle w:val="afb"/>
              <w:jc w:val="center"/>
              <w:rPr>
                <w:sz w:val="22"/>
                <w:szCs w:val="22"/>
              </w:rPr>
            </w:pPr>
            <w:r w:rsidRPr="006604DF">
              <w:rPr>
                <w:sz w:val="22"/>
                <w:szCs w:val="22"/>
              </w:rPr>
              <w:t>42</w:t>
            </w:r>
          </w:p>
        </w:tc>
        <w:tc>
          <w:tcPr>
            <w:tcW w:w="633" w:type="dxa"/>
            <w:vAlign w:val="center"/>
          </w:tcPr>
          <w:p w14:paraId="7D6A8AB0" w14:textId="77777777" w:rsidR="00414E51" w:rsidRPr="006604DF" w:rsidRDefault="00414E51" w:rsidP="00414E51">
            <w:pPr>
              <w:pStyle w:val="afb"/>
              <w:jc w:val="center"/>
              <w:rPr>
                <w:sz w:val="22"/>
                <w:szCs w:val="22"/>
              </w:rPr>
            </w:pPr>
            <w:r w:rsidRPr="006604DF">
              <w:rPr>
                <w:sz w:val="22"/>
                <w:szCs w:val="22"/>
              </w:rPr>
              <w:t>61</w:t>
            </w:r>
          </w:p>
        </w:tc>
        <w:tc>
          <w:tcPr>
            <w:tcW w:w="633" w:type="dxa"/>
            <w:vAlign w:val="center"/>
          </w:tcPr>
          <w:p w14:paraId="7B578F40" w14:textId="77777777" w:rsidR="00414E51" w:rsidRPr="006604DF" w:rsidRDefault="00414E51" w:rsidP="00414E51">
            <w:pPr>
              <w:pStyle w:val="afb"/>
              <w:jc w:val="center"/>
              <w:rPr>
                <w:sz w:val="22"/>
                <w:szCs w:val="22"/>
              </w:rPr>
            </w:pPr>
            <w:r w:rsidRPr="006604DF">
              <w:rPr>
                <w:sz w:val="22"/>
                <w:szCs w:val="22"/>
              </w:rPr>
              <w:t>43</w:t>
            </w:r>
          </w:p>
        </w:tc>
        <w:tc>
          <w:tcPr>
            <w:tcW w:w="633" w:type="dxa"/>
            <w:vAlign w:val="center"/>
          </w:tcPr>
          <w:p w14:paraId="691F7A44" w14:textId="77777777" w:rsidR="00414E51" w:rsidRPr="006604DF" w:rsidRDefault="00414E51" w:rsidP="00414E51">
            <w:pPr>
              <w:pStyle w:val="afb"/>
              <w:jc w:val="center"/>
              <w:rPr>
                <w:sz w:val="22"/>
                <w:szCs w:val="22"/>
              </w:rPr>
            </w:pPr>
            <w:r w:rsidRPr="006604DF">
              <w:rPr>
                <w:sz w:val="22"/>
                <w:szCs w:val="22"/>
              </w:rPr>
              <w:t>44</w:t>
            </w:r>
          </w:p>
        </w:tc>
        <w:tc>
          <w:tcPr>
            <w:tcW w:w="633" w:type="dxa"/>
            <w:vAlign w:val="center"/>
          </w:tcPr>
          <w:p w14:paraId="77A271D2" w14:textId="77777777" w:rsidR="00414E51" w:rsidRPr="006604DF" w:rsidRDefault="00414E51" w:rsidP="00414E51">
            <w:pPr>
              <w:pStyle w:val="afb"/>
              <w:jc w:val="center"/>
              <w:rPr>
                <w:sz w:val="22"/>
                <w:szCs w:val="22"/>
              </w:rPr>
            </w:pPr>
            <w:r w:rsidRPr="006604DF">
              <w:rPr>
                <w:sz w:val="22"/>
                <w:szCs w:val="22"/>
              </w:rPr>
              <w:t>51</w:t>
            </w:r>
          </w:p>
        </w:tc>
        <w:tc>
          <w:tcPr>
            <w:tcW w:w="633" w:type="dxa"/>
            <w:vAlign w:val="center"/>
          </w:tcPr>
          <w:p w14:paraId="2DF56D71" w14:textId="77777777" w:rsidR="00414E51" w:rsidRPr="006604DF" w:rsidRDefault="00414E51" w:rsidP="00414E51">
            <w:pPr>
              <w:pStyle w:val="afb"/>
              <w:jc w:val="center"/>
              <w:rPr>
                <w:sz w:val="22"/>
                <w:szCs w:val="22"/>
              </w:rPr>
            </w:pPr>
            <w:r w:rsidRPr="006604DF">
              <w:rPr>
                <w:sz w:val="22"/>
                <w:szCs w:val="22"/>
              </w:rPr>
              <w:t>33</w:t>
            </w:r>
          </w:p>
        </w:tc>
        <w:tc>
          <w:tcPr>
            <w:tcW w:w="588" w:type="dxa"/>
            <w:vAlign w:val="center"/>
          </w:tcPr>
          <w:p w14:paraId="3B744E1C" w14:textId="77777777" w:rsidR="00414E51" w:rsidRPr="006604DF" w:rsidRDefault="00414E51" w:rsidP="00414E51">
            <w:pPr>
              <w:pStyle w:val="afb"/>
              <w:jc w:val="center"/>
              <w:rPr>
                <w:sz w:val="22"/>
                <w:szCs w:val="22"/>
              </w:rPr>
            </w:pPr>
            <w:r w:rsidRPr="006604DF">
              <w:rPr>
                <w:sz w:val="22"/>
                <w:szCs w:val="22"/>
              </w:rPr>
              <w:t>31</w:t>
            </w:r>
          </w:p>
        </w:tc>
        <w:tc>
          <w:tcPr>
            <w:tcW w:w="677" w:type="dxa"/>
            <w:vAlign w:val="center"/>
          </w:tcPr>
          <w:p w14:paraId="77E55BA4" w14:textId="77777777" w:rsidR="00414E51" w:rsidRPr="006604DF" w:rsidRDefault="00414E51" w:rsidP="00414E51">
            <w:pPr>
              <w:pStyle w:val="afb"/>
              <w:jc w:val="center"/>
              <w:rPr>
                <w:sz w:val="22"/>
                <w:szCs w:val="22"/>
              </w:rPr>
            </w:pPr>
            <w:r w:rsidRPr="006604DF">
              <w:rPr>
                <w:sz w:val="22"/>
                <w:szCs w:val="22"/>
              </w:rPr>
              <w:t>51</w:t>
            </w:r>
          </w:p>
        </w:tc>
        <w:tc>
          <w:tcPr>
            <w:tcW w:w="633" w:type="dxa"/>
            <w:vAlign w:val="center"/>
          </w:tcPr>
          <w:p w14:paraId="34F989C1" w14:textId="77777777" w:rsidR="00414E51" w:rsidRPr="006604DF" w:rsidRDefault="00414E51" w:rsidP="00414E51">
            <w:pPr>
              <w:pStyle w:val="afb"/>
              <w:jc w:val="center"/>
              <w:rPr>
                <w:sz w:val="22"/>
                <w:szCs w:val="22"/>
              </w:rPr>
            </w:pPr>
            <w:r w:rsidRPr="006604DF">
              <w:rPr>
                <w:sz w:val="22"/>
                <w:szCs w:val="22"/>
              </w:rPr>
              <w:t>56</w:t>
            </w:r>
          </w:p>
        </w:tc>
        <w:tc>
          <w:tcPr>
            <w:tcW w:w="633" w:type="dxa"/>
            <w:vAlign w:val="center"/>
          </w:tcPr>
          <w:p w14:paraId="64268F99" w14:textId="77777777" w:rsidR="00414E51" w:rsidRPr="006604DF" w:rsidRDefault="00414E51" w:rsidP="00414E51">
            <w:pPr>
              <w:pStyle w:val="afb"/>
              <w:jc w:val="center"/>
              <w:rPr>
                <w:sz w:val="22"/>
                <w:szCs w:val="22"/>
              </w:rPr>
            </w:pPr>
            <w:r w:rsidRPr="006604DF">
              <w:rPr>
                <w:sz w:val="22"/>
                <w:szCs w:val="22"/>
              </w:rPr>
              <w:t>20</w:t>
            </w:r>
          </w:p>
        </w:tc>
        <w:tc>
          <w:tcPr>
            <w:tcW w:w="555" w:type="dxa"/>
            <w:vAlign w:val="center"/>
          </w:tcPr>
          <w:p w14:paraId="365FBC4C" w14:textId="77777777" w:rsidR="00414E51" w:rsidRPr="006604DF" w:rsidRDefault="00414E51" w:rsidP="00414E51">
            <w:pPr>
              <w:pStyle w:val="afb"/>
              <w:jc w:val="center"/>
              <w:rPr>
                <w:sz w:val="22"/>
                <w:szCs w:val="22"/>
              </w:rPr>
            </w:pPr>
            <w:r w:rsidRPr="006604DF">
              <w:rPr>
                <w:sz w:val="22"/>
                <w:szCs w:val="22"/>
              </w:rPr>
              <w:t>35</w:t>
            </w:r>
          </w:p>
        </w:tc>
        <w:tc>
          <w:tcPr>
            <w:tcW w:w="633" w:type="dxa"/>
            <w:vAlign w:val="center"/>
          </w:tcPr>
          <w:p w14:paraId="11C76FAD" w14:textId="77777777" w:rsidR="00414E51" w:rsidRPr="006604DF" w:rsidRDefault="00414E51" w:rsidP="00414E51">
            <w:pPr>
              <w:pStyle w:val="afb"/>
              <w:jc w:val="center"/>
              <w:rPr>
                <w:sz w:val="22"/>
                <w:szCs w:val="22"/>
              </w:rPr>
            </w:pPr>
            <w:r w:rsidRPr="006604DF">
              <w:rPr>
                <w:sz w:val="22"/>
                <w:szCs w:val="22"/>
              </w:rPr>
              <w:t>24</w:t>
            </w:r>
          </w:p>
        </w:tc>
        <w:tc>
          <w:tcPr>
            <w:tcW w:w="633" w:type="dxa"/>
            <w:vAlign w:val="center"/>
          </w:tcPr>
          <w:p w14:paraId="2B13FEF0" w14:textId="77777777" w:rsidR="00414E51" w:rsidRPr="006604DF" w:rsidRDefault="00414E51" w:rsidP="00414E51">
            <w:pPr>
              <w:pStyle w:val="afb"/>
              <w:jc w:val="center"/>
              <w:rPr>
                <w:sz w:val="22"/>
                <w:szCs w:val="22"/>
              </w:rPr>
            </w:pPr>
            <w:r w:rsidRPr="006604DF">
              <w:rPr>
                <w:sz w:val="22"/>
                <w:szCs w:val="22"/>
              </w:rPr>
              <w:t>44</w:t>
            </w:r>
          </w:p>
        </w:tc>
        <w:tc>
          <w:tcPr>
            <w:tcW w:w="633" w:type="dxa"/>
            <w:vAlign w:val="center"/>
          </w:tcPr>
          <w:p w14:paraId="392814C8" w14:textId="77777777" w:rsidR="00414E51" w:rsidRPr="006604DF" w:rsidRDefault="00414E51" w:rsidP="00414E51">
            <w:pPr>
              <w:pStyle w:val="afb"/>
              <w:jc w:val="center"/>
              <w:rPr>
                <w:sz w:val="22"/>
                <w:szCs w:val="22"/>
              </w:rPr>
            </w:pPr>
            <w:r w:rsidRPr="006604DF">
              <w:rPr>
                <w:sz w:val="22"/>
                <w:szCs w:val="22"/>
              </w:rPr>
              <w:t>15</w:t>
            </w:r>
          </w:p>
        </w:tc>
        <w:tc>
          <w:tcPr>
            <w:tcW w:w="617" w:type="dxa"/>
            <w:vAlign w:val="center"/>
          </w:tcPr>
          <w:p w14:paraId="51B1FD18" w14:textId="77777777" w:rsidR="00414E51" w:rsidRPr="006604DF" w:rsidRDefault="00414E51" w:rsidP="00414E51">
            <w:pPr>
              <w:pStyle w:val="afb"/>
              <w:jc w:val="center"/>
              <w:rPr>
                <w:sz w:val="22"/>
                <w:szCs w:val="22"/>
              </w:rPr>
            </w:pPr>
            <w:r w:rsidRPr="006604DF">
              <w:rPr>
                <w:sz w:val="22"/>
                <w:szCs w:val="22"/>
              </w:rPr>
              <w:t>11</w:t>
            </w:r>
          </w:p>
        </w:tc>
      </w:tr>
      <w:tr w:rsidR="00414E51" w:rsidRPr="006604DF" w14:paraId="65E68DBE" w14:textId="77777777" w:rsidTr="006F6F9F">
        <w:trPr>
          <w:trHeight w:val="317"/>
        </w:trPr>
        <w:tc>
          <w:tcPr>
            <w:tcW w:w="667" w:type="dxa"/>
            <w:shd w:val="clear" w:color="auto" w:fill="C5E0B3" w:themeFill="accent6" w:themeFillTint="66"/>
            <w:vAlign w:val="center"/>
          </w:tcPr>
          <w:p w14:paraId="31C6C0A8" w14:textId="77777777" w:rsidR="00414E51" w:rsidRPr="006604DF" w:rsidRDefault="00414E51" w:rsidP="00414E51">
            <w:pPr>
              <w:pStyle w:val="afb"/>
              <w:jc w:val="center"/>
            </w:pPr>
            <w:r w:rsidRPr="006604DF">
              <w:t>2025</w:t>
            </w:r>
          </w:p>
        </w:tc>
        <w:tc>
          <w:tcPr>
            <w:tcW w:w="560" w:type="dxa"/>
            <w:vAlign w:val="center"/>
          </w:tcPr>
          <w:p w14:paraId="30D9AF58" w14:textId="77777777" w:rsidR="00414E51" w:rsidRPr="006604DF" w:rsidRDefault="00414E51" w:rsidP="00650FD1">
            <w:pPr>
              <w:pStyle w:val="afb"/>
              <w:jc w:val="center"/>
              <w:rPr>
                <w:sz w:val="22"/>
                <w:szCs w:val="22"/>
              </w:rPr>
            </w:pPr>
            <w:r w:rsidRPr="006604DF">
              <w:rPr>
                <w:sz w:val="22"/>
                <w:szCs w:val="22"/>
              </w:rPr>
              <w:t>39</w:t>
            </w:r>
          </w:p>
        </w:tc>
        <w:tc>
          <w:tcPr>
            <w:tcW w:w="647" w:type="dxa"/>
            <w:vAlign w:val="center"/>
          </w:tcPr>
          <w:p w14:paraId="2A28934B" w14:textId="77777777" w:rsidR="00414E51" w:rsidRPr="006604DF" w:rsidRDefault="00414E51" w:rsidP="00650FD1">
            <w:pPr>
              <w:pStyle w:val="afb"/>
              <w:jc w:val="center"/>
              <w:rPr>
                <w:sz w:val="22"/>
                <w:szCs w:val="22"/>
              </w:rPr>
            </w:pPr>
            <w:r w:rsidRPr="006604DF">
              <w:rPr>
                <w:sz w:val="22"/>
                <w:szCs w:val="22"/>
              </w:rPr>
              <w:t>45</w:t>
            </w:r>
          </w:p>
        </w:tc>
        <w:tc>
          <w:tcPr>
            <w:tcW w:w="533" w:type="dxa"/>
            <w:vAlign w:val="center"/>
          </w:tcPr>
          <w:p w14:paraId="71A7734B" w14:textId="77777777" w:rsidR="00414E51" w:rsidRPr="006604DF" w:rsidRDefault="00414E51" w:rsidP="00650FD1">
            <w:pPr>
              <w:pStyle w:val="afb"/>
              <w:jc w:val="center"/>
              <w:rPr>
                <w:sz w:val="22"/>
                <w:szCs w:val="22"/>
              </w:rPr>
            </w:pPr>
            <w:r w:rsidRPr="006604DF">
              <w:rPr>
                <w:sz w:val="22"/>
                <w:szCs w:val="22"/>
              </w:rPr>
              <w:t>22</w:t>
            </w:r>
          </w:p>
        </w:tc>
        <w:tc>
          <w:tcPr>
            <w:tcW w:w="600" w:type="dxa"/>
            <w:vAlign w:val="center"/>
          </w:tcPr>
          <w:p w14:paraId="3FFEF64A" w14:textId="77777777" w:rsidR="00414E51" w:rsidRPr="006604DF" w:rsidRDefault="00414E51" w:rsidP="00650FD1">
            <w:pPr>
              <w:pStyle w:val="afb"/>
              <w:jc w:val="center"/>
              <w:rPr>
                <w:sz w:val="22"/>
                <w:szCs w:val="22"/>
              </w:rPr>
            </w:pPr>
            <w:r w:rsidRPr="006604DF">
              <w:rPr>
                <w:sz w:val="22"/>
                <w:szCs w:val="22"/>
              </w:rPr>
              <w:t>42</w:t>
            </w:r>
          </w:p>
        </w:tc>
        <w:tc>
          <w:tcPr>
            <w:tcW w:w="633" w:type="dxa"/>
            <w:vAlign w:val="center"/>
          </w:tcPr>
          <w:p w14:paraId="333B3A0B" w14:textId="77777777" w:rsidR="00414E51" w:rsidRPr="006604DF" w:rsidRDefault="00414E51" w:rsidP="00650FD1">
            <w:pPr>
              <w:pStyle w:val="afb"/>
              <w:jc w:val="center"/>
              <w:rPr>
                <w:sz w:val="22"/>
                <w:szCs w:val="22"/>
              </w:rPr>
            </w:pPr>
            <w:r w:rsidRPr="006604DF">
              <w:rPr>
                <w:sz w:val="22"/>
                <w:szCs w:val="22"/>
              </w:rPr>
              <w:t>29</w:t>
            </w:r>
          </w:p>
        </w:tc>
        <w:tc>
          <w:tcPr>
            <w:tcW w:w="633" w:type="dxa"/>
            <w:vAlign w:val="center"/>
          </w:tcPr>
          <w:p w14:paraId="022E8494" w14:textId="77777777" w:rsidR="00414E51" w:rsidRPr="006604DF" w:rsidRDefault="00414E51" w:rsidP="00650FD1">
            <w:pPr>
              <w:pStyle w:val="afb"/>
              <w:jc w:val="center"/>
              <w:rPr>
                <w:sz w:val="22"/>
                <w:szCs w:val="22"/>
              </w:rPr>
            </w:pPr>
            <w:r w:rsidRPr="006604DF">
              <w:rPr>
                <w:sz w:val="22"/>
                <w:szCs w:val="22"/>
              </w:rPr>
              <w:t>23</w:t>
            </w:r>
          </w:p>
        </w:tc>
        <w:tc>
          <w:tcPr>
            <w:tcW w:w="710" w:type="dxa"/>
            <w:vAlign w:val="center"/>
          </w:tcPr>
          <w:p w14:paraId="4DA0C74E" w14:textId="77777777" w:rsidR="00414E51" w:rsidRPr="006604DF" w:rsidRDefault="00414E51" w:rsidP="00650FD1">
            <w:pPr>
              <w:pStyle w:val="afb"/>
              <w:jc w:val="center"/>
              <w:rPr>
                <w:sz w:val="22"/>
                <w:szCs w:val="22"/>
              </w:rPr>
            </w:pPr>
            <w:r w:rsidRPr="006604DF">
              <w:rPr>
                <w:sz w:val="22"/>
                <w:szCs w:val="22"/>
              </w:rPr>
              <w:t>18</w:t>
            </w:r>
          </w:p>
        </w:tc>
        <w:tc>
          <w:tcPr>
            <w:tcW w:w="633" w:type="dxa"/>
            <w:vAlign w:val="center"/>
          </w:tcPr>
          <w:p w14:paraId="2C0AD541" w14:textId="77777777" w:rsidR="00414E51" w:rsidRPr="006604DF" w:rsidRDefault="00414E51" w:rsidP="00650FD1">
            <w:pPr>
              <w:pStyle w:val="afb"/>
              <w:jc w:val="center"/>
              <w:rPr>
                <w:sz w:val="22"/>
                <w:szCs w:val="22"/>
              </w:rPr>
            </w:pPr>
            <w:r w:rsidRPr="006604DF">
              <w:rPr>
                <w:sz w:val="22"/>
                <w:szCs w:val="22"/>
              </w:rPr>
              <w:t>42</w:t>
            </w:r>
          </w:p>
        </w:tc>
        <w:tc>
          <w:tcPr>
            <w:tcW w:w="633" w:type="dxa"/>
            <w:vAlign w:val="center"/>
          </w:tcPr>
          <w:p w14:paraId="36A3E7E5" w14:textId="77777777" w:rsidR="00414E51" w:rsidRPr="006604DF" w:rsidRDefault="00414E51" w:rsidP="00650FD1">
            <w:pPr>
              <w:pStyle w:val="afb"/>
              <w:jc w:val="center"/>
              <w:rPr>
                <w:sz w:val="22"/>
                <w:szCs w:val="22"/>
              </w:rPr>
            </w:pPr>
            <w:r w:rsidRPr="006604DF">
              <w:rPr>
                <w:sz w:val="22"/>
                <w:szCs w:val="22"/>
              </w:rPr>
              <w:t>20</w:t>
            </w:r>
          </w:p>
        </w:tc>
        <w:tc>
          <w:tcPr>
            <w:tcW w:w="633" w:type="dxa"/>
            <w:vAlign w:val="center"/>
          </w:tcPr>
          <w:p w14:paraId="49040865" w14:textId="77777777" w:rsidR="00414E51" w:rsidRPr="006604DF" w:rsidRDefault="00414E51" w:rsidP="00650FD1">
            <w:pPr>
              <w:pStyle w:val="afb"/>
              <w:jc w:val="center"/>
              <w:rPr>
                <w:sz w:val="22"/>
                <w:szCs w:val="22"/>
              </w:rPr>
            </w:pPr>
            <w:r w:rsidRPr="006604DF">
              <w:rPr>
                <w:sz w:val="22"/>
                <w:szCs w:val="22"/>
              </w:rPr>
              <w:t>22</w:t>
            </w:r>
          </w:p>
        </w:tc>
        <w:tc>
          <w:tcPr>
            <w:tcW w:w="633" w:type="dxa"/>
            <w:vAlign w:val="center"/>
          </w:tcPr>
          <w:p w14:paraId="3AC2DA1E" w14:textId="77777777" w:rsidR="00414E51" w:rsidRPr="006604DF" w:rsidRDefault="00414E51" w:rsidP="00650FD1">
            <w:pPr>
              <w:pStyle w:val="afb"/>
              <w:jc w:val="center"/>
              <w:rPr>
                <w:sz w:val="22"/>
                <w:szCs w:val="22"/>
              </w:rPr>
            </w:pPr>
            <w:r w:rsidRPr="006604DF">
              <w:rPr>
                <w:sz w:val="22"/>
                <w:szCs w:val="22"/>
              </w:rPr>
              <w:t>41</w:t>
            </w:r>
          </w:p>
        </w:tc>
        <w:tc>
          <w:tcPr>
            <w:tcW w:w="633" w:type="dxa"/>
            <w:vAlign w:val="center"/>
          </w:tcPr>
          <w:p w14:paraId="6036790E" w14:textId="77777777" w:rsidR="00414E51" w:rsidRPr="006604DF" w:rsidRDefault="00414E51" w:rsidP="00650FD1">
            <w:pPr>
              <w:pStyle w:val="afb"/>
              <w:jc w:val="center"/>
              <w:rPr>
                <w:sz w:val="22"/>
                <w:szCs w:val="22"/>
              </w:rPr>
            </w:pPr>
            <w:r w:rsidRPr="006604DF">
              <w:rPr>
                <w:sz w:val="22"/>
                <w:szCs w:val="22"/>
              </w:rPr>
              <w:t>25</w:t>
            </w:r>
          </w:p>
        </w:tc>
        <w:tc>
          <w:tcPr>
            <w:tcW w:w="588" w:type="dxa"/>
            <w:vAlign w:val="center"/>
          </w:tcPr>
          <w:p w14:paraId="24CEE4DB" w14:textId="77777777" w:rsidR="00414E51" w:rsidRPr="006604DF" w:rsidRDefault="00414E51" w:rsidP="00650FD1">
            <w:pPr>
              <w:pStyle w:val="afb"/>
              <w:jc w:val="center"/>
              <w:rPr>
                <w:sz w:val="22"/>
                <w:szCs w:val="22"/>
              </w:rPr>
            </w:pPr>
            <w:r w:rsidRPr="006604DF">
              <w:rPr>
                <w:sz w:val="22"/>
                <w:szCs w:val="22"/>
              </w:rPr>
              <w:t>19</w:t>
            </w:r>
          </w:p>
        </w:tc>
        <w:tc>
          <w:tcPr>
            <w:tcW w:w="677" w:type="dxa"/>
            <w:vAlign w:val="center"/>
          </w:tcPr>
          <w:p w14:paraId="302E6613" w14:textId="77777777" w:rsidR="00414E51" w:rsidRPr="006604DF" w:rsidRDefault="00414E51" w:rsidP="00650FD1">
            <w:pPr>
              <w:pStyle w:val="afb"/>
              <w:jc w:val="center"/>
              <w:rPr>
                <w:sz w:val="22"/>
                <w:szCs w:val="22"/>
              </w:rPr>
            </w:pPr>
            <w:r w:rsidRPr="006604DF">
              <w:rPr>
                <w:sz w:val="22"/>
                <w:szCs w:val="22"/>
              </w:rPr>
              <w:t>39</w:t>
            </w:r>
          </w:p>
        </w:tc>
        <w:tc>
          <w:tcPr>
            <w:tcW w:w="633" w:type="dxa"/>
            <w:vAlign w:val="center"/>
          </w:tcPr>
          <w:p w14:paraId="7F0EA96F" w14:textId="77777777" w:rsidR="00414E51" w:rsidRPr="006604DF" w:rsidRDefault="00414E51" w:rsidP="00650FD1">
            <w:pPr>
              <w:pStyle w:val="afb"/>
              <w:jc w:val="center"/>
              <w:rPr>
                <w:sz w:val="22"/>
                <w:szCs w:val="22"/>
              </w:rPr>
            </w:pPr>
            <w:r w:rsidRPr="006604DF">
              <w:rPr>
                <w:sz w:val="22"/>
                <w:szCs w:val="22"/>
              </w:rPr>
              <w:t>18</w:t>
            </w:r>
          </w:p>
        </w:tc>
        <w:tc>
          <w:tcPr>
            <w:tcW w:w="633" w:type="dxa"/>
            <w:vAlign w:val="center"/>
          </w:tcPr>
          <w:p w14:paraId="708712EA" w14:textId="77777777" w:rsidR="00414E51" w:rsidRPr="006604DF" w:rsidRDefault="00414E51" w:rsidP="00650FD1">
            <w:pPr>
              <w:pStyle w:val="afb"/>
              <w:jc w:val="center"/>
              <w:rPr>
                <w:sz w:val="22"/>
                <w:szCs w:val="22"/>
              </w:rPr>
            </w:pPr>
            <w:r w:rsidRPr="006604DF">
              <w:rPr>
                <w:sz w:val="22"/>
                <w:szCs w:val="22"/>
              </w:rPr>
              <w:t>15</w:t>
            </w:r>
          </w:p>
        </w:tc>
        <w:tc>
          <w:tcPr>
            <w:tcW w:w="555" w:type="dxa"/>
            <w:vAlign w:val="center"/>
          </w:tcPr>
          <w:p w14:paraId="08ED8423" w14:textId="77777777" w:rsidR="00414E51" w:rsidRPr="006604DF" w:rsidRDefault="00414E51" w:rsidP="00650FD1">
            <w:pPr>
              <w:pStyle w:val="afb"/>
              <w:jc w:val="center"/>
              <w:rPr>
                <w:sz w:val="22"/>
                <w:szCs w:val="22"/>
              </w:rPr>
            </w:pPr>
            <w:r w:rsidRPr="006604DF">
              <w:rPr>
                <w:sz w:val="22"/>
                <w:szCs w:val="22"/>
              </w:rPr>
              <w:t>32</w:t>
            </w:r>
          </w:p>
        </w:tc>
        <w:tc>
          <w:tcPr>
            <w:tcW w:w="633" w:type="dxa"/>
            <w:vAlign w:val="center"/>
          </w:tcPr>
          <w:p w14:paraId="1AF2E033" w14:textId="77777777" w:rsidR="00414E51" w:rsidRPr="006604DF" w:rsidRDefault="00414E51" w:rsidP="00650FD1">
            <w:pPr>
              <w:pStyle w:val="afb"/>
              <w:jc w:val="center"/>
              <w:rPr>
                <w:sz w:val="22"/>
                <w:szCs w:val="22"/>
              </w:rPr>
            </w:pPr>
            <w:r w:rsidRPr="006604DF">
              <w:rPr>
                <w:sz w:val="22"/>
                <w:szCs w:val="22"/>
              </w:rPr>
              <w:t>9</w:t>
            </w:r>
          </w:p>
        </w:tc>
        <w:tc>
          <w:tcPr>
            <w:tcW w:w="633" w:type="dxa"/>
            <w:vAlign w:val="center"/>
          </w:tcPr>
          <w:p w14:paraId="728FC1D1" w14:textId="77777777" w:rsidR="00414E51" w:rsidRPr="006604DF" w:rsidRDefault="00414E51" w:rsidP="00650FD1">
            <w:pPr>
              <w:pStyle w:val="afb"/>
              <w:jc w:val="center"/>
              <w:rPr>
                <w:sz w:val="22"/>
                <w:szCs w:val="22"/>
              </w:rPr>
            </w:pPr>
            <w:r w:rsidRPr="006604DF">
              <w:rPr>
                <w:sz w:val="22"/>
                <w:szCs w:val="22"/>
              </w:rPr>
              <w:t>22</w:t>
            </w:r>
          </w:p>
        </w:tc>
        <w:tc>
          <w:tcPr>
            <w:tcW w:w="633" w:type="dxa"/>
            <w:vAlign w:val="center"/>
          </w:tcPr>
          <w:p w14:paraId="100B5F19" w14:textId="77777777" w:rsidR="00414E51" w:rsidRPr="006604DF" w:rsidRDefault="00414E51" w:rsidP="00650FD1">
            <w:pPr>
              <w:pStyle w:val="afb"/>
              <w:jc w:val="center"/>
              <w:rPr>
                <w:sz w:val="22"/>
                <w:szCs w:val="22"/>
              </w:rPr>
            </w:pPr>
            <w:r w:rsidRPr="006604DF">
              <w:rPr>
                <w:sz w:val="22"/>
                <w:szCs w:val="22"/>
              </w:rPr>
              <w:t>10</w:t>
            </w:r>
          </w:p>
        </w:tc>
        <w:tc>
          <w:tcPr>
            <w:tcW w:w="617" w:type="dxa"/>
            <w:vAlign w:val="center"/>
          </w:tcPr>
          <w:p w14:paraId="1F4BF26A" w14:textId="77777777" w:rsidR="00414E51" w:rsidRPr="006604DF" w:rsidRDefault="00414E51" w:rsidP="00650FD1">
            <w:pPr>
              <w:spacing w:line="276" w:lineRule="auto"/>
              <w:jc w:val="center"/>
              <w:rPr>
                <w:sz w:val="22"/>
                <w:szCs w:val="22"/>
              </w:rPr>
            </w:pPr>
            <w:r w:rsidRPr="006604DF">
              <w:rPr>
                <w:sz w:val="22"/>
                <w:szCs w:val="22"/>
              </w:rPr>
              <w:t>6</w:t>
            </w:r>
          </w:p>
          <w:p w14:paraId="3F9F860E" w14:textId="77777777" w:rsidR="00414E51" w:rsidRPr="006604DF" w:rsidRDefault="00414E51" w:rsidP="00650FD1">
            <w:pPr>
              <w:pStyle w:val="afb"/>
              <w:jc w:val="center"/>
              <w:rPr>
                <w:sz w:val="22"/>
                <w:szCs w:val="22"/>
              </w:rPr>
            </w:pPr>
          </w:p>
        </w:tc>
      </w:tr>
      <w:tr w:rsidR="004B2A9B" w:rsidRPr="006604DF" w14:paraId="544B6862" w14:textId="77777777" w:rsidTr="006F6F9F">
        <w:trPr>
          <w:trHeight w:val="339"/>
        </w:trPr>
        <w:tc>
          <w:tcPr>
            <w:tcW w:w="667" w:type="dxa"/>
            <w:shd w:val="clear" w:color="auto" w:fill="C5E0B3" w:themeFill="accent6" w:themeFillTint="66"/>
            <w:vAlign w:val="center"/>
          </w:tcPr>
          <w:p w14:paraId="58D896E0" w14:textId="77777777" w:rsidR="004B2A9B" w:rsidRPr="006604DF" w:rsidRDefault="004B2A9B" w:rsidP="004B2A9B">
            <w:pPr>
              <w:pStyle w:val="afb"/>
              <w:jc w:val="center"/>
            </w:pPr>
            <w:r w:rsidRPr="006604DF">
              <w:t>2026</w:t>
            </w:r>
          </w:p>
        </w:tc>
        <w:tc>
          <w:tcPr>
            <w:tcW w:w="560" w:type="dxa"/>
          </w:tcPr>
          <w:p w14:paraId="0820FBF3" w14:textId="77777777" w:rsidR="004B2A9B" w:rsidRPr="006604DF" w:rsidRDefault="004B2A9B" w:rsidP="004B2A9B">
            <w:pPr>
              <w:pStyle w:val="afb"/>
              <w:jc w:val="center"/>
              <w:rPr>
                <w:sz w:val="22"/>
                <w:szCs w:val="22"/>
              </w:rPr>
            </w:pPr>
            <w:r w:rsidRPr="006604DF">
              <w:rPr>
                <w:sz w:val="22"/>
                <w:szCs w:val="22"/>
              </w:rPr>
              <w:t>51</w:t>
            </w:r>
          </w:p>
          <w:p w14:paraId="746E5451" w14:textId="77777777" w:rsidR="004B2A9B" w:rsidRPr="006604DF" w:rsidRDefault="004B2A9B" w:rsidP="004B2A9B">
            <w:pPr>
              <w:pStyle w:val="afb"/>
              <w:jc w:val="center"/>
              <w:rPr>
                <w:sz w:val="20"/>
                <w:szCs w:val="20"/>
              </w:rPr>
            </w:pPr>
            <w:r w:rsidRPr="006604DF">
              <w:rPr>
                <w:sz w:val="22"/>
                <w:szCs w:val="22"/>
              </w:rPr>
              <w:t>67</w:t>
            </w:r>
          </w:p>
        </w:tc>
        <w:tc>
          <w:tcPr>
            <w:tcW w:w="647" w:type="dxa"/>
          </w:tcPr>
          <w:p w14:paraId="47A5ACB9" w14:textId="77777777" w:rsidR="004B2A9B" w:rsidRPr="006604DF" w:rsidRDefault="004B2A9B" w:rsidP="004B2A9B">
            <w:pPr>
              <w:pStyle w:val="afb"/>
              <w:jc w:val="center"/>
              <w:rPr>
                <w:sz w:val="22"/>
                <w:szCs w:val="22"/>
              </w:rPr>
            </w:pPr>
            <w:r w:rsidRPr="006604DF">
              <w:rPr>
                <w:sz w:val="22"/>
                <w:szCs w:val="22"/>
              </w:rPr>
              <w:t>54,</w:t>
            </w:r>
          </w:p>
          <w:p w14:paraId="39E01471" w14:textId="77777777" w:rsidR="004B2A9B" w:rsidRPr="006604DF" w:rsidRDefault="004B2A9B" w:rsidP="004B2A9B">
            <w:pPr>
              <w:pStyle w:val="afb"/>
              <w:jc w:val="center"/>
              <w:rPr>
                <w:sz w:val="20"/>
                <w:szCs w:val="20"/>
              </w:rPr>
            </w:pPr>
            <w:r w:rsidRPr="006604DF">
              <w:rPr>
                <w:sz w:val="22"/>
                <w:szCs w:val="22"/>
              </w:rPr>
              <w:t>91</w:t>
            </w:r>
          </w:p>
        </w:tc>
        <w:tc>
          <w:tcPr>
            <w:tcW w:w="533" w:type="dxa"/>
          </w:tcPr>
          <w:p w14:paraId="647D07B8" w14:textId="77777777" w:rsidR="004B2A9B" w:rsidRPr="006604DF" w:rsidRDefault="004B2A9B" w:rsidP="004B2A9B">
            <w:pPr>
              <w:pStyle w:val="afb"/>
              <w:jc w:val="center"/>
              <w:rPr>
                <w:sz w:val="20"/>
                <w:szCs w:val="20"/>
              </w:rPr>
            </w:pPr>
            <w:r w:rsidRPr="006604DF">
              <w:rPr>
                <w:sz w:val="22"/>
                <w:szCs w:val="22"/>
              </w:rPr>
              <w:t>38,95</w:t>
            </w:r>
          </w:p>
        </w:tc>
        <w:tc>
          <w:tcPr>
            <w:tcW w:w="600" w:type="dxa"/>
          </w:tcPr>
          <w:p w14:paraId="2B9E016D" w14:textId="77777777" w:rsidR="004B2A9B" w:rsidRPr="006604DF" w:rsidRDefault="004B2A9B" w:rsidP="004B2A9B">
            <w:pPr>
              <w:pStyle w:val="afb"/>
              <w:jc w:val="center"/>
              <w:rPr>
                <w:sz w:val="22"/>
                <w:szCs w:val="22"/>
              </w:rPr>
            </w:pPr>
            <w:r w:rsidRPr="006604DF">
              <w:rPr>
                <w:sz w:val="22"/>
                <w:szCs w:val="22"/>
              </w:rPr>
              <w:t>44,</w:t>
            </w:r>
          </w:p>
          <w:p w14:paraId="67A9756E" w14:textId="77777777" w:rsidR="004B2A9B" w:rsidRPr="006604DF" w:rsidRDefault="004B2A9B" w:rsidP="004B2A9B">
            <w:pPr>
              <w:pStyle w:val="afb"/>
              <w:jc w:val="center"/>
              <w:rPr>
                <w:sz w:val="20"/>
                <w:szCs w:val="20"/>
              </w:rPr>
            </w:pPr>
            <w:r w:rsidRPr="006604DF">
              <w:rPr>
                <w:sz w:val="22"/>
                <w:szCs w:val="22"/>
              </w:rPr>
              <w:t>72</w:t>
            </w:r>
          </w:p>
        </w:tc>
        <w:tc>
          <w:tcPr>
            <w:tcW w:w="633" w:type="dxa"/>
          </w:tcPr>
          <w:p w14:paraId="6B0AFE0F" w14:textId="77777777" w:rsidR="004B2A9B" w:rsidRPr="006604DF" w:rsidRDefault="004B2A9B" w:rsidP="004B2A9B">
            <w:pPr>
              <w:pStyle w:val="afb"/>
              <w:jc w:val="center"/>
              <w:rPr>
                <w:sz w:val="22"/>
                <w:szCs w:val="22"/>
              </w:rPr>
            </w:pPr>
            <w:r w:rsidRPr="006604DF">
              <w:rPr>
                <w:sz w:val="22"/>
                <w:szCs w:val="22"/>
              </w:rPr>
              <w:t>31,</w:t>
            </w:r>
          </w:p>
          <w:p w14:paraId="1FC18461" w14:textId="77777777" w:rsidR="004B2A9B" w:rsidRPr="006604DF" w:rsidRDefault="004B2A9B" w:rsidP="004B2A9B">
            <w:pPr>
              <w:pStyle w:val="afb"/>
              <w:jc w:val="center"/>
              <w:rPr>
                <w:sz w:val="20"/>
                <w:szCs w:val="20"/>
              </w:rPr>
            </w:pPr>
            <w:r w:rsidRPr="006604DF">
              <w:rPr>
                <w:sz w:val="22"/>
                <w:szCs w:val="22"/>
              </w:rPr>
              <w:t>03</w:t>
            </w:r>
          </w:p>
        </w:tc>
        <w:tc>
          <w:tcPr>
            <w:tcW w:w="633" w:type="dxa"/>
          </w:tcPr>
          <w:p w14:paraId="5E004BB0" w14:textId="77777777" w:rsidR="004B2A9B" w:rsidRPr="006604DF" w:rsidRDefault="004B2A9B" w:rsidP="004B2A9B">
            <w:pPr>
              <w:pStyle w:val="afb"/>
              <w:jc w:val="center"/>
              <w:rPr>
                <w:sz w:val="22"/>
                <w:szCs w:val="22"/>
              </w:rPr>
            </w:pPr>
            <w:r w:rsidRPr="006604DF">
              <w:rPr>
                <w:sz w:val="22"/>
                <w:szCs w:val="22"/>
              </w:rPr>
              <w:t>31,</w:t>
            </w:r>
          </w:p>
          <w:p w14:paraId="4C647F98" w14:textId="77777777" w:rsidR="004B2A9B" w:rsidRPr="006604DF" w:rsidRDefault="004B2A9B" w:rsidP="004B2A9B">
            <w:pPr>
              <w:pStyle w:val="afb"/>
              <w:jc w:val="center"/>
              <w:rPr>
                <w:sz w:val="20"/>
                <w:szCs w:val="20"/>
              </w:rPr>
            </w:pPr>
            <w:r w:rsidRPr="006604DF">
              <w:rPr>
                <w:sz w:val="22"/>
                <w:szCs w:val="22"/>
              </w:rPr>
              <w:t>58</w:t>
            </w:r>
          </w:p>
        </w:tc>
        <w:tc>
          <w:tcPr>
            <w:tcW w:w="710" w:type="dxa"/>
          </w:tcPr>
          <w:p w14:paraId="467FD032" w14:textId="77777777" w:rsidR="004B2A9B" w:rsidRPr="006604DF" w:rsidRDefault="004B2A9B" w:rsidP="004B2A9B">
            <w:pPr>
              <w:pStyle w:val="afb"/>
              <w:jc w:val="center"/>
              <w:rPr>
                <w:sz w:val="22"/>
                <w:szCs w:val="22"/>
              </w:rPr>
            </w:pPr>
            <w:r w:rsidRPr="006604DF">
              <w:rPr>
                <w:sz w:val="22"/>
                <w:szCs w:val="22"/>
              </w:rPr>
              <w:t>35,</w:t>
            </w:r>
          </w:p>
          <w:p w14:paraId="3062F02C" w14:textId="77777777" w:rsidR="004B2A9B" w:rsidRPr="006604DF" w:rsidRDefault="004B2A9B" w:rsidP="004B2A9B">
            <w:pPr>
              <w:pStyle w:val="afb"/>
              <w:jc w:val="center"/>
              <w:rPr>
                <w:sz w:val="20"/>
                <w:szCs w:val="20"/>
              </w:rPr>
            </w:pPr>
            <w:r w:rsidRPr="006604DF">
              <w:rPr>
                <w:sz w:val="22"/>
                <w:szCs w:val="22"/>
              </w:rPr>
              <w:t>94</w:t>
            </w:r>
          </w:p>
        </w:tc>
        <w:tc>
          <w:tcPr>
            <w:tcW w:w="633" w:type="dxa"/>
          </w:tcPr>
          <w:p w14:paraId="5EA491F0" w14:textId="77777777" w:rsidR="004B2A9B" w:rsidRPr="006604DF" w:rsidRDefault="004B2A9B" w:rsidP="004B2A9B">
            <w:pPr>
              <w:pStyle w:val="afb"/>
              <w:jc w:val="center"/>
              <w:rPr>
                <w:sz w:val="22"/>
                <w:szCs w:val="22"/>
              </w:rPr>
            </w:pPr>
            <w:r w:rsidRPr="006604DF">
              <w:rPr>
                <w:sz w:val="22"/>
                <w:szCs w:val="22"/>
              </w:rPr>
              <w:t>49,</w:t>
            </w:r>
          </w:p>
          <w:p w14:paraId="6A7F88BD" w14:textId="77777777" w:rsidR="004B2A9B" w:rsidRPr="006604DF" w:rsidRDefault="004B2A9B" w:rsidP="004B2A9B">
            <w:pPr>
              <w:pStyle w:val="afb"/>
              <w:jc w:val="center"/>
              <w:rPr>
                <w:sz w:val="20"/>
                <w:szCs w:val="20"/>
              </w:rPr>
            </w:pPr>
            <w:r w:rsidRPr="006604DF">
              <w:rPr>
                <w:sz w:val="22"/>
                <w:szCs w:val="22"/>
              </w:rPr>
              <w:t>33</w:t>
            </w:r>
          </w:p>
        </w:tc>
        <w:tc>
          <w:tcPr>
            <w:tcW w:w="633" w:type="dxa"/>
          </w:tcPr>
          <w:p w14:paraId="39ADB1B9" w14:textId="77777777" w:rsidR="004B2A9B" w:rsidRPr="006604DF" w:rsidRDefault="004B2A9B" w:rsidP="004B2A9B">
            <w:pPr>
              <w:pStyle w:val="afb"/>
              <w:jc w:val="center"/>
              <w:rPr>
                <w:sz w:val="22"/>
                <w:szCs w:val="22"/>
              </w:rPr>
            </w:pPr>
            <w:r w:rsidRPr="006604DF">
              <w:rPr>
                <w:sz w:val="22"/>
                <w:szCs w:val="22"/>
              </w:rPr>
              <w:t>37,</w:t>
            </w:r>
          </w:p>
          <w:p w14:paraId="5787D1BC" w14:textId="77777777" w:rsidR="004B2A9B" w:rsidRPr="006604DF" w:rsidRDefault="004B2A9B" w:rsidP="004B2A9B">
            <w:pPr>
              <w:pStyle w:val="afb"/>
              <w:jc w:val="center"/>
              <w:rPr>
                <w:sz w:val="20"/>
                <w:szCs w:val="20"/>
              </w:rPr>
            </w:pPr>
            <w:r w:rsidRPr="006604DF">
              <w:rPr>
                <w:sz w:val="22"/>
                <w:szCs w:val="22"/>
              </w:rPr>
              <w:t>95</w:t>
            </w:r>
          </w:p>
        </w:tc>
        <w:tc>
          <w:tcPr>
            <w:tcW w:w="633" w:type="dxa"/>
          </w:tcPr>
          <w:p w14:paraId="1085F6BC" w14:textId="77777777" w:rsidR="004B2A9B" w:rsidRPr="006604DF" w:rsidRDefault="004B2A9B" w:rsidP="004B2A9B">
            <w:pPr>
              <w:pStyle w:val="afb"/>
              <w:jc w:val="center"/>
              <w:rPr>
                <w:sz w:val="22"/>
                <w:szCs w:val="22"/>
              </w:rPr>
            </w:pPr>
            <w:r w:rsidRPr="006604DF">
              <w:rPr>
                <w:sz w:val="22"/>
                <w:szCs w:val="22"/>
              </w:rPr>
              <w:t>37,</w:t>
            </w:r>
          </w:p>
          <w:p w14:paraId="7E57512D" w14:textId="77777777" w:rsidR="004B2A9B" w:rsidRPr="006604DF" w:rsidRDefault="004B2A9B" w:rsidP="004B2A9B">
            <w:pPr>
              <w:pStyle w:val="afb"/>
              <w:jc w:val="center"/>
              <w:rPr>
                <w:sz w:val="20"/>
                <w:szCs w:val="20"/>
              </w:rPr>
            </w:pPr>
            <w:r w:rsidRPr="006604DF">
              <w:rPr>
                <w:sz w:val="22"/>
                <w:szCs w:val="22"/>
              </w:rPr>
              <w:t>72</w:t>
            </w:r>
          </w:p>
        </w:tc>
        <w:tc>
          <w:tcPr>
            <w:tcW w:w="633" w:type="dxa"/>
          </w:tcPr>
          <w:p w14:paraId="76D2251A" w14:textId="77777777" w:rsidR="004B2A9B" w:rsidRPr="006604DF" w:rsidRDefault="004B2A9B" w:rsidP="004B2A9B">
            <w:pPr>
              <w:pStyle w:val="afb"/>
              <w:jc w:val="center"/>
              <w:rPr>
                <w:sz w:val="22"/>
                <w:szCs w:val="22"/>
              </w:rPr>
            </w:pPr>
            <w:r w:rsidRPr="006604DF">
              <w:rPr>
                <w:sz w:val="22"/>
                <w:szCs w:val="22"/>
              </w:rPr>
              <w:t>43,</w:t>
            </w:r>
          </w:p>
          <w:p w14:paraId="76E65D17" w14:textId="77777777" w:rsidR="004B2A9B" w:rsidRPr="006604DF" w:rsidRDefault="004B2A9B" w:rsidP="004B2A9B">
            <w:pPr>
              <w:pStyle w:val="afb"/>
              <w:jc w:val="center"/>
              <w:rPr>
                <w:sz w:val="20"/>
                <w:szCs w:val="20"/>
              </w:rPr>
            </w:pPr>
            <w:r w:rsidRPr="006604DF">
              <w:rPr>
                <w:sz w:val="22"/>
                <w:szCs w:val="22"/>
              </w:rPr>
              <w:t>97</w:t>
            </w:r>
          </w:p>
        </w:tc>
        <w:tc>
          <w:tcPr>
            <w:tcW w:w="633" w:type="dxa"/>
          </w:tcPr>
          <w:p w14:paraId="7E8E24ED" w14:textId="77777777" w:rsidR="004B2A9B" w:rsidRPr="006604DF" w:rsidRDefault="004B2A9B" w:rsidP="004B2A9B">
            <w:pPr>
              <w:pStyle w:val="afb"/>
              <w:jc w:val="center"/>
              <w:rPr>
                <w:sz w:val="22"/>
                <w:szCs w:val="22"/>
              </w:rPr>
            </w:pPr>
            <w:r w:rsidRPr="006604DF">
              <w:rPr>
                <w:sz w:val="22"/>
                <w:szCs w:val="22"/>
              </w:rPr>
              <w:t>29,</w:t>
            </w:r>
          </w:p>
          <w:p w14:paraId="2E2B95C1" w14:textId="77777777" w:rsidR="004B2A9B" w:rsidRPr="006604DF" w:rsidRDefault="004B2A9B" w:rsidP="004B2A9B">
            <w:pPr>
              <w:pStyle w:val="afb"/>
              <w:jc w:val="center"/>
              <w:rPr>
                <w:sz w:val="20"/>
                <w:szCs w:val="20"/>
              </w:rPr>
            </w:pPr>
            <w:r w:rsidRPr="006604DF">
              <w:rPr>
                <w:sz w:val="22"/>
                <w:szCs w:val="22"/>
              </w:rPr>
              <w:t>8</w:t>
            </w:r>
          </w:p>
        </w:tc>
        <w:tc>
          <w:tcPr>
            <w:tcW w:w="588" w:type="dxa"/>
          </w:tcPr>
          <w:p w14:paraId="591CD81E" w14:textId="77777777" w:rsidR="004B2A9B" w:rsidRPr="006604DF" w:rsidRDefault="004B2A9B" w:rsidP="004B2A9B">
            <w:pPr>
              <w:pStyle w:val="afb"/>
              <w:jc w:val="center"/>
              <w:rPr>
                <w:sz w:val="22"/>
                <w:szCs w:val="22"/>
              </w:rPr>
            </w:pPr>
            <w:r w:rsidRPr="006604DF">
              <w:rPr>
                <w:sz w:val="22"/>
                <w:szCs w:val="22"/>
              </w:rPr>
              <w:t>32,</w:t>
            </w:r>
          </w:p>
          <w:p w14:paraId="429BC9EB" w14:textId="77777777" w:rsidR="004B2A9B" w:rsidRPr="006604DF" w:rsidRDefault="004B2A9B" w:rsidP="004B2A9B">
            <w:pPr>
              <w:pStyle w:val="afb"/>
              <w:jc w:val="center"/>
              <w:rPr>
                <w:sz w:val="20"/>
                <w:szCs w:val="20"/>
              </w:rPr>
            </w:pPr>
            <w:r w:rsidRPr="006604DF">
              <w:rPr>
                <w:sz w:val="22"/>
                <w:szCs w:val="22"/>
              </w:rPr>
              <w:t>7</w:t>
            </w:r>
          </w:p>
        </w:tc>
        <w:tc>
          <w:tcPr>
            <w:tcW w:w="677" w:type="dxa"/>
          </w:tcPr>
          <w:p w14:paraId="6D9E2019" w14:textId="77777777" w:rsidR="004B2A9B" w:rsidRPr="006604DF" w:rsidRDefault="004B2A9B" w:rsidP="004B2A9B">
            <w:pPr>
              <w:pStyle w:val="afb"/>
              <w:jc w:val="center"/>
              <w:rPr>
                <w:sz w:val="22"/>
                <w:szCs w:val="22"/>
              </w:rPr>
            </w:pPr>
            <w:r w:rsidRPr="006604DF">
              <w:rPr>
                <w:sz w:val="22"/>
                <w:szCs w:val="22"/>
              </w:rPr>
              <w:t>37,</w:t>
            </w:r>
          </w:p>
          <w:p w14:paraId="66425637" w14:textId="77777777" w:rsidR="004B2A9B" w:rsidRPr="006604DF" w:rsidRDefault="004B2A9B" w:rsidP="004B2A9B">
            <w:pPr>
              <w:pStyle w:val="afb"/>
              <w:jc w:val="center"/>
              <w:rPr>
                <w:sz w:val="20"/>
                <w:szCs w:val="20"/>
              </w:rPr>
            </w:pPr>
            <w:r w:rsidRPr="006604DF">
              <w:rPr>
                <w:sz w:val="22"/>
                <w:szCs w:val="22"/>
              </w:rPr>
              <w:t>83</w:t>
            </w:r>
          </w:p>
        </w:tc>
        <w:tc>
          <w:tcPr>
            <w:tcW w:w="633" w:type="dxa"/>
          </w:tcPr>
          <w:p w14:paraId="19F274FE" w14:textId="77777777" w:rsidR="004B2A9B" w:rsidRPr="006604DF" w:rsidRDefault="004B2A9B" w:rsidP="004B2A9B">
            <w:pPr>
              <w:pStyle w:val="afb"/>
              <w:jc w:val="center"/>
              <w:rPr>
                <w:sz w:val="22"/>
                <w:szCs w:val="22"/>
              </w:rPr>
            </w:pPr>
            <w:r w:rsidRPr="006604DF">
              <w:rPr>
                <w:sz w:val="22"/>
                <w:szCs w:val="22"/>
              </w:rPr>
              <w:t>41,</w:t>
            </w:r>
          </w:p>
          <w:p w14:paraId="057EF52A" w14:textId="77777777" w:rsidR="004B2A9B" w:rsidRPr="006604DF" w:rsidRDefault="004B2A9B" w:rsidP="004B2A9B">
            <w:pPr>
              <w:pStyle w:val="afb"/>
              <w:jc w:val="center"/>
              <w:rPr>
                <w:sz w:val="20"/>
                <w:szCs w:val="20"/>
              </w:rPr>
            </w:pPr>
            <w:r w:rsidRPr="006604DF">
              <w:rPr>
                <w:sz w:val="22"/>
                <w:szCs w:val="22"/>
              </w:rPr>
              <w:t>96</w:t>
            </w:r>
          </w:p>
        </w:tc>
        <w:tc>
          <w:tcPr>
            <w:tcW w:w="633" w:type="dxa"/>
          </w:tcPr>
          <w:p w14:paraId="72900B45" w14:textId="77777777" w:rsidR="004B2A9B" w:rsidRPr="006604DF" w:rsidRDefault="004B2A9B" w:rsidP="004B2A9B">
            <w:pPr>
              <w:pStyle w:val="afb"/>
              <w:jc w:val="center"/>
              <w:rPr>
                <w:sz w:val="22"/>
                <w:szCs w:val="22"/>
              </w:rPr>
            </w:pPr>
            <w:r w:rsidRPr="006604DF">
              <w:rPr>
                <w:sz w:val="22"/>
                <w:szCs w:val="22"/>
              </w:rPr>
              <w:t>28,</w:t>
            </w:r>
          </w:p>
          <w:p w14:paraId="1B0D4D0E" w14:textId="77777777" w:rsidR="004B2A9B" w:rsidRPr="006604DF" w:rsidRDefault="004B2A9B" w:rsidP="004B2A9B">
            <w:pPr>
              <w:pStyle w:val="afb"/>
              <w:jc w:val="center"/>
              <w:rPr>
                <w:sz w:val="20"/>
                <w:szCs w:val="20"/>
              </w:rPr>
            </w:pPr>
            <w:r w:rsidRPr="006604DF">
              <w:rPr>
                <w:sz w:val="22"/>
                <w:szCs w:val="22"/>
              </w:rPr>
              <w:t>57</w:t>
            </w:r>
          </w:p>
        </w:tc>
        <w:tc>
          <w:tcPr>
            <w:tcW w:w="555" w:type="dxa"/>
          </w:tcPr>
          <w:p w14:paraId="6851D6A5" w14:textId="77777777" w:rsidR="004B2A9B" w:rsidRPr="006604DF" w:rsidRDefault="004B2A9B" w:rsidP="004B2A9B">
            <w:pPr>
              <w:pStyle w:val="afb"/>
              <w:jc w:val="center"/>
              <w:rPr>
                <w:sz w:val="20"/>
                <w:szCs w:val="20"/>
              </w:rPr>
            </w:pPr>
            <w:r w:rsidRPr="006604DF">
              <w:rPr>
                <w:sz w:val="22"/>
                <w:szCs w:val="22"/>
              </w:rPr>
              <w:t>33,85</w:t>
            </w:r>
          </w:p>
        </w:tc>
        <w:tc>
          <w:tcPr>
            <w:tcW w:w="633" w:type="dxa"/>
          </w:tcPr>
          <w:p w14:paraId="26A45980" w14:textId="77777777" w:rsidR="004B2A9B" w:rsidRPr="006604DF" w:rsidRDefault="004B2A9B" w:rsidP="004B2A9B">
            <w:pPr>
              <w:pStyle w:val="afb"/>
              <w:jc w:val="center"/>
              <w:rPr>
                <w:sz w:val="22"/>
                <w:szCs w:val="22"/>
              </w:rPr>
            </w:pPr>
            <w:r w:rsidRPr="006604DF">
              <w:rPr>
                <w:sz w:val="22"/>
                <w:szCs w:val="22"/>
              </w:rPr>
              <w:t>19,</w:t>
            </w:r>
          </w:p>
          <w:p w14:paraId="0A0A4A03" w14:textId="77777777" w:rsidR="004B2A9B" w:rsidRPr="006604DF" w:rsidRDefault="004B2A9B" w:rsidP="004B2A9B">
            <w:pPr>
              <w:pStyle w:val="afb"/>
              <w:jc w:val="center"/>
              <w:rPr>
                <w:sz w:val="20"/>
                <w:szCs w:val="20"/>
              </w:rPr>
            </w:pPr>
            <w:r w:rsidRPr="006604DF">
              <w:rPr>
                <w:sz w:val="22"/>
                <w:szCs w:val="22"/>
              </w:rPr>
              <w:t>79</w:t>
            </w:r>
          </w:p>
        </w:tc>
        <w:tc>
          <w:tcPr>
            <w:tcW w:w="633" w:type="dxa"/>
          </w:tcPr>
          <w:p w14:paraId="47C605A5" w14:textId="77777777" w:rsidR="004B2A9B" w:rsidRPr="006604DF" w:rsidRDefault="004B2A9B" w:rsidP="004B2A9B">
            <w:pPr>
              <w:pStyle w:val="afb"/>
              <w:jc w:val="center"/>
              <w:rPr>
                <w:sz w:val="22"/>
                <w:szCs w:val="22"/>
              </w:rPr>
            </w:pPr>
            <w:r w:rsidRPr="006604DF">
              <w:rPr>
                <w:sz w:val="22"/>
                <w:szCs w:val="22"/>
              </w:rPr>
              <w:t>39,</w:t>
            </w:r>
          </w:p>
          <w:p w14:paraId="12D35965" w14:textId="77777777" w:rsidR="004B2A9B" w:rsidRPr="006604DF" w:rsidRDefault="004B2A9B" w:rsidP="004B2A9B">
            <w:pPr>
              <w:pStyle w:val="afb"/>
              <w:jc w:val="center"/>
              <w:rPr>
                <w:sz w:val="20"/>
                <w:szCs w:val="20"/>
              </w:rPr>
            </w:pPr>
            <w:r w:rsidRPr="006604DF">
              <w:rPr>
                <w:sz w:val="22"/>
                <w:szCs w:val="22"/>
              </w:rPr>
              <w:t>51</w:t>
            </w:r>
          </w:p>
        </w:tc>
        <w:tc>
          <w:tcPr>
            <w:tcW w:w="633" w:type="dxa"/>
          </w:tcPr>
          <w:p w14:paraId="511931FC" w14:textId="77777777" w:rsidR="004B2A9B" w:rsidRPr="006604DF" w:rsidRDefault="004B2A9B" w:rsidP="004B2A9B">
            <w:pPr>
              <w:pStyle w:val="afb"/>
              <w:jc w:val="center"/>
              <w:rPr>
                <w:sz w:val="22"/>
                <w:szCs w:val="22"/>
              </w:rPr>
            </w:pPr>
            <w:r w:rsidRPr="006604DF">
              <w:rPr>
                <w:sz w:val="22"/>
                <w:szCs w:val="22"/>
              </w:rPr>
              <w:t>14,</w:t>
            </w:r>
          </w:p>
          <w:p w14:paraId="4E9F7686" w14:textId="77777777" w:rsidR="004B2A9B" w:rsidRPr="006604DF" w:rsidRDefault="004B2A9B" w:rsidP="004B2A9B">
            <w:pPr>
              <w:pStyle w:val="afb"/>
              <w:jc w:val="center"/>
              <w:rPr>
                <w:sz w:val="20"/>
                <w:szCs w:val="20"/>
              </w:rPr>
            </w:pPr>
            <w:r w:rsidRPr="006604DF">
              <w:rPr>
                <w:sz w:val="22"/>
                <w:szCs w:val="22"/>
              </w:rPr>
              <w:t>96</w:t>
            </w:r>
          </w:p>
        </w:tc>
        <w:tc>
          <w:tcPr>
            <w:tcW w:w="617" w:type="dxa"/>
          </w:tcPr>
          <w:p w14:paraId="5692D4AF" w14:textId="77777777" w:rsidR="004B2A9B" w:rsidRPr="006604DF" w:rsidRDefault="004B2A9B" w:rsidP="004B2A9B">
            <w:pPr>
              <w:pStyle w:val="afb"/>
              <w:jc w:val="center"/>
              <w:rPr>
                <w:sz w:val="22"/>
                <w:szCs w:val="22"/>
              </w:rPr>
            </w:pPr>
            <w:r w:rsidRPr="006604DF">
              <w:rPr>
                <w:sz w:val="22"/>
                <w:szCs w:val="22"/>
              </w:rPr>
              <w:t>15,</w:t>
            </w:r>
          </w:p>
          <w:p w14:paraId="59F62DE4" w14:textId="77777777" w:rsidR="004B2A9B" w:rsidRPr="006604DF" w:rsidRDefault="004B2A9B" w:rsidP="004B2A9B">
            <w:pPr>
              <w:pStyle w:val="afb"/>
              <w:jc w:val="center"/>
              <w:rPr>
                <w:sz w:val="20"/>
                <w:szCs w:val="20"/>
              </w:rPr>
            </w:pPr>
            <w:r w:rsidRPr="006604DF">
              <w:rPr>
                <w:sz w:val="22"/>
                <w:szCs w:val="22"/>
              </w:rPr>
              <w:t>33</w:t>
            </w:r>
          </w:p>
        </w:tc>
      </w:tr>
    </w:tbl>
    <w:p w14:paraId="6BF0484C" w14:textId="77777777" w:rsidR="00D84F9A" w:rsidRPr="006604DF" w:rsidRDefault="00D84F9A" w:rsidP="00D84F9A">
      <w:r w:rsidRPr="006604DF">
        <w:rPr>
          <w:noProof/>
        </w:rPr>
        <w:drawing>
          <wp:inline distT="0" distB="0" distL="0" distR="0" wp14:anchorId="6DC768F0" wp14:editId="1611A9AA">
            <wp:extent cx="8782050" cy="2139462"/>
            <wp:effectExtent l="0" t="0" r="0" b="13335"/>
            <wp:docPr id="1390926315" name="Диаграмма 1">
              <a:extLst xmlns:a="http://schemas.openxmlformats.org/drawingml/2006/main">
                <a:ext uri="{FF2B5EF4-FFF2-40B4-BE49-F238E27FC236}">
                  <a16:creationId xmlns:a16="http://schemas.microsoft.com/office/drawing/2014/main" id="{259F4BAE-2D7A-9C6E-2103-6468F2BD2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C127D7F" w14:textId="77777777" w:rsidR="00D84F9A" w:rsidRPr="006604DF" w:rsidRDefault="00D84F9A" w:rsidP="00D84F9A"/>
    <w:p w14:paraId="6C6574EF" w14:textId="77777777" w:rsidR="008D105A" w:rsidRPr="006604DF" w:rsidRDefault="008D105A" w:rsidP="008D105A">
      <w:pPr>
        <w:spacing w:line="276" w:lineRule="auto"/>
        <w:jc w:val="both"/>
        <w:rPr>
          <w:rFonts w:eastAsia="Times New Roman"/>
          <w:sz w:val="28"/>
          <w:szCs w:val="28"/>
        </w:rPr>
      </w:pPr>
      <w:r w:rsidRPr="006604DF">
        <w:rPr>
          <w:rFonts w:eastAsia="Times New Roman"/>
          <w:b/>
          <w:bCs/>
          <w:sz w:val="27"/>
          <w:szCs w:val="27"/>
        </w:rPr>
        <w:lastRenderedPageBreak/>
        <w:t xml:space="preserve">       </w:t>
      </w:r>
      <w:r w:rsidRPr="006604DF">
        <w:rPr>
          <w:rFonts w:eastAsia="Times New Roman"/>
          <w:sz w:val="28"/>
          <w:szCs w:val="28"/>
        </w:rPr>
        <w:t>Сравнительный анализ результатов выполнения заданий КИМ по истории за 2024–2026 гг. позволяет оценить устойчивость предметных результатов, выявить задания, по которым наблюдается положительная динамика, а также определить сохраняющиеся и вновь возникшие дефициты подготовки участников экзамена.</w:t>
      </w:r>
    </w:p>
    <w:p w14:paraId="0B43E226"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 xml:space="preserve">       В целом в </w:t>
      </w:r>
      <w:r w:rsidRPr="006604DF">
        <w:rPr>
          <w:rFonts w:eastAsia="Times New Roman"/>
          <w:b/>
          <w:bCs/>
          <w:sz w:val="28"/>
          <w:szCs w:val="28"/>
        </w:rPr>
        <w:t>2026 году по сравнению с 2025 годом наблюдается заметное повышение результатов по большинству заданий КИМ</w:t>
      </w:r>
      <w:r w:rsidRPr="006604DF">
        <w:rPr>
          <w:rFonts w:eastAsia="Times New Roman"/>
          <w:sz w:val="28"/>
          <w:szCs w:val="28"/>
        </w:rPr>
        <w:t>. Особенно существенный рост отмечается по заданиям 2, 7, 8, 9, 10, 11, 14, 15, 16, 17 и 19. Вместе с тем результаты 2026 года по большинству позиций остаются ниже показателей 2024 года, что свидетельствует о необходимости дальнейшей системной работы по восстановлению и закреплению предметных умений.</w:t>
      </w:r>
    </w:p>
    <w:p w14:paraId="46477FE1" w14:textId="77777777" w:rsidR="008D105A" w:rsidRPr="006604DF" w:rsidRDefault="008D105A">
      <w:pPr>
        <w:numPr>
          <w:ilvl w:val="0"/>
          <w:numId w:val="15"/>
        </w:numPr>
        <w:tabs>
          <w:tab w:val="clear" w:pos="720"/>
        </w:tabs>
        <w:spacing w:line="276" w:lineRule="auto"/>
        <w:ind w:left="0" w:firstLine="0"/>
        <w:jc w:val="center"/>
        <w:outlineLvl w:val="2"/>
        <w:rPr>
          <w:rFonts w:eastAsia="Times New Roman"/>
          <w:b/>
          <w:bCs/>
          <w:sz w:val="28"/>
          <w:szCs w:val="28"/>
        </w:rPr>
      </w:pPr>
      <w:r w:rsidRPr="006604DF">
        <w:rPr>
          <w:rFonts w:eastAsia="Times New Roman"/>
          <w:b/>
          <w:bCs/>
          <w:sz w:val="28"/>
          <w:szCs w:val="28"/>
        </w:rPr>
        <w:t>Динамика результатов</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1"/>
        <w:gridCol w:w="1144"/>
        <w:gridCol w:w="992"/>
        <w:gridCol w:w="993"/>
        <w:gridCol w:w="2693"/>
        <w:gridCol w:w="2693"/>
      </w:tblGrid>
      <w:tr w:rsidR="008D105A" w:rsidRPr="006604DF" w14:paraId="20D8A7BD" w14:textId="77777777" w:rsidTr="00674B38">
        <w:trPr>
          <w:tblHeader/>
          <w:tblCellSpacing w:w="15" w:type="dxa"/>
        </w:trPr>
        <w:tc>
          <w:tcPr>
            <w:tcW w:w="0" w:type="auto"/>
            <w:shd w:val="clear" w:color="auto" w:fill="C5E0B3" w:themeFill="accent6" w:themeFillTint="66"/>
            <w:vAlign w:val="center"/>
            <w:hideMark/>
          </w:tcPr>
          <w:p w14:paraId="4001BDCB" w14:textId="77777777" w:rsidR="008D105A" w:rsidRPr="006604DF" w:rsidRDefault="008D105A" w:rsidP="008D105A">
            <w:pPr>
              <w:spacing w:line="276" w:lineRule="auto"/>
              <w:jc w:val="center"/>
              <w:rPr>
                <w:rFonts w:eastAsia="Times New Roman"/>
                <w:b/>
                <w:bCs/>
              </w:rPr>
            </w:pPr>
            <w:r w:rsidRPr="006604DF">
              <w:rPr>
                <w:rFonts w:eastAsia="Times New Roman"/>
                <w:b/>
                <w:bCs/>
              </w:rPr>
              <w:t>№ задания</w:t>
            </w:r>
          </w:p>
        </w:tc>
        <w:tc>
          <w:tcPr>
            <w:tcW w:w="1114" w:type="dxa"/>
            <w:shd w:val="clear" w:color="auto" w:fill="C5E0B3" w:themeFill="accent6" w:themeFillTint="66"/>
            <w:vAlign w:val="center"/>
            <w:hideMark/>
          </w:tcPr>
          <w:p w14:paraId="1DDAF388" w14:textId="77777777" w:rsidR="008D105A" w:rsidRPr="006604DF" w:rsidRDefault="008D105A" w:rsidP="008D105A">
            <w:pPr>
              <w:spacing w:line="276" w:lineRule="auto"/>
              <w:jc w:val="center"/>
              <w:rPr>
                <w:rFonts w:eastAsia="Times New Roman"/>
                <w:b/>
                <w:bCs/>
              </w:rPr>
            </w:pPr>
            <w:r w:rsidRPr="006604DF">
              <w:rPr>
                <w:rFonts w:eastAsia="Times New Roman"/>
                <w:b/>
                <w:bCs/>
              </w:rPr>
              <w:t>2024, %</w:t>
            </w:r>
          </w:p>
        </w:tc>
        <w:tc>
          <w:tcPr>
            <w:tcW w:w="962" w:type="dxa"/>
            <w:shd w:val="clear" w:color="auto" w:fill="C5E0B3" w:themeFill="accent6" w:themeFillTint="66"/>
            <w:vAlign w:val="center"/>
            <w:hideMark/>
          </w:tcPr>
          <w:p w14:paraId="73BD79A0" w14:textId="77777777" w:rsidR="008D105A" w:rsidRPr="006604DF" w:rsidRDefault="008D105A" w:rsidP="008D105A">
            <w:pPr>
              <w:spacing w:line="276" w:lineRule="auto"/>
              <w:jc w:val="center"/>
              <w:rPr>
                <w:rFonts w:eastAsia="Times New Roman"/>
                <w:b/>
                <w:bCs/>
              </w:rPr>
            </w:pPr>
            <w:r w:rsidRPr="006604DF">
              <w:rPr>
                <w:rFonts w:eastAsia="Times New Roman"/>
                <w:b/>
                <w:bCs/>
              </w:rPr>
              <w:t>2025, %</w:t>
            </w:r>
          </w:p>
        </w:tc>
        <w:tc>
          <w:tcPr>
            <w:tcW w:w="963" w:type="dxa"/>
            <w:shd w:val="clear" w:color="auto" w:fill="C5E0B3" w:themeFill="accent6" w:themeFillTint="66"/>
            <w:vAlign w:val="center"/>
            <w:hideMark/>
          </w:tcPr>
          <w:p w14:paraId="46EFEB6E" w14:textId="77777777" w:rsidR="008D105A" w:rsidRPr="006604DF" w:rsidRDefault="008D105A" w:rsidP="008D105A">
            <w:pPr>
              <w:spacing w:line="276" w:lineRule="auto"/>
              <w:jc w:val="center"/>
              <w:rPr>
                <w:rFonts w:eastAsia="Times New Roman"/>
                <w:b/>
                <w:bCs/>
              </w:rPr>
            </w:pPr>
            <w:r w:rsidRPr="006604DF">
              <w:rPr>
                <w:rFonts w:eastAsia="Times New Roman"/>
                <w:b/>
                <w:bCs/>
              </w:rPr>
              <w:t>2026, %</w:t>
            </w:r>
          </w:p>
        </w:tc>
        <w:tc>
          <w:tcPr>
            <w:tcW w:w="2663" w:type="dxa"/>
            <w:shd w:val="clear" w:color="auto" w:fill="C5E0B3" w:themeFill="accent6" w:themeFillTint="66"/>
            <w:vAlign w:val="center"/>
            <w:hideMark/>
          </w:tcPr>
          <w:p w14:paraId="7D27C1FC" w14:textId="77777777" w:rsidR="008D105A" w:rsidRPr="006604DF" w:rsidRDefault="008D105A" w:rsidP="008D105A">
            <w:pPr>
              <w:spacing w:line="276" w:lineRule="auto"/>
              <w:jc w:val="center"/>
              <w:rPr>
                <w:rFonts w:eastAsia="Times New Roman"/>
                <w:b/>
                <w:bCs/>
              </w:rPr>
            </w:pPr>
            <w:r w:rsidRPr="006604DF">
              <w:rPr>
                <w:rFonts w:eastAsia="Times New Roman"/>
                <w:b/>
                <w:bCs/>
              </w:rPr>
              <w:t>Изменение 2026 к 2025</w:t>
            </w:r>
          </w:p>
        </w:tc>
        <w:tc>
          <w:tcPr>
            <w:tcW w:w="2648" w:type="dxa"/>
            <w:shd w:val="clear" w:color="auto" w:fill="C5E0B3" w:themeFill="accent6" w:themeFillTint="66"/>
            <w:vAlign w:val="center"/>
            <w:hideMark/>
          </w:tcPr>
          <w:p w14:paraId="7949D761" w14:textId="77777777" w:rsidR="008D105A" w:rsidRPr="006604DF" w:rsidRDefault="008D105A" w:rsidP="008D105A">
            <w:pPr>
              <w:spacing w:line="276" w:lineRule="auto"/>
              <w:jc w:val="center"/>
              <w:rPr>
                <w:rFonts w:eastAsia="Times New Roman"/>
                <w:b/>
                <w:bCs/>
              </w:rPr>
            </w:pPr>
            <w:r w:rsidRPr="006604DF">
              <w:rPr>
                <w:rFonts w:eastAsia="Times New Roman"/>
                <w:b/>
                <w:bCs/>
              </w:rPr>
              <w:t>Изменение 2026 к 2024</w:t>
            </w:r>
          </w:p>
        </w:tc>
      </w:tr>
      <w:tr w:rsidR="008D105A" w:rsidRPr="006604DF" w14:paraId="19BB0273" w14:textId="77777777" w:rsidTr="008D105A">
        <w:trPr>
          <w:tblCellSpacing w:w="15" w:type="dxa"/>
        </w:trPr>
        <w:tc>
          <w:tcPr>
            <w:tcW w:w="0" w:type="auto"/>
            <w:vAlign w:val="center"/>
            <w:hideMark/>
          </w:tcPr>
          <w:p w14:paraId="32A7CF1C" w14:textId="77777777" w:rsidR="008D105A" w:rsidRPr="006604DF" w:rsidRDefault="008D105A" w:rsidP="008D105A">
            <w:pPr>
              <w:spacing w:line="276" w:lineRule="auto"/>
              <w:jc w:val="both"/>
              <w:rPr>
                <w:rFonts w:eastAsia="Times New Roman"/>
              </w:rPr>
            </w:pPr>
            <w:r w:rsidRPr="006604DF">
              <w:rPr>
                <w:rFonts w:eastAsia="Times New Roman"/>
              </w:rPr>
              <w:t>1</w:t>
            </w:r>
          </w:p>
        </w:tc>
        <w:tc>
          <w:tcPr>
            <w:tcW w:w="1114" w:type="dxa"/>
            <w:vAlign w:val="center"/>
            <w:hideMark/>
          </w:tcPr>
          <w:p w14:paraId="6AC129A7" w14:textId="77777777" w:rsidR="008D105A" w:rsidRPr="006604DF" w:rsidRDefault="008D105A" w:rsidP="008D105A">
            <w:pPr>
              <w:spacing w:line="276" w:lineRule="auto"/>
              <w:jc w:val="both"/>
              <w:rPr>
                <w:rFonts w:eastAsia="Times New Roman"/>
              </w:rPr>
            </w:pPr>
            <w:r w:rsidRPr="006604DF">
              <w:rPr>
                <w:rFonts w:eastAsia="Times New Roman"/>
              </w:rPr>
              <w:t>58</w:t>
            </w:r>
          </w:p>
        </w:tc>
        <w:tc>
          <w:tcPr>
            <w:tcW w:w="962" w:type="dxa"/>
            <w:vAlign w:val="center"/>
            <w:hideMark/>
          </w:tcPr>
          <w:p w14:paraId="0F67EC9F" w14:textId="77777777" w:rsidR="008D105A" w:rsidRPr="006604DF" w:rsidRDefault="008D105A" w:rsidP="008D105A">
            <w:pPr>
              <w:spacing w:line="276" w:lineRule="auto"/>
              <w:jc w:val="both"/>
              <w:rPr>
                <w:rFonts w:eastAsia="Times New Roman"/>
              </w:rPr>
            </w:pPr>
            <w:r w:rsidRPr="006604DF">
              <w:rPr>
                <w:rFonts w:eastAsia="Times New Roman"/>
              </w:rPr>
              <w:t>39</w:t>
            </w:r>
          </w:p>
        </w:tc>
        <w:tc>
          <w:tcPr>
            <w:tcW w:w="963" w:type="dxa"/>
            <w:vAlign w:val="center"/>
            <w:hideMark/>
          </w:tcPr>
          <w:p w14:paraId="20ED5A64" w14:textId="77777777" w:rsidR="008D105A" w:rsidRPr="006604DF" w:rsidRDefault="008D105A" w:rsidP="008D105A">
            <w:pPr>
              <w:spacing w:line="276" w:lineRule="auto"/>
              <w:jc w:val="both"/>
              <w:rPr>
                <w:rFonts w:eastAsia="Times New Roman"/>
              </w:rPr>
            </w:pPr>
            <w:r w:rsidRPr="006604DF">
              <w:rPr>
                <w:rFonts w:eastAsia="Times New Roman"/>
              </w:rPr>
              <w:t>51,67</w:t>
            </w:r>
          </w:p>
        </w:tc>
        <w:tc>
          <w:tcPr>
            <w:tcW w:w="2663" w:type="dxa"/>
            <w:vAlign w:val="center"/>
            <w:hideMark/>
          </w:tcPr>
          <w:p w14:paraId="4CB184DF" w14:textId="77777777" w:rsidR="008D105A" w:rsidRPr="006604DF" w:rsidRDefault="008D105A" w:rsidP="008D105A">
            <w:pPr>
              <w:spacing w:line="276" w:lineRule="auto"/>
              <w:jc w:val="both"/>
              <w:rPr>
                <w:rFonts w:eastAsia="Times New Roman"/>
              </w:rPr>
            </w:pPr>
            <w:r w:rsidRPr="006604DF">
              <w:rPr>
                <w:rFonts w:eastAsia="Times New Roman"/>
                <w:b/>
                <w:bCs/>
              </w:rPr>
              <w:t>+12,67</w:t>
            </w:r>
          </w:p>
        </w:tc>
        <w:tc>
          <w:tcPr>
            <w:tcW w:w="2648" w:type="dxa"/>
            <w:vAlign w:val="center"/>
            <w:hideMark/>
          </w:tcPr>
          <w:p w14:paraId="514330FC" w14:textId="77777777" w:rsidR="008D105A" w:rsidRPr="006604DF" w:rsidRDefault="008D105A" w:rsidP="008D105A">
            <w:pPr>
              <w:spacing w:line="276" w:lineRule="auto"/>
              <w:jc w:val="both"/>
              <w:rPr>
                <w:rFonts w:eastAsia="Times New Roman"/>
              </w:rPr>
            </w:pPr>
            <w:r w:rsidRPr="006604DF">
              <w:rPr>
                <w:rFonts w:eastAsia="Times New Roman"/>
              </w:rPr>
              <w:t>−6,33</w:t>
            </w:r>
          </w:p>
        </w:tc>
      </w:tr>
      <w:tr w:rsidR="008D105A" w:rsidRPr="006604DF" w14:paraId="6CF934D4" w14:textId="77777777" w:rsidTr="008D105A">
        <w:trPr>
          <w:tblCellSpacing w:w="15" w:type="dxa"/>
        </w:trPr>
        <w:tc>
          <w:tcPr>
            <w:tcW w:w="0" w:type="auto"/>
            <w:vAlign w:val="center"/>
            <w:hideMark/>
          </w:tcPr>
          <w:p w14:paraId="3659B385" w14:textId="77777777" w:rsidR="008D105A" w:rsidRPr="006604DF" w:rsidRDefault="008D105A" w:rsidP="008D105A">
            <w:pPr>
              <w:spacing w:line="276" w:lineRule="auto"/>
              <w:jc w:val="both"/>
              <w:rPr>
                <w:rFonts w:eastAsia="Times New Roman"/>
              </w:rPr>
            </w:pPr>
            <w:r w:rsidRPr="006604DF">
              <w:rPr>
                <w:rFonts w:eastAsia="Times New Roman"/>
              </w:rPr>
              <w:t>2</w:t>
            </w:r>
          </w:p>
        </w:tc>
        <w:tc>
          <w:tcPr>
            <w:tcW w:w="1114" w:type="dxa"/>
            <w:vAlign w:val="center"/>
            <w:hideMark/>
          </w:tcPr>
          <w:p w14:paraId="2A48C292" w14:textId="77777777" w:rsidR="008D105A" w:rsidRPr="006604DF" w:rsidRDefault="008D105A" w:rsidP="008D105A">
            <w:pPr>
              <w:spacing w:line="276" w:lineRule="auto"/>
              <w:jc w:val="both"/>
              <w:rPr>
                <w:rFonts w:eastAsia="Times New Roman"/>
              </w:rPr>
            </w:pPr>
            <w:r w:rsidRPr="006604DF">
              <w:rPr>
                <w:rFonts w:eastAsia="Times New Roman"/>
              </w:rPr>
              <w:t>67</w:t>
            </w:r>
          </w:p>
        </w:tc>
        <w:tc>
          <w:tcPr>
            <w:tcW w:w="962" w:type="dxa"/>
            <w:vAlign w:val="center"/>
            <w:hideMark/>
          </w:tcPr>
          <w:p w14:paraId="445D18EE" w14:textId="77777777" w:rsidR="008D105A" w:rsidRPr="006604DF" w:rsidRDefault="008D105A" w:rsidP="008D105A">
            <w:pPr>
              <w:spacing w:line="276" w:lineRule="auto"/>
              <w:jc w:val="both"/>
              <w:rPr>
                <w:rFonts w:eastAsia="Times New Roman"/>
              </w:rPr>
            </w:pPr>
            <w:r w:rsidRPr="006604DF">
              <w:rPr>
                <w:rFonts w:eastAsia="Times New Roman"/>
              </w:rPr>
              <w:t>45</w:t>
            </w:r>
          </w:p>
        </w:tc>
        <w:tc>
          <w:tcPr>
            <w:tcW w:w="963" w:type="dxa"/>
            <w:vAlign w:val="center"/>
            <w:hideMark/>
          </w:tcPr>
          <w:p w14:paraId="42923DA6" w14:textId="77777777" w:rsidR="008D105A" w:rsidRPr="006604DF" w:rsidRDefault="008D105A" w:rsidP="008D105A">
            <w:pPr>
              <w:spacing w:line="276" w:lineRule="auto"/>
              <w:jc w:val="both"/>
              <w:rPr>
                <w:rFonts w:eastAsia="Times New Roman"/>
              </w:rPr>
            </w:pPr>
            <w:r w:rsidRPr="006604DF">
              <w:rPr>
                <w:rFonts w:eastAsia="Times New Roman"/>
              </w:rPr>
              <w:t>54,91</w:t>
            </w:r>
          </w:p>
        </w:tc>
        <w:tc>
          <w:tcPr>
            <w:tcW w:w="2663" w:type="dxa"/>
            <w:vAlign w:val="center"/>
            <w:hideMark/>
          </w:tcPr>
          <w:p w14:paraId="7F53E550" w14:textId="77777777" w:rsidR="008D105A" w:rsidRPr="006604DF" w:rsidRDefault="008D105A" w:rsidP="008D105A">
            <w:pPr>
              <w:spacing w:line="276" w:lineRule="auto"/>
              <w:jc w:val="both"/>
              <w:rPr>
                <w:rFonts w:eastAsia="Times New Roman"/>
              </w:rPr>
            </w:pPr>
            <w:r w:rsidRPr="006604DF">
              <w:rPr>
                <w:rFonts w:eastAsia="Times New Roman"/>
                <w:b/>
                <w:bCs/>
              </w:rPr>
              <w:t>+9,91</w:t>
            </w:r>
          </w:p>
        </w:tc>
        <w:tc>
          <w:tcPr>
            <w:tcW w:w="2648" w:type="dxa"/>
            <w:vAlign w:val="center"/>
            <w:hideMark/>
          </w:tcPr>
          <w:p w14:paraId="5091305D" w14:textId="77777777" w:rsidR="008D105A" w:rsidRPr="006604DF" w:rsidRDefault="008D105A" w:rsidP="008D105A">
            <w:pPr>
              <w:spacing w:line="276" w:lineRule="auto"/>
              <w:jc w:val="both"/>
              <w:rPr>
                <w:rFonts w:eastAsia="Times New Roman"/>
              </w:rPr>
            </w:pPr>
            <w:r w:rsidRPr="006604DF">
              <w:rPr>
                <w:rFonts w:eastAsia="Times New Roman"/>
              </w:rPr>
              <w:t>−12,09</w:t>
            </w:r>
          </w:p>
        </w:tc>
      </w:tr>
      <w:tr w:rsidR="008D105A" w:rsidRPr="006604DF" w14:paraId="76A432BE" w14:textId="77777777" w:rsidTr="008D105A">
        <w:trPr>
          <w:tblCellSpacing w:w="15" w:type="dxa"/>
        </w:trPr>
        <w:tc>
          <w:tcPr>
            <w:tcW w:w="0" w:type="auto"/>
            <w:vAlign w:val="center"/>
            <w:hideMark/>
          </w:tcPr>
          <w:p w14:paraId="2F6C8913" w14:textId="77777777" w:rsidR="008D105A" w:rsidRPr="006604DF" w:rsidRDefault="008D105A" w:rsidP="008D105A">
            <w:pPr>
              <w:spacing w:line="276" w:lineRule="auto"/>
              <w:jc w:val="both"/>
              <w:rPr>
                <w:rFonts w:eastAsia="Times New Roman"/>
              </w:rPr>
            </w:pPr>
            <w:r w:rsidRPr="006604DF">
              <w:rPr>
                <w:rFonts w:eastAsia="Times New Roman"/>
              </w:rPr>
              <w:t>3</w:t>
            </w:r>
          </w:p>
        </w:tc>
        <w:tc>
          <w:tcPr>
            <w:tcW w:w="1114" w:type="dxa"/>
            <w:vAlign w:val="center"/>
            <w:hideMark/>
          </w:tcPr>
          <w:p w14:paraId="71D372A5" w14:textId="77777777" w:rsidR="008D105A" w:rsidRPr="006604DF" w:rsidRDefault="008D105A" w:rsidP="008D105A">
            <w:pPr>
              <w:spacing w:line="276" w:lineRule="auto"/>
              <w:jc w:val="both"/>
              <w:rPr>
                <w:rFonts w:eastAsia="Times New Roman"/>
              </w:rPr>
            </w:pPr>
            <w:r w:rsidRPr="006604DF">
              <w:rPr>
                <w:rFonts w:eastAsia="Times New Roman"/>
              </w:rPr>
              <w:t>41</w:t>
            </w:r>
          </w:p>
        </w:tc>
        <w:tc>
          <w:tcPr>
            <w:tcW w:w="962" w:type="dxa"/>
            <w:vAlign w:val="center"/>
            <w:hideMark/>
          </w:tcPr>
          <w:p w14:paraId="57E20E7D" w14:textId="77777777" w:rsidR="008D105A" w:rsidRPr="006604DF" w:rsidRDefault="008D105A" w:rsidP="008D105A">
            <w:pPr>
              <w:spacing w:line="276" w:lineRule="auto"/>
              <w:jc w:val="both"/>
              <w:rPr>
                <w:rFonts w:eastAsia="Times New Roman"/>
              </w:rPr>
            </w:pPr>
            <w:r w:rsidRPr="006604DF">
              <w:rPr>
                <w:rFonts w:eastAsia="Times New Roman"/>
              </w:rPr>
              <w:t>22</w:t>
            </w:r>
          </w:p>
        </w:tc>
        <w:tc>
          <w:tcPr>
            <w:tcW w:w="963" w:type="dxa"/>
            <w:vAlign w:val="center"/>
            <w:hideMark/>
          </w:tcPr>
          <w:p w14:paraId="1652B6A4" w14:textId="77777777" w:rsidR="008D105A" w:rsidRPr="006604DF" w:rsidRDefault="008D105A" w:rsidP="008D105A">
            <w:pPr>
              <w:spacing w:line="276" w:lineRule="auto"/>
              <w:jc w:val="both"/>
              <w:rPr>
                <w:rFonts w:eastAsia="Times New Roman"/>
              </w:rPr>
            </w:pPr>
            <w:r w:rsidRPr="006604DF">
              <w:rPr>
                <w:rFonts w:eastAsia="Times New Roman"/>
              </w:rPr>
              <w:t>38,95</w:t>
            </w:r>
          </w:p>
        </w:tc>
        <w:tc>
          <w:tcPr>
            <w:tcW w:w="2663" w:type="dxa"/>
            <w:vAlign w:val="center"/>
            <w:hideMark/>
          </w:tcPr>
          <w:p w14:paraId="7E357443" w14:textId="77777777" w:rsidR="008D105A" w:rsidRPr="006604DF" w:rsidRDefault="008D105A" w:rsidP="008D105A">
            <w:pPr>
              <w:spacing w:line="276" w:lineRule="auto"/>
              <w:jc w:val="both"/>
              <w:rPr>
                <w:rFonts w:eastAsia="Times New Roman"/>
              </w:rPr>
            </w:pPr>
            <w:r w:rsidRPr="006604DF">
              <w:rPr>
                <w:rFonts w:eastAsia="Times New Roman"/>
                <w:b/>
                <w:bCs/>
              </w:rPr>
              <w:t>+16,95</w:t>
            </w:r>
          </w:p>
        </w:tc>
        <w:tc>
          <w:tcPr>
            <w:tcW w:w="2648" w:type="dxa"/>
            <w:vAlign w:val="center"/>
            <w:hideMark/>
          </w:tcPr>
          <w:p w14:paraId="63BA2181" w14:textId="77777777" w:rsidR="008D105A" w:rsidRPr="006604DF" w:rsidRDefault="008D105A" w:rsidP="008D105A">
            <w:pPr>
              <w:spacing w:line="276" w:lineRule="auto"/>
              <w:jc w:val="both"/>
              <w:rPr>
                <w:rFonts w:eastAsia="Times New Roman"/>
              </w:rPr>
            </w:pPr>
            <w:r w:rsidRPr="006604DF">
              <w:rPr>
                <w:rFonts w:eastAsia="Times New Roman"/>
              </w:rPr>
              <w:t>−2,05</w:t>
            </w:r>
          </w:p>
        </w:tc>
      </w:tr>
      <w:tr w:rsidR="008D105A" w:rsidRPr="006604DF" w14:paraId="7CA5CDF1" w14:textId="77777777" w:rsidTr="008D105A">
        <w:trPr>
          <w:tblCellSpacing w:w="15" w:type="dxa"/>
        </w:trPr>
        <w:tc>
          <w:tcPr>
            <w:tcW w:w="0" w:type="auto"/>
            <w:vAlign w:val="center"/>
            <w:hideMark/>
          </w:tcPr>
          <w:p w14:paraId="143B9DE9" w14:textId="77777777" w:rsidR="008D105A" w:rsidRPr="006604DF" w:rsidRDefault="008D105A" w:rsidP="008D105A">
            <w:pPr>
              <w:spacing w:line="276" w:lineRule="auto"/>
              <w:jc w:val="both"/>
              <w:rPr>
                <w:rFonts w:eastAsia="Times New Roman"/>
              </w:rPr>
            </w:pPr>
            <w:r w:rsidRPr="006604DF">
              <w:rPr>
                <w:rFonts w:eastAsia="Times New Roman"/>
              </w:rPr>
              <w:t>4</w:t>
            </w:r>
          </w:p>
        </w:tc>
        <w:tc>
          <w:tcPr>
            <w:tcW w:w="1114" w:type="dxa"/>
            <w:vAlign w:val="center"/>
            <w:hideMark/>
          </w:tcPr>
          <w:p w14:paraId="4E25A2EC" w14:textId="77777777" w:rsidR="008D105A" w:rsidRPr="006604DF" w:rsidRDefault="008D105A" w:rsidP="008D105A">
            <w:pPr>
              <w:spacing w:line="276" w:lineRule="auto"/>
              <w:jc w:val="both"/>
              <w:rPr>
                <w:rFonts w:eastAsia="Times New Roman"/>
              </w:rPr>
            </w:pPr>
            <w:r w:rsidRPr="006604DF">
              <w:rPr>
                <w:rFonts w:eastAsia="Times New Roman"/>
              </w:rPr>
              <w:t>53</w:t>
            </w:r>
          </w:p>
        </w:tc>
        <w:tc>
          <w:tcPr>
            <w:tcW w:w="962" w:type="dxa"/>
            <w:vAlign w:val="center"/>
            <w:hideMark/>
          </w:tcPr>
          <w:p w14:paraId="14E8292E" w14:textId="77777777" w:rsidR="008D105A" w:rsidRPr="006604DF" w:rsidRDefault="008D105A" w:rsidP="008D105A">
            <w:pPr>
              <w:spacing w:line="276" w:lineRule="auto"/>
              <w:jc w:val="both"/>
              <w:rPr>
                <w:rFonts w:eastAsia="Times New Roman"/>
              </w:rPr>
            </w:pPr>
            <w:r w:rsidRPr="006604DF">
              <w:rPr>
                <w:rFonts w:eastAsia="Times New Roman"/>
              </w:rPr>
              <w:t>42</w:t>
            </w:r>
          </w:p>
        </w:tc>
        <w:tc>
          <w:tcPr>
            <w:tcW w:w="963" w:type="dxa"/>
            <w:vAlign w:val="center"/>
            <w:hideMark/>
          </w:tcPr>
          <w:p w14:paraId="29807D57" w14:textId="77777777" w:rsidR="008D105A" w:rsidRPr="006604DF" w:rsidRDefault="008D105A" w:rsidP="008D105A">
            <w:pPr>
              <w:spacing w:line="276" w:lineRule="auto"/>
              <w:jc w:val="both"/>
              <w:rPr>
                <w:rFonts w:eastAsia="Times New Roman"/>
              </w:rPr>
            </w:pPr>
            <w:r w:rsidRPr="006604DF">
              <w:rPr>
                <w:rFonts w:eastAsia="Times New Roman"/>
              </w:rPr>
              <w:t>44,72</w:t>
            </w:r>
          </w:p>
        </w:tc>
        <w:tc>
          <w:tcPr>
            <w:tcW w:w="2663" w:type="dxa"/>
            <w:vAlign w:val="center"/>
            <w:hideMark/>
          </w:tcPr>
          <w:p w14:paraId="41552BDA" w14:textId="77777777" w:rsidR="008D105A" w:rsidRPr="006604DF" w:rsidRDefault="008D105A" w:rsidP="008D105A">
            <w:pPr>
              <w:spacing w:line="276" w:lineRule="auto"/>
              <w:jc w:val="both"/>
              <w:rPr>
                <w:rFonts w:eastAsia="Times New Roman"/>
              </w:rPr>
            </w:pPr>
            <w:r w:rsidRPr="006604DF">
              <w:rPr>
                <w:rFonts w:eastAsia="Times New Roman"/>
              </w:rPr>
              <w:t>+2,72</w:t>
            </w:r>
          </w:p>
        </w:tc>
        <w:tc>
          <w:tcPr>
            <w:tcW w:w="2648" w:type="dxa"/>
            <w:vAlign w:val="center"/>
            <w:hideMark/>
          </w:tcPr>
          <w:p w14:paraId="7B801B57" w14:textId="77777777" w:rsidR="008D105A" w:rsidRPr="006604DF" w:rsidRDefault="008D105A" w:rsidP="008D105A">
            <w:pPr>
              <w:spacing w:line="276" w:lineRule="auto"/>
              <w:jc w:val="both"/>
              <w:rPr>
                <w:rFonts w:eastAsia="Times New Roman"/>
              </w:rPr>
            </w:pPr>
            <w:r w:rsidRPr="006604DF">
              <w:rPr>
                <w:rFonts w:eastAsia="Times New Roman"/>
              </w:rPr>
              <w:t>−8,28</w:t>
            </w:r>
          </w:p>
        </w:tc>
      </w:tr>
      <w:tr w:rsidR="008D105A" w:rsidRPr="006604DF" w14:paraId="148ED067" w14:textId="77777777" w:rsidTr="008D105A">
        <w:trPr>
          <w:tblCellSpacing w:w="15" w:type="dxa"/>
        </w:trPr>
        <w:tc>
          <w:tcPr>
            <w:tcW w:w="0" w:type="auto"/>
            <w:vAlign w:val="center"/>
            <w:hideMark/>
          </w:tcPr>
          <w:p w14:paraId="7FDA81C5" w14:textId="77777777" w:rsidR="008D105A" w:rsidRPr="006604DF" w:rsidRDefault="008D105A" w:rsidP="008D105A">
            <w:pPr>
              <w:spacing w:line="276" w:lineRule="auto"/>
              <w:jc w:val="both"/>
              <w:rPr>
                <w:rFonts w:eastAsia="Times New Roman"/>
              </w:rPr>
            </w:pPr>
            <w:r w:rsidRPr="006604DF">
              <w:rPr>
                <w:rFonts w:eastAsia="Times New Roman"/>
              </w:rPr>
              <w:t>5</w:t>
            </w:r>
          </w:p>
        </w:tc>
        <w:tc>
          <w:tcPr>
            <w:tcW w:w="1114" w:type="dxa"/>
            <w:vAlign w:val="center"/>
            <w:hideMark/>
          </w:tcPr>
          <w:p w14:paraId="7CB16011" w14:textId="77777777" w:rsidR="008D105A" w:rsidRPr="006604DF" w:rsidRDefault="008D105A" w:rsidP="008D105A">
            <w:pPr>
              <w:spacing w:line="276" w:lineRule="auto"/>
              <w:jc w:val="both"/>
              <w:rPr>
                <w:rFonts w:eastAsia="Times New Roman"/>
              </w:rPr>
            </w:pPr>
            <w:r w:rsidRPr="006604DF">
              <w:rPr>
                <w:rFonts w:eastAsia="Times New Roman"/>
              </w:rPr>
              <w:t>35</w:t>
            </w:r>
          </w:p>
        </w:tc>
        <w:tc>
          <w:tcPr>
            <w:tcW w:w="962" w:type="dxa"/>
            <w:vAlign w:val="center"/>
            <w:hideMark/>
          </w:tcPr>
          <w:p w14:paraId="3BBF75F8" w14:textId="77777777" w:rsidR="008D105A" w:rsidRPr="006604DF" w:rsidRDefault="008D105A" w:rsidP="008D105A">
            <w:pPr>
              <w:spacing w:line="276" w:lineRule="auto"/>
              <w:jc w:val="both"/>
              <w:rPr>
                <w:rFonts w:eastAsia="Times New Roman"/>
              </w:rPr>
            </w:pPr>
            <w:r w:rsidRPr="006604DF">
              <w:rPr>
                <w:rFonts w:eastAsia="Times New Roman"/>
              </w:rPr>
              <w:t>29</w:t>
            </w:r>
          </w:p>
        </w:tc>
        <w:tc>
          <w:tcPr>
            <w:tcW w:w="963" w:type="dxa"/>
            <w:vAlign w:val="center"/>
            <w:hideMark/>
          </w:tcPr>
          <w:p w14:paraId="3B1D866F" w14:textId="77777777" w:rsidR="008D105A" w:rsidRPr="006604DF" w:rsidRDefault="008D105A" w:rsidP="008D105A">
            <w:pPr>
              <w:spacing w:line="276" w:lineRule="auto"/>
              <w:jc w:val="both"/>
              <w:rPr>
                <w:rFonts w:eastAsia="Times New Roman"/>
              </w:rPr>
            </w:pPr>
            <w:r w:rsidRPr="006604DF">
              <w:rPr>
                <w:rFonts w:eastAsia="Times New Roman"/>
              </w:rPr>
              <w:t>31,03</w:t>
            </w:r>
          </w:p>
        </w:tc>
        <w:tc>
          <w:tcPr>
            <w:tcW w:w="2663" w:type="dxa"/>
            <w:vAlign w:val="center"/>
            <w:hideMark/>
          </w:tcPr>
          <w:p w14:paraId="76BB13E8" w14:textId="77777777" w:rsidR="008D105A" w:rsidRPr="006604DF" w:rsidRDefault="008D105A" w:rsidP="008D105A">
            <w:pPr>
              <w:spacing w:line="276" w:lineRule="auto"/>
              <w:jc w:val="both"/>
              <w:rPr>
                <w:rFonts w:eastAsia="Times New Roman"/>
              </w:rPr>
            </w:pPr>
            <w:r w:rsidRPr="006604DF">
              <w:rPr>
                <w:rFonts w:eastAsia="Times New Roman"/>
              </w:rPr>
              <w:t>+2,03</w:t>
            </w:r>
          </w:p>
        </w:tc>
        <w:tc>
          <w:tcPr>
            <w:tcW w:w="2648" w:type="dxa"/>
            <w:vAlign w:val="center"/>
            <w:hideMark/>
          </w:tcPr>
          <w:p w14:paraId="01F7A558" w14:textId="77777777" w:rsidR="008D105A" w:rsidRPr="006604DF" w:rsidRDefault="008D105A" w:rsidP="008D105A">
            <w:pPr>
              <w:spacing w:line="276" w:lineRule="auto"/>
              <w:jc w:val="both"/>
              <w:rPr>
                <w:rFonts w:eastAsia="Times New Roman"/>
              </w:rPr>
            </w:pPr>
            <w:r w:rsidRPr="006604DF">
              <w:rPr>
                <w:rFonts w:eastAsia="Times New Roman"/>
              </w:rPr>
              <w:t>−3,97</w:t>
            </w:r>
          </w:p>
        </w:tc>
      </w:tr>
      <w:tr w:rsidR="008D105A" w:rsidRPr="006604DF" w14:paraId="158A8B31" w14:textId="77777777" w:rsidTr="008D105A">
        <w:trPr>
          <w:tblCellSpacing w:w="15" w:type="dxa"/>
        </w:trPr>
        <w:tc>
          <w:tcPr>
            <w:tcW w:w="0" w:type="auto"/>
            <w:vAlign w:val="center"/>
            <w:hideMark/>
          </w:tcPr>
          <w:p w14:paraId="45DDB212" w14:textId="77777777" w:rsidR="008D105A" w:rsidRPr="006604DF" w:rsidRDefault="008D105A" w:rsidP="008D105A">
            <w:pPr>
              <w:spacing w:line="276" w:lineRule="auto"/>
              <w:jc w:val="both"/>
              <w:rPr>
                <w:rFonts w:eastAsia="Times New Roman"/>
              </w:rPr>
            </w:pPr>
            <w:r w:rsidRPr="006604DF">
              <w:rPr>
                <w:rFonts w:eastAsia="Times New Roman"/>
              </w:rPr>
              <w:t>6</w:t>
            </w:r>
          </w:p>
        </w:tc>
        <w:tc>
          <w:tcPr>
            <w:tcW w:w="1114" w:type="dxa"/>
            <w:vAlign w:val="center"/>
            <w:hideMark/>
          </w:tcPr>
          <w:p w14:paraId="65054549" w14:textId="77777777" w:rsidR="008D105A" w:rsidRPr="006604DF" w:rsidRDefault="008D105A" w:rsidP="008D105A">
            <w:pPr>
              <w:spacing w:line="276" w:lineRule="auto"/>
              <w:jc w:val="both"/>
              <w:rPr>
                <w:rFonts w:eastAsia="Times New Roman"/>
              </w:rPr>
            </w:pPr>
            <w:r w:rsidRPr="006604DF">
              <w:rPr>
                <w:rFonts w:eastAsia="Times New Roman"/>
              </w:rPr>
              <w:t>33</w:t>
            </w:r>
          </w:p>
        </w:tc>
        <w:tc>
          <w:tcPr>
            <w:tcW w:w="962" w:type="dxa"/>
            <w:vAlign w:val="center"/>
            <w:hideMark/>
          </w:tcPr>
          <w:p w14:paraId="163FFF2D" w14:textId="77777777" w:rsidR="008D105A" w:rsidRPr="006604DF" w:rsidRDefault="008D105A" w:rsidP="008D105A">
            <w:pPr>
              <w:spacing w:line="276" w:lineRule="auto"/>
              <w:jc w:val="both"/>
              <w:rPr>
                <w:rFonts w:eastAsia="Times New Roman"/>
              </w:rPr>
            </w:pPr>
            <w:r w:rsidRPr="006604DF">
              <w:rPr>
                <w:rFonts w:eastAsia="Times New Roman"/>
              </w:rPr>
              <w:t>23</w:t>
            </w:r>
          </w:p>
        </w:tc>
        <w:tc>
          <w:tcPr>
            <w:tcW w:w="963" w:type="dxa"/>
            <w:vAlign w:val="center"/>
            <w:hideMark/>
          </w:tcPr>
          <w:p w14:paraId="302D2C47" w14:textId="77777777" w:rsidR="008D105A" w:rsidRPr="006604DF" w:rsidRDefault="008D105A" w:rsidP="008D105A">
            <w:pPr>
              <w:spacing w:line="276" w:lineRule="auto"/>
              <w:jc w:val="both"/>
              <w:rPr>
                <w:rFonts w:eastAsia="Times New Roman"/>
              </w:rPr>
            </w:pPr>
            <w:r w:rsidRPr="006604DF">
              <w:rPr>
                <w:rFonts w:eastAsia="Times New Roman"/>
              </w:rPr>
              <w:t>31,58</w:t>
            </w:r>
          </w:p>
        </w:tc>
        <w:tc>
          <w:tcPr>
            <w:tcW w:w="2663" w:type="dxa"/>
            <w:vAlign w:val="center"/>
            <w:hideMark/>
          </w:tcPr>
          <w:p w14:paraId="50086BD8" w14:textId="77777777" w:rsidR="008D105A" w:rsidRPr="006604DF" w:rsidRDefault="008D105A" w:rsidP="008D105A">
            <w:pPr>
              <w:spacing w:line="276" w:lineRule="auto"/>
              <w:jc w:val="both"/>
              <w:rPr>
                <w:rFonts w:eastAsia="Times New Roman"/>
              </w:rPr>
            </w:pPr>
            <w:r w:rsidRPr="006604DF">
              <w:rPr>
                <w:rFonts w:eastAsia="Times New Roman"/>
              </w:rPr>
              <w:t>+8,58</w:t>
            </w:r>
          </w:p>
        </w:tc>
        <w:tc>
          <w:tcPr>
            <w:tcW w:w="2648" w:type="dxa"/>
            <w:vAlign w:val="center"/>
            <w:hideMark/>
          </w:tcPr>
          <w:p w14:paraId="6E1E2551" w14:textId="77777777" w:rsidR="008D105A" w:rsidRPr="006604DF" w:rsidRDefault="008D105A" w:rsidP="008D105A">
            <w:pPr>
              <w:spacing w:line="276" w:lineRule="auto"/>
              <w:jc w:val="both"/>
              <w:rPr>
                <w:rFonts w:eastAsia="Times New Roman"/>
              </w:rPr>
            </w:pPr>
            <w:r w:rsidRPr="006604DF">
              <w:rPr>
                <w:rFonts w:eastAsia="Times New Roman"/>
              </w:rPr>
              <w:t>−1,42</w:t>
            </w:r>
          </w:p>
        </w:tc>
      </w:tr>
      <w:tr w:rsidR="008D105A" w:rsidRPr="006604DF" w14:paraId="0509B176" w14:textId="77777777" w:rsidTr="008D105A">
        <w:trPr>
          <w:tblCellSpacing w:w="15" w:type="dxa"/>
        </w:trPr>
        <w:tc>
          <w:tcPr>
            <w:tcW w:w="0" w:type="auto"/>
            <w:vAlign w:val="center"/>
            <w:hideMark/>
          </w:tcPr>
          <w:p w14:paraId="7F0A8687" w14:textId="77777777" w:rsidR="008D105A" w:rsidRPr="006604DF" w:rsidRDefault="008D105A" w:rsidP="008D105A">
            <w:pPr>
              <w:spacing w:line="276" w:lineRule="auto"/>
              <w:jc w:val="both"/>
              <w:rPr>
                <w:rFonts w:eastAsia="Times New Roman"/>
              </w:rPr>
            </w:pPr>
            <w:r w:rsidRPr="006604DF">
              <w:rPr>
                <w:rFonts w:eastAsia="Times New Roman"/>
              </w:rPr>
              <w:t>7</w:t>
            </w:r>
          </w:p>
        </w:tc>
        <w:tc>
          <w:tcPr>
            <w:tcW w:w="1114" w:type="dxa"/>
            <w:vAlign w:val="center"/>
            <w:hideMark/>
          </w:tcPr>
          <w:p w14:paraId="51D7DDEE" w14:textId="77777777" w:rsidR="008D105A" w:rsidRPr="006604DF" w:rsidRDefault="008D105A" w:rsidP="008D105A">
            <w:pPr>
              <w:spacing w:line="276" w:lineRule="auto"/>
              <w:jc w:val="both"/>
              <w:rPr>
                <w:rFonts w:eastAsia="Times New Roman"/>
              </w:rPr>
            </w:pPr>
            <w:r w:rsidRPr="006604DF">
              <w:rPr>
                <w:rFonts w:eastAsia="Times New Roman"/>
              </w:rPr>
              <w:t>42</w:t>
            </w:r>
          </w:p>
        </w:tc>
        <w:tc>
          <w:tcPr>
            <w:tcW w:w="962" w:type="dxa"/>
            <w:vAlign w:val="center"/>
            <w:hideMark/>
          </w:tcPr>
          <w:p w14:paraId="6169DB16" w14:textId="77777777" w:rsidR="008D105A" w:rsidRPr="006604DF" w:rsidRDefault="008D105A" w:rsidP="008D105A">
            <w:pPr>
              <w:spacing w:line="276" w:lineRule="auto"/>
              <w:jc w:val="both"/>
              <w:rPr>
                <w:rFonts w:eastAsia="Times New Roman"/>
              </w:rPr>
            </w:pPr>
            <w:r w:rsidRPr="006604DF">
              <w:rPr>
                <w:rFonts w:eastAsia="Times New Roman"/>
              </w:rPr>
              <w:t>18</w:t>
            </w:r>
          </w:p>
        </w:tc>
        <w:tc>
          <w:tcPr>
            <w:tcW w:w="963" w:type="dxa"/>
            <w:vAlign w:val="center"/>
            <w:hideMark/>
          </w:tcPr>
          <w:p w14:paraId="3506BCD9" w14:textId="77777777" w:rsidR="008D105A" w:rsidRPr="006604DF" w:rsidRDefault="008D105A" w:rsidP="008D105A">
            <w:pPr>
              <w:spacing w:line="276" w:lineRule="auto"/>
              <w:jc w:val="both"/>
              <w:rPr>
                <w:rFonts w:eastAsia="Times New Roman"/>
              </w:rPr>
            </w:pPr>
            <w:r w:rsidRPr="006604DF">
              <w:rPr>
                <w:rFonts w:eastAsia="Times New Roman"/>
              </w:rPr>
              <w:t>35,94</w:t>
            </w:r>
          </w:p>
        </w:tc>
        <w:tc>
          <w:tcPr>
            <w:tcW w:w="2663" w:type="dxa"/>
            <w:vAlign w:val="center"/>
            <w:hideMark/>
          </w:tcPr>
          <w:p w14:paraId="5E87B336" w14:textId="77777777" w:rsidR="008D105A" w:rsidRPr="006604DF" w:rsidRDefault="008D105A" w:rsidP="008D105A">
            <w:pPr>
              <w:spacing w:line="276" w:lineRule="auto"/>
              <w:jc w:val="both"/>
              <w:rPr>
                <w:rFonts w:eastAsia="Times New Roman"/>
              </w:rPr>
            </w:pPr>
            <w:r w:rsidRPr="006604DF">
              <w:rPr>
                <w:rFonts w:eastAsia="Times New Roman"/>
                <w:b/>
                <w:bCs/>
              </w:rPr>
              <w:t>+17,94</w:t>
            </w:r>
          </w:p>
        </w:tc>
        <w:tc>
          <w:tcPr>
            <w:tcW w:w="2648" w:type="dxa"/>
            <w:vAlign w:val="center"/>
            <w:hideMark/>
          </w:tcPr>
          <w:p w14:paraId="16F30B6A" w14:textId="77777777" w:rsidR="008D105A" w:rsidRPr="006604DF" w:rsidRDefault="008D105A" w:rsidP="008D105A">
            <w:pPr>
              <w:spacing w:line="276" w:lineRule="auto"/>
              <w:jc w:val="both"/>
              <w:rPr>
                <w:rFonts w:eastAsia="Times New Roman"/>
              </w:rPr>
            </w:pPr>
            <w:r w:rsidRPr="006604DF">
              <w:rPr>
                <w:rFonts w:eastAsia="Times New Roman"/>
              </w:rPr>
              <w:t>−6,06</w:t>
            </w:r>
          </w:p>
        </w:tc>
      </w:tr>
      <w:tr w:rsidR="008D105A" w:rsidRPr="006604DF" w14:paraId="6C3E42BF" w14:textId="77777777" w:rsidTr="008D105A">
        <w:trPr>
          <w:tblCellSpacing w:w="15" w:type="dxa"/>
        </w:trPr>
        <w:tc>
          <w:tcPr>
            <w:tcW w:w="0" w:type="auto"/>
            <w:vAlign w:val="center"/>
            <w:hideMark/>
          </w:tcPr>
          <w:p w14:paraId="5FE9A813" w14:textId="77777777" w:rsidR="008D105A" w:rsidRPr="006604DF" w:rsidRDefault="008D105A" w:rsidP="008D105A">
            <w:pPr>
              <w:spacing w:line="276" w:lineRule="auto"/>
              <w:jc w:val="both"/>
              <w:rPr>
                <w:rFonts w:eastAsia="Times New Roman"/>
              </w:rPr>
            </w:pPr>
            <w:r w:rsidRPr="006604DF">
              <w:rPr>
                <w:rFonts w:eastAsia="Times New Roman"/>
              </w:rPr>
              <w:t>8</w:t>
            </w:r>
          </w:p>
        </w:tc>
        <w:tc>
          <w:tcPr>
            <w:tcW w:w="1114" w:type="dxa"/>
            <w:vAlign w:val="center"/>
            <w:hideMark/>
          </w:tcPr>
          <w:p w14:paraId="21E1C130" w14:textId="77777777" w:rsidR="008D105A" w:rsidRPr="006604DF" w:rsidRDefault="008D105A" w:rsidP="008D105A">
            <w:pPr>
              <w:spacing w:line="276" w:lineRule="auto"/>
              <w:jc w:val="both"/>
              <w:rPr>
                <w:rFonts w:eastAsia="Times New Roman"/>
              </w:rPr>
            </w:pPr>
            <w:r w:rsidRPr="006604DF">
              <w:rPr>
                <w:rFonts w:eastAsia="Times New Roman"/>
              </w:rPr>
              <w:t>61</w:t>
            </w:r>
          </w:p>
        </w:tc>
        <w:tc>
          <w:tcPr>
            <w:tcW w:w="962" w:type="dxa"/>
            <w:vAlign w:val="center"/>
            <w:hideMark/>
          </w:tcPr>
          <w:p w14:paraId="6CBD1192" w14:textId="77777777" w:rsidR="008D105A" w:rsidRPr="006604DF" w:rsidRDefault="008D105A" w:rsidP="008D105A">
            <w:pPr>
              <w:spacing w:line="276" w:lineRule="auto"/>
              <w:jc w:val="both"/>
              <w:rPr>
                <w:rFonts w:eastAsia="Times New Roman"/>
              </w:rPr>
            </w:pPr>
            <w:r w:rsidRPr="006604DF">
              <w:rPr>
                <w:rFonts w:eastAsia="Times New Roman"/>
              </w:rPr>
              <w:t>42</w:t>
            </w:r>
          </w:p>
        </w:tc>
        <w:tc>
          <w:tcPr>
            <w:tcW w:w="963" w:type="dxa"/>
            <w:vAlign w:val="center"/>
            <w:hideMark/>
          </w:tcPr>
          <w:p w14:paraId="2C5804A7" w14:textId="77777777" w:rsidR="008D105A" w:rsidRPr="006604DF" w:rsidRDefault="008D105A" w:rsidP="008D105A">
            <w:pPr>
              <w:spacing w:line="276" w:lineRule="auto"/>
              <w:jc w:val="both"/>
              <w:rPr>
                <w:rFonts w:eastAsia="Times New Roman"/>
              </w:rPr>
            </w:pPr>
            <w:r w:rsidRPr="006604DF">
              <w:rPr>
                <w:rFonts w:eastAsia="Times New Roman"/>
              </w:rPr>
              <w:t>49,33</w:t>
            </w:r>
          </w:p>
        </w:tc>
        <w:tc>
          <w:tcPr>
            <w:tcW w:w="2663" w:type="dxa"/>
            <w:vAlign w:val="center"/>
            <w:hideMark/>
          </w:tcPr>
          <w:p w14:paraId="47B742D3" w14:textId="77777777" w:rsidR="008D105A" w:rsidRPr="006604DF" w:rsidRDefault="008D105A" w:rsidP="008D105A">
            <w:pPr>
              <w:spacing w:line="276" w:lineRule="auto"/>
              <w:jc w:val="both"/>
              <w:rPr>
                <w:rFonts w:eastAsia="Times New Roman"/>
              </w:rPr>
            </w:pPr>
            <w:r w:rsidRPr="006604DF">
              <w:rPr>
                <w:rFonts w:eastAsia="Times New Roman"/>
                <w:b/>
                <w:bCs/>
              </w:rPr>
              <w:t>+7,33</w:t>
            </w:r>
          </w:p>
        </w:tc>
        <w:tc>
          <w:tcPr>
            <w:tcW w:w="2648" w:type="dxa"/>
            <w:vAlign w:val="center"/>
            <w:hideMark/>
          </w:tcPr>
          <w:p w14:paraId="5C8B6F6B" w14:textId="77777777" w:rsidR="008D105A" w:rsidRPr="006604DF" w:rsidRDefault="008D105A" w:rsidP="008D105A">
            <w:pPr>
              <w:spacing w:line="276" w:lineRule="auto"/>
              <w:jc w:val="both"/>
              <w:rPr>
                <w:rFonts w:eastAsia="Times New Roman"/>
              </w:rPr>
            </w:pPr>
            <w:r w:rsidRPr="006604DF">
              <w:rPr>
                <w:rFonts w:eastAsia="Times New Roman"/>
              </w:rPr>
              <w:t>−11,67</w:t>
            </w:r>
          </w:p>
        </w:tc>
      </w:tr>
      <w:tr w:rsidR="008D105A" w:rsidRPr="006604DF" w14:paraId="734547F4" w14:textId="77777777" w:rsidTr="008D105A">
        <w:trPr>
          <w:tblCellSpacing w:w="15" w:type="dxa"/>
        </w:trPr>
        <w:tc>
          <w:tcPr>
            <w:tcW w:w="0" w:type="auto"/>
            <w:vAlign w:val="center"/>
            <w:hideMark/>
          </w:tcPr>
          <w:p w14:paraId="2B93824A" w14:textId="77777777" w:rsidR="008D105A" w:rsidRPr="006604DF" w:rsidRDefault="008D105A" w:rsidP="008D105A">
            <w:pPr>
              <w:spacing w:line="276" w:lineRule="auto"/>
              <w:jc w:val="both"/>
              <w:rPr>
                <w:rFonts w:eastAsia="Times New Roman"/>
              </w:rPr>
            </w:pPr>
            <w:r w:rsidRPr="006604DF">
              <w:rPr>
                <w:rFonts w:eastAsia="Times New Roman"/>
              </w:rPr>
              <w:t>9</w:t>
            </w:r>
          </w:p>
        </w:tc>
        <w:tc>
          <w:tcPr>
            <w:tcW w:w="1114" w:type="dxa"/>
            <w:vAlign w:val="center"/>
            <w:hideMark/>
          </w:tcPr>
          <w:p w14:paraId="54FA0FBF" w14:textId="77777777" w:rsidR="008D105A" w:rsidRPr="006604DF" w:rsidRDefault="008D105A" w:rsidP="008D105A">
            <w:pPr>
              <w:spacing w:line="276" w:lineRule="auto"/>
              <w:jc w:val="both"/>
              <w:rPr>
                <w:rFonts w:eastAsia="Times New Roman"/>
              </w:rPr>
            </w:pPr>
            <w:r w:rsidRPr="006604DF">
              <w:rPr>
                <w:rFonts w:eastAsia="Times New Roman"/>
              </w:rPr>
              <w:t>43</w:t>
            </w:r>
          </w:p>
        </w:tc>
        <w:tc>
          <w:tcPr>
            <w:tcW w:w="962" w:type="dxa"/>
            <w:vAlign w:val="center"/>
            <w:hideMark/>
          </w:tcPr>
          <w:p w14:paraId="183AFB70" w14:textId="77777777" w:rsidR="008D105A" w:rsidRPr="006604DF" w:rsidRDefault="008D105A" w:rsidP="008D105A">
            <w:pPr>
              <w:spacing w:line="276" w:lineRule="auto"/>
              <w:jc w:val="both"/>
              <w:rPr>
                <w:rFonts w:eastAsia="Times New Roman"/>
              </w:rPr>
            </w:pPr>
            <w:r w:rsidRPr="006604DF">
              <w:rPr>
                <w:rFonts w:eastAsia="Times New Roman"/>
              </w:rPr>
              <w:t>20</w:t>
            </w:r>
          </w:p>
        </w:tc>
        <w:tc>
          <w:tcPr>
            <w:tcW w:w="963" w:type="dxa"/>
            <w:vAlign w:val="center"/>
            <w:hideMark/>
          </w:tcPr>
          <w:p w14:paraId="29CCC47E" w14:textId="77777777" w:rsidR="008D105A" w:rsidRPr="006604DF" w:rsidRDefault="008D105A" w:rsidP="008D105A">
            <w:pPr>
              <w:spacing w:line="276" w:lineRule="auto"/>
              <w:jc w:val="both"/>
              <w:rPr>
                <w:rFonts w:eastAsia="Times New Roman"/>
              </w:rPr>
            </w:pPr>
            <w:r w:rsidRPr="006604DF">
              <w:rPr>
                <w:rFonts w:eastAsia="Times New Roman"/>
              </w:rPr>
              <w:t>37,95</w:t>
            </w:r>
          </w:p>
        </w:tc>
        <w:tc>
          <w:tcPr>
            <w:tcW w:w="2663" w:type="dxa"/>
            <w:vAlign w:val="center"/>
            <w:hideMark/>
          </w:tcPr>
          <w:p w14:paraId="2F9AD038" w14:textId="77777777" w:rsidR="008D105A" w:rsidRPr="006604DF" w:rsidRDefault="008D105A" w:rsidP="008D105A">
            <w:pPr>
              <w:spacing w:line="276" w:lineRule="auto"/>
              <w:jc w:val="both"/>
              <w:rPr>
                <w:rFonts w:eastAsia="Times New Roman"/>
              </w:rPr>
            </w:pPr>
            <w:r w:rsidRPr="006604DF">
              <w:rPr>
                <w:rFonts w:eastAsia="Times New Roman"/>
                <w:b/>
                <w:bCs/>
              </w:rPr>
              <w:t>+17,95</w:t>
            </w:r>
          </w:p>
        </w:tc>
        <w:tc>
          <w:tcPr>
            <w:tcW w:w="2648" w:type="dxa"/>
            <w:vAlign w:val="center"/>
            <w:hideMark/>
          </w:tcPr>
          <w:p w14:paraId="6132C1E5" w14:textId="77777777" w:rsidR="008D105A" w:rsidRPr="006604DF" w:rsidRDefault="008D105A" w:rsidP="008D105A">
            <w:pPr>
              <w:spacing w:line="276" w:lineRule="auto"/>
              <w:jc w:val="both"/>
              <w:rPr>
                <w:rFonts w:eastAsia="Times New Roman"/>
              </w:rPr>
            </w:pPr>
            <w:r w:rsidRPr="006604DF">
              <w:rPr>
                <w:rFonts w:eastAsia="Times New Roman"/>
              </w:rPr>
              <w:t>−5,05</w:t>
            </w:r>
          </w:p>
        </w:tc>
      </w:tr>
      <w:tr w:rsidR="008D105A" w:rsidRPr="006604DF" w14:paraId="67768DEF" w14:textId="77777777" w:rsidTr="008D105A">
        <w:trPr>
          <w:tblCellSpacing w:w="15" w:type="dxa"/>
        </w:trPr>
        <w:tc>
          <w:tcPr>
            <w:tcW w:w="0" w:type="auto"/>
            <w:vAlign w:val="center"/>
            <w:hideMark/>
          </w:tcPr>
          <w:p w14:paraId="43E64CB5" w14:textId="77777777" w:rsidR="008D105A" w:rsidRPr="006604DF" w:rsidRDefault="008D105A" w:rsidP="008D105A">
            <w:pPr>
              <w:spacing w:line="276" w:lineRule="auto"/>
              <w:jc w:val="both"/>
              <w:rPr>
                <w:rFonts w:eastAsia="Times New Roman"/>
              </w:rPr>
            </w:pPr>
            <w:r w:rsidRPr="006604DF">
              <w:rPr>
                <w:rFonts w:eastAsia="Times New Roman"/>
              </w:rPr>
              <w:t>10</w:t>
            </w:r>
          </w:p>
        </w:tc>
        <w:tc>
          <w:tcPr>
            <w:tcW w:w="1114" w:type="dxa"/>
            <w:vAlign w:val="center"/>
            <w:hideMark/>
          </w:tcPr>
          <w:p w14:paraId="75199956" w14:textId="77777777" w:rsidR="008D105A" w:rsidRPr="006604DF" w:rsidRDefault="008D105A" w:rsidP="008D105A">
            <w:pPr>
              <w:spacing w:line="276" w:lineRule="auto"/>
              <w:jc w:val="both"/>
              <w:rPr>
                <w:rFonts w:eastAsia="Times New Roman"/>
              </w:rPr>
            </w:pPr>
            <w:r w:rsidRPr="006604DF">
              <w:rPr>
                <w:rFonts w:eastAsia="Times New Roman"/>
              </w:rPr>
              <w:t>44</w:t>
            </w:r>
          </w:p>
        </w:tc>
        <w:tc>
          <w:tcPr>
            <w:tcW w:w="962" w:type="dxa"/>
            <w:vAlign w:val="center"/>
            <w:hideMark/>
          </w:tcPr>
          <w:p w14:paraId="721C736C" w14:textId="77777777" w:rsidR="008D105A" w:rsidRPr="006604DF" w:rsidRDefault="008D105A" w:rsidP="008D105A">
            <w:pPr>
              <w:spacing w:line="276" w:lineRule="auto"/>
              <w:jc w:val="both"/>
              <w:rPr>
                <w:rFonts w:eastAsia="Times New Roman"/>
              </w:rPr>
            </w:pPr>
            <w:r w:rsidRPr="006604DF">
              <w:rPr>
                <w:rFonts w:eastAsia="Times New Roman"/>
              </w:rPr>
              <w:t>22</w:t>
            </w:r>
          </w:p>
        </w:tc>
        <w:tc>
          <w:tcPr>
            <w:tcW w:w="963" w:type="dxa"/>
            <w:vAlign w:val="center"/>
            <w:hideMark/>
          </w:tcPr>
          <w:p w14:paraId="4884E7C0" w14:textId="77777777" w:rsidR="008D105A" w:rsidRPr="006604DF" w:rsidRDefault="008D105A" w:rsidP="008D105A">
            <w:pPr>
              <w:spacing w:line="276" w:lineRule="auto"/>
              <w:jc w:val="both"/>
              <w:rPr>
                <w:rFonts w:eastAsia="Times New Roman"/>
              </w:rPr>
            </w:pPr>
            <w:r w:rsidRPr="006604DF">
              <w:rPr>
                <w:rFonts w:eastAsia="Times New Roman"/>
              </w:rPr>
              <w:t>37,72</w:t>
            </w:r>
          </w:p>
        </w:tc>
        <w:tc>
          <w:tcPr>
            <w:tcW w:w="2663" w:type="dxa"/>
            <w:vAlign w:val="center"/>
            <w:hideMark/>
          </w:tcPr>
          <w:p w14:paraId="2DBB91C9" w14:textId="77777777" w:rsidR="008D105A" w:rsidRPr="006604DF" w:rsidRDefault="008D105A" w:rsidP="008D105A">
            <w:pPr>
              <w:spacing w:line="276" w:lineRule="auto"/>
              <w:jc w:val="both"/>
              <w:rPr>
                <w:rFonts w:eastAsia="Times New Roman"/>
              </w:rPr>
            </w:pPr>
            <w:r w:rsidRPr="006604DF">
              <w:rPr>
                <w:rFonts w:eastAsia="Times New Roman"/>
                <w:b/>
                <w:bCs/>
              </w:rPr>
              <w:t>+15,72</w:t>
            </w:r>
          </w:p>
        </w:tc>
        <w:tc>
          <w:tcPr>
            <w:tcW w:w="2648" w:type="dxa"/>
            <w:vAlign w:val="center"/>
            <w:hideMark/>
          </w:tcPr>
          <w:p w14:paraId="0FD4881E" w14:textId="77777777" w:rsidR="008D105A" w:rsidRPr="006604DF" w:rsidRDefault="008D105A" w:rsidP="008D105A">
            <w:pPr>
              <w:spacing w:line="276" w:lineRule="auto"/>
              <w:jc w:val="both"/>
              <w:rPr>
                <w:rFonts w:eastAsia="Times New Roman"/>
              </w:rPr>
            </w:pPr>
            <w:r w:rsidRPr="006604DF">
              <w:rPr>
                <w:rFonts w:eastAsia="Times New Roman"/>
              </w:rPr>
              <w:t>−6,28</w:t>
            </w:r>
          </w:p>
        </w:tc>
      </w:tr>
      <w:tr w:rsidR="008D105A" w:rsidRPr="006604DF" w14:paraId="5424560B" w14:textId="77777777" w:rsidTr="008D105A">
        <w:trPr>
          <w:tblCellSpacing w:w="15" w:type="dxa"/>
        </w:trPr>
        <w:tc>
          <w:tcPr>
            <w:tcW w:w="0" w:type="auto"/>
            <w:vAlign w:val="center"/>
            <w:hideMark/>
          </w:tcPr>
          <w:p w14:paraId="4A2FFC04" w14:textId="77777777" w:rsidR="008D105A" w:rsidRPr="006604DF" w:rsidRDefault="008D105A" w:rsidP="008D105A">
            <w:pPr>
              <w:spacing w:line="276" w:lineRule="auto"/>
              <w:jc w:val="both"/>
              <w:rPr>
                <w:rFonts w:eastAsia="Times New Roman"/>
              </w:rPr>
            </w:pPr>
            <w:r w:rsidRPr="006604DF">
              <w:rPr>
                <w:rFonts w:eastAsia="Times New Roman"/>
              </w:rPr>
              <w:t>11</w:t>
            </w:r>
          </w:p>
        </w:tc>
        <w:tc>
          <w:tcPr>
            <w:tcW w:w="1114" w:type="dxa"/>
            <w:vAlign w:val="center"/>
            <w:hideMark/>
          </w:tcPr>
          <w:p w14:paraId="2DE3F866" w14:textId="77777777" w:rsidR="008D105A" w:rsidRPr="006604DF" w:rsidRDefault="008D105A" w:rsidP="008D105A">
            <w:pPr>
              <w:spacing w:line="276" w:lineRule="auto"/>
              <w:jc w:val="both"/>
              <w:rPr>
                <w:rFonts w:eastAsia="Times New Roman"/>
              </w:rPr>
            </w:pPr>
            <w:r w:rsidRPr="006604DF">
              <w:rPr>
                <w:rFonts w:eastAsia="Times New Roman"/>
              </w:rPr>
              <w:t>51</w:t>
            </w:r>
          </w:p>
        </w:tc>
        <w:tc>
          <w:tcPr>
            <w:tcW w:w="962" w:type="dxa"/>
            <w:vAlign w:val="center"/>
            <w:hideMark/>
          </w:tcPr>
          <w:p w14:paraId="1DBD3DD1" w14:textId="77777777" w:rsidR="008D105A" w:rsidRPr="006604DF" w:rsidRDefault="008D105A" w:rsidP="008D105A">
            <w:pPr>
              <w:spacing w:line="276" w:lineRule="auto"/>
              <w:jc w:val="both"/>
              <w:rPr>
                <w:rFonts w:eastAsia="Times New Roman"/>
              </w:rPr>
            </w:pPr>
            <w:r w:rsidRPr="006604DF">
              <w:rPr>
                <w:rFonts w:eastAsia="Times New Roman"/>
              </w:rPr>
              <w:t>41</w:t>
            </w:r>
          </w:p>
        </w:tc>
        <w:tc>
          <w:tcPr>
            <w:tcW w:w="963" w:type="dxa"/>
            <w:vAlign w:val="center"/>
            <w:hideMark/>
          </w:tcPr>
          <w:p w14:paraId="7FF94FD1" w14:textId="77777777" w:rsidR="008D105A" w:rsidRPr="006604DF" w:rsidRDefault="008D105A" w:rsidP="008D105A">
            <w:pPr>
              <w:spacing w:line="276" w:lineRule="auto"/>
              <w:jc w:val="both"/>
              <w:rPr>
                <w:rFonts w:eastAsia="Times New Roman"/>
              </w:rPr>
            </w:pPr>
            <w:r w:rsidRPr="006604DF">
              <w:rPr>
                <w:rFonts w:eastAsia="Times New Roman"/>
              </w:rPr>
              <w:t>43,97</w:t>
            </w:r>
          </w:p>
        </w:tc>
        <w:tc>
          <w:tcPr>
            <w:tcW w:w="2663" w:type="dxa"/>
            <w:vAlign w:val="center"/>
            <w:hideMark/>
          </w:tcPr>
          <w:p w14:paraId="1A77FD6A" w14:textId="77777777" w:rsidR="008D105A" w:rsidRPr="006604DF" w:rsidRDefault="008D105A" w:rsidP="008D105A">
            <w:pPr>
              <w:spacing w:line="276" w:lineRule="auto"/>
              <w:jc w:val="both"/>
              <w:rPr>
                <w:rFonts w:eastAsia="Times New Roman"/>
              </w:rPr>
            </w:pPr>
            <w:r w:rsidRPr="006604DF">
              <w:rPr>
                <w:rFonts w:eastAsia="Times New Roman"/>
              </w:rPr>
              <w:t>+2,97</w:t>
            </w:r>
          </w:p>
        </w:tc>
        <w:tc>
          <w:tcPr>
            <w:tcW w:w="2648" w:type="dxa"/>
            <w:vAlign w:val="center"/>
            <w:hideMark/>
          </w:tcPr>
          <w:p w14:paraId="084181FC" w14:textId="77777777" w:rsidR="008D105A" w:rsidRPr="006604DF" w:rsidRDefault="008D105A" w:rsidP="008D105A">
            <w:pPr>
              <w:spacing w:line="276" w:lineRule="auto"/>
              <w:jc w:val="both"/>
              <w:rPr>
                <w:rFonts w:eastAsia="Times New Roman"/>
              </w:rPr>
            </w:pPr>
            <w:r w:rsidRPr="006604DF">
              <w:rPr>
                <w:rFonts w:eastAsia="Times New Roman"/>
              </w:rPr>
              <w:t>−7,03</w:t>
            </w:r>
          </w:p>
        </w:tc>
      </w:tr>
      <w:tr w:rsidR="008D105A" w:rsidRPr="006604DF" w14:paraId="5A8028D2" w14:textId="77777777" w:rsidTr="008D105A">
        <w:trPr>
          <w:tblCellSpacing w:w="15" w:type="dxa"/>
        </w:trPr>
        <w:tc>
          <w:tcPr>
            <w:tcW w:w="0" w:type="auto"/>
            <w:vAlign w:val="center"/>
            <w:hideMark/>
          </w:tcPr>
          <w:p w14:paraId="1105D85D" w14:textId="77777777" w:rsidR="008D105A" w:rsidRPr="006604DF" w:rsidRDefault="008D105A" w:rsidP="008D105A">
            <w:pPr>
              <w:spacing w:line="276" w:lineRule="auto"/>
              <w:jc w:val="both"/>
              <w:rPr>
                <w:rFonts w:eastAsia="Times New Roman"/>
              </w:rPr>
            </w:pPr>
            <w:r w:rsidRPr="006604DF">
              <w:rPr>
                <w:rFonts w:eastAsia="Times New Roman"/>
              </w:rPr>
              <w:t>12</w:t>
            </w:r>
          </w:p>
        </w:tc>
        <w:tc>
          <w:tcPr>
            <w:tcW w:w="1114" w:type="dxa"/>
            <w:vAlign w:val="center"/>
            <w:hideMark/>
          </w:tcPr>
          <w:p w14:paraId="284A1EA2" w14:textId="77777777" w:rsidR="008D105A" w:rsidRPr="006604DF" w:rsidRDefault="008D105A" w:rsidP="008D105A">
            <w:pPr>
              <w:spacing w:line="276" w:lineRule="auto"/>
              <w:jc w:val="both"/>
              <w:rPr>
                <w:rFonts w:eastAsia="Times New Roman"/>
              </w:rPr>
            </w:pPr>
            <w:r w:rsidRPr="006604DF">
              <w:rPr>
                <w:rFonts w:eastAsia="Times New Roman"/>
              </w:rPr>
              <w:t>33</w:t>
            </w:r>
          </w:p>
        </w:tc>
        <w:tc>
          <w:tcPr>
            <w:tcW w:w="962" w:type="dxa"/>
            <w:vAlign w:val="center"/>
            <w:hideMark/>
          </w:tcPr>
          <w:p w14:paraId="3E860531" w14:textId="77777777" w:rsidR="008D105A" w:rsidRPr="006604DF" w:rsidRDefault="008D105A" w:rsidP="008D105A">
            <w:pPr>
              <w:spacing w:line="276" w:lineRule="auto"/>
              <w:jc w:val="both"/>
              <w:rPr>
                <w:rFonts w:eastAsia="Times New Roman"/>
              </w:rPr>
            </w:pPr>
            <w:r w:rsidRPr="006604DF">
              <w:rPr>
                <w:rFonts w:eastAsia="Times New Roman"/>
              </w:rPr>
              <w:t>25</w:t>
            </w:r>
          </w:p>
        </w:tc>
        <w:tc>
          <w:tcPr>
            <w:tcW w:w="963" w:type="dxa"/>
            <w:vAlign w:val="center"/>
            <w:hideMark/>
          </w:tcPr>
          <w:p w14:paraId="3682088F" w14:textId="77777777" w:rsidR="008D105A" w:rsidRPr="006604DF" w:rsidRDefault="008D105A" w:rsidP="008D105A">
            <w:pPr>
              <w:spacing w:line="276" w:lineRule="auto"/>
              <w:jc w:val="both"/>
              <w:rPr>
                <w:rFonts w:eastAsia="Times New Roman"/>
              </w:rPr>
            </w:pPr>
            <w:r w:rsidRPr="006604DF">
              <w:rPr>
                <w:rFonts w:eastAsia="Times New Roman"/>
              </w:rPr>
              <w:t>29,80</w:t>
            </w:r>
          </w:p>
        </w:tc>
        <w:tc>
          <w:tcPr>
            <w:tcW w:w="2663" w:type="dxa"/>
            <w:vAlign w:val="center"/>
            <w:hideMark/>
          </w:tcPr>
          <w:p w14:paraId="358F3509" w14:textId="77777777" w:rsidR="008D105A" w:rsidRPr="006604DF" w:rsidRDefault="008D105A" w:rsidP="008D105A">
            <w:pPr>
              <w:spacing w:line="276" w:lineRule="auto"/>
              <w:jc w:val="both"/>
              <w:rPr>
                <w:rFonts w:eastAsia="Times New Roman"/>
              </w:rPr>
            </w:pPr>
            <w:r w:rsidRPr="006604DF">
              <w:rPr>
                <w:rFonts w:eastAsia="Times New Roman"/>
              </w:rPr>
              <w:t>+4,80</w:t>
            </w:r>
          </w:p>
        </w:tc>
        <w:tc>
          <w:tcPr>
            <w:tcW w:w="2648" w:type="dxa"/>
            <w:vAlign w:val="center"/>
            <w:hideMark/>
          </w:tcPr>
          <w:p w14:paraId="51F26100" w14:textId="77777777" w:rsidR="008D105A" w:rsidRPr="006604DF" w:rsidRDefault="008D105A" w:rsidP="008D105A">
            <w:pPr>
              <w:spacing w:line="276" w:lineRule="auto"/>
              <w:jc w:val="both"/>
              <w:rPr>
                <w:rFonts w:eastAsia="Times New Roman"/>
              </w:rPr>
            </w:pPr>
            <w:r w:rsidRPr="006604DF">
              <w:rPr>
                <w:rFonts w:eastAsia="Times New Roman"/>
              </w:rPr>
              <w:t>−3,20</w:t>
            </w:r>
          </w:p>
        </w:tc>
      </w:tr>
      <w:tr w:rsidR="008D105A" w:rsidRPr="006604DF" w14:paraId="7B34B1D5" w14:textId="77777777" w:rsidTr="008D105A">
        <w:trPr>
          <w:tblCellSpacing w:w="15" w:type="dxa"/>
        </w:trPr>
        <w:tc>
          <w:tcPr>
            <w:tcW w:w="0" w:type="auto"/>
            <w:vAlign w:val="center"/>
            <w:hideMark/>
          </w:tcPr>
          <w:p w14:paraId="01AAE8BE" w14:textId="77777777" w:rsidR="008D105A" w:rsidRPr="006604DF" w:rsidRDefault="008D105A" w:rsidP="008D105A">
            <w:pPr>
              <w:spacing w:line="276" w:lineRule="auto"/>
              <w:jc w:val="both"/>
              <w:rPr>
                <w:rFonts w:eastAsia="Times New Roman"/>
              </w:rPr>
            </w:pPr>
            <w:r w:rsidRPr="006604DF">
              <w:rPr>
                <w:rFonts w:eastAsia="Times New Roman"/>
              </w:rPr>
              <w:t>13</w:t>
            </w:r>
          </w:p>
        </w:tc>
        <w:tc>
          <w:tcPr>
            <w:tcW w:w="1114" w:type="dxa"/>
            <w:vAlign w:val="center"/>
            <w:hideMark/>
          </w:tcPr>
          <w:p w14:paraId="14AF7C72" w14:textId="77777777" w:rsidR="008D105A" w:rsidRPr="006604DF" w:rsidRDefault="008D105A" w:rsidP="008D105A">
            <w:pPr>
              <w:spacing w:line="276" w:lineRule="auto"/>
              <w:jc w:val="both"/>
              <w:rPr>
                <w:rFonts w:eastAsia="Times New Roman"/>
              </w:rPr>
            </w:pPr>
            <w:r w:rsidRPr="006604DF">
              <w:rPr>
                <w:rFonts w:eastAsia="Times New Roman"/>
              </w:rPr>
              <w:t>31</w:t>
            </w:r>
          </w:p>
        </w:tc>
        <w:tc>
          <w:tcPr>
            <w:tcW w:w="962" w:type="dxa"/>
            <w:vAlign w:val="center"/>
            <w:hideMark/>
          </w:tcPr>
          <w:p w14:paraId="2B45D678" w14:textId="77777777" w:rsidR="008D105A" w:rsidRPr="006604DF" w:rsidRDefault="008D105A" w:rsidP="008D105A">
            <w:pPr>
              <w:spacing w:line="276" w:lineRule="auto"/>
              <w:jc w:val="both"/>
              <w:rPr>
                <w:rFonts w:eastAsia="Times New Roman"/>
              </w:rPr>
            </w:pPr>
            <w:r w:rsidRPr="006604DF">
              <w:rPr>
                <w:rFonts w:eastAsia="Times New Roman"/>
              </w:rPr>
              <w:t>19</w:t>
            </w:r>
          </w:p>
        </w:tc>
        <w:tc>
          <w:tcPr>
            <w:tcW w:w="963" w:type="dxa"/>
            <w:vAlign w:val="center"/>
            <w:hideMark/>
          </w:tcPr>
          <w:p w14:paraId="314174CA" w14:textId="77777777" w:rsidR="008D105A" w:rsidRPr="006604DF" w:rsidRDefault="008D105A" w:rsidP="008D105A">
            <w:pPr>
              <w:spacing w:line="276" w:lineRule="auto"/>
              <w:jc w:val="both"/>
              <w:rPr>
                <w:rFonts w:eastAsia="Times New Roman"/>
              </w:rPr>
            </w:pPr>
            <w:r w:rsidRPr="006604DF">
              <w:rPr>
                <w:rFonts w:eastAsia="Times New Roman"/>
              </w:rPr>
              <w:t>32,70</w:t>
            </w:r>
          </w:p>
        </w:tc>
        <w:tc>
          <w:tcPr>
            <w:tcW w:w="2663" w:type="dxa"/>
            <w:vAlign w:val="center"/>
            <w:hideMark/>
          </w:tcPr>
          <w:p w14:paraId="372A2FE4" w14:textId="77777777" w:rsidR="008D105A" w:rsidRPr="006604DF" w:rsidRDefault="008D105A" w:rsidP="008D105A">
            <w:pPr>
              <w:spacing w:line="276" w:lineRule="auto"/>
              <w:jc w:val="both"/>
              <w:rPr>
                <w:rFonts w:eastAsia="Times New Roman"/>
              </w:rPr>
            </w:pPr>
            <w:r w:rsidRPr="006604DF">
              <w:rPr>
                <w:rFonts w:eastAsia="Times New Roman"/>
                <w:b/>
                <w:bCs/>
              </w:rPr>
              <w:t>+13,70</w:t>
            </w:r>
          </w:p>
        </w:tc>
        <w:tc>
          <w:tcPr>
            <w:tcW w:w="2648" w:type="dxa"/>
            <w:vAlign w:val="center"/>
            <w:hideMark/>
          </w:tcPr>
          <w:p w14:paraId="687C14BE" w14:textId="77777777" w:rsidR="008D105A" w:rsidRPr="006604DF" w:rsidRDefault="008D105A" w:rsidP="008D105A">
            <w:pPr>
              <w:spacing w:line="276" w:lineRule="auto"/>
              <w:jc w:val="both"/>
              <w:rPr>
                <w:rFonts w:eastAsia="Times New Roman"/>
              </w:rPr>
            </w:pPr>
            <w:r w:rsidRPr="006604DF">
              <w:rPr>
                <w:rFonts w:eastAsia="Times New Roman"/>
                <w:b/>
                <w:bCs/>
              </w:rPr>
              <w:t>+1,70</w:t>
            </w:r>
          </w:p>
        </w:tc>
      </w:tr>
      <w:tr w:rsidR="008D105A" w:rsidRPr="006604DF" w14:paraId="222672AB" w14:textId="77777777" w:rsidTr="008D105A">
        <w:trPr>
          <w:tblCellSpacing w:w="15" w:type="dxa"/>
        </w:trPr>
        <w:tc>
          <w:tcPr>
            <w:tcW w:w="0" w:type="auto"/>
            <w:vAlign w:val="center"/>
            <w:hideMark/>
          </w:tcPr>
          <w:p w14:paraId="2F973F67" w14:textId="77777777" w:rsidR="008D105A" w:rsidRPr="006604DF" w:rsidRDefault="008D105A" w:rsidP="008D105A">
            <w:pPr>
              <w:spacing w:line="276" w:lineRule="auto"/>
              <w:jc w:val="both"/>
              <w:rPr>
                <w:rFonts w:eastAsia="Times New Roman"/>
              </w:rPr>
            </w:pPr>
            <w:r w:rsidRPr="006604DF">
              <w:rPr>
                <w:rFonts w:eastAsia="Times New Roman"/>
              </w:rPr>
              <w:t>14</w:t>
            </w:r>
          </w:p>
        </w:tc>
        <w:tc>
          <w:tcPr>
            <w:tcW w:w="1114" w:type="dxa"/>
            <w:vAlign w:val="center"/>
            <w:hideMark/>
          </w:tcPr>
          <w:p w14:paraId="5868122E" w14:textId="77777777" w:rsidR="008D105A" w:rsidRPr="006604DF" w:rsidRDefault="008D105A" w:rsidP="008D105A">
            <w:pPr>
              <w:spacing w:line="276" w:lineRule="auto"/>
              <w:jc w:val="both"/>
              <w:rPr>
                <w:rFonts w:eastAsia="Times New Roman"/>
              </w:rPr>
            </w:pPr>
            <w:r w:rsidRPr="006604DF">
              <w:rPr>
                <w:rFonts w:eastAsia="Times New Roman"/>
              </w:rPr>
              <w:t>51</w:t>
            </w:r>
          </w:p>
        </w:tc>
        <w:tc>
          <w:tcPr>
            <w:tcW w:w="962" w:type="dxa"/>
            <w:vAlign w:val="center"/>
            <w:hideMark/>
          </w:tcPr>
          <w:p w14:paraId="2B8E5EA8" w14:textId="77777777" w:rsidR="008D105A" w:rsidRPr="006604DF" w:rsidRDefault="008D105A" w:rsidP="008D105A">
            <w:pPr>
              <w:spacing w:line="276" w:lineRule="auto"/>
              <w:jc w:val="both"/>
              <w:rPr>
                <w:rFonts w:eastAsia="Times New Roman"/>
              </w:rPr>
            </w:pPr>
            <w:r w:rsidRPr="006604DF">
              <w:rPr>
                <w:rFonts w:eastAsia="Times New Roman"/>
              </w:rPr>
              <w:t>39</w:t>
            </w:r>
          </w:p>
        </w:tc>
        <w:tc>
          <w:tcPr>
            <w:tcW w:w="963" w:type="dxa"/>
            <w:vAlign w:val="center"/>
            <w:hideMark/>
          </w:tcPr>
          <w:p w14:paraId="0FD214BF" w14:textId="77777777" w:rsidR="008D105A" w:rsidRPr="006604DF" w:rsidRDefault="008D105A" w:rsidP="008D105A">
            <w:pPr>
              <w:spacing w:line="276" w:lineRule="auto"/>
              <w:jc w:val="both"/>
              <w:rPr>
                <w:rFonts w:eastAsia="Times New Roman"/>
              </w:rPr>
            </w:pPr>
            <w:r w:rsidRPr="006604DF">
              <w:rPr>
                <w:rFonts w:eastAsia="Times New Roman"/>
              </w:rPr>
              <w:t>37,83</w:t>
            </w:r>
          </w:p>
        </w:tc>
        <w:tc>
          <w:tcPr>
            <w:tcW w:w="2663" w:type="dxa"/>
            <w:vAlign w:val="center"/>
            <w:hideMark/>
          </w:tcPr>
          <w:p w14:paraId="0972A255" w14:textId="77777777" w:rsidR="008D105A" w:rsidRPr="006604DF" w:rsidRDefault="008D105A" w:rsidP="008D105A">
            <w:pPr>
              <w:spacing w:line="276" w:lineRule="auto"/>
              <w:jc w:val="both"/>
              <w:rPr>
                <w:rFonts w:eastAsia="Times New Roman"/>
              </w:rPr>
            </w:pPr>
            <w:r w:rsidRPr="006604DF">
              <w:rPr>
                <w:rFonts w:eastAsia="Times New Roman"/>
              </w:rPr>
              <w:t>−1,17</w:t>
            </w:r>
          </w:p>
        </w:tc>
        <w:tc>
          <w:tcPr>
            <w:tcW w:w="2648" w:type="dxa"/>
            <w:vAlign w:val="center"/>
            <w:hideMark/>
          </w:tcPr>
          <w:p w14:paraId="0DCA3A2C" w14:textId="77777777" w:rsidR="008D105A" w:rsidRPr="006604DF" w:rsidRDefault="008D105A" w:rsidP="008D105A">
            <w:pPr>
              <w:spacing w:line="276" w:lineRule="auto"/>
              <w:jc w:val="both"/>
              <w:rPr>
                <w:rFonts w:eastAsia="Times New Roman"/>
              </w:rPr>
            </w:pPr>
            <w:r w:rsidRPr="006604DF">
              <w:rPr>
                <w:rFonts w:eastAsia="Times New Roman"/>
              </w:rPr>
              <w:t>−13,17</w:t>
            </w:r>
          </w:p>
        </w:tc>
      </w:tr>
      <w:tr w:rsidR="008D105A" w:rsidRPr="006604DF" w14:paraId="19416B54" w14:textId="77777777" w:rsidTr="008D105A">
        <w:trPr>
          <w:tblCellSpacing w:w="15" w:type="dxa"/>
        </w:trPr>
        <w:tc>
          <w:tcPr>
            <w:tcW w:w="0" w:type="auto"/>
            <w:vAlign w:val="center"/>
            <w:hideMark/>
          </w:tcPr>
          <w:p w14:paraId="3809C4F1" w14:textId="77777777" w:rsidR="008D105A" w:rsidRPr="006604DF" w:rsidRDefault="008D105A" w:rsidP="008D105A">
            <w:pPr>
              <w:spacing w:line="276" w:lineRule="auto"/>
              <w:jc w:val="both"/>
              <w:rPr>
                <w:rFonts w:eastAsia="Times New Roman"/>
              </w:rPr>
            </w:pPr>
            <w:r w:rsidRPr="006604DF">
              <w:rPr>
                <w:rFonts w:eastAsia="Times New Roman"/>
              </w:rPr>
              <w:t>15</w:t>
            </w:r>
          </w:p>
        </w:tc>
        <w:tc>
          <w:tcPr>
            <w:tcW w:w="1114" w:type="dxa"/>
            <w:vAlign w:val="center"/>
            <w:hideMark/>
          </w:tcPr>
          <w:p w14:paraId="69D51B94" w14:textId="77777777" w:rsidR="008D105A" w:rsidRPr="006604DF" w:rsidRDefault="008D105A" w:rsidP="008D105A">
            <w:pPr>
              <w:spacing w:line="276" w:lineRule="auto"/>
              <w:jc w:val="both"/>
              <w:rPr>
                <w:rFonts w:eastAsia="Times New Roman"/>
              </w:rPr>
            </w:pPr>
            <w:r w:rsidRPr="006604DF">
              <w:rPr>
                <w:rFonts w:eastAsia="Times New Roman"/>
              </w:rPr>
              <w:t>56</w:t>
            </w:r>
          </w:p>
        </w:tc>
        <w:tc>
          <w:tcPr>
            <w:tcW w:w="962" w:type="dxa"/>
            <w:vAlign w:val="center"/>
            <w:hideMark/>
          </w:tcPr>
          <w:p w14:paraId="2F8FE84A" w14:textId="77777777" w:rsidR="008D105A" w:rsidRPr="006604DF" w:rsidRDefault="008D105A" w:rsidP="008D105A">
            <w:pPr>
              <w:spacing w:line="276" w:lineRule="auto"/>
              <w:jc w:val="both"/>
              <w:rPr>
                <w:rFonts w:eastAsia="Times New Roman"/>
              </w:rPr>
            </w:pPr>
            <w:r w:rsidRPr="006604DF">
              <w:rPr>
                <w:rFonts w:eastAsia="Times New Roman"/>
              </w:rPr>
              <w:t>18</w:t>
            </w:r>
          </w:p>
        </w:tc>
        <w:tc>
          <w:tcPr>
            <w:tcW w:w="963" w:type="dxa"/>
            <w:vAlign w:val="center"/>
            <w:hideMark/>
          </w:tcPr>
          <w:p w14:paraId="3ECF2B76" w14:textId="77777777" w:rsidR="008D105A" w:rsidRPr="006604DF" w:rsidRDefault="008D105A" w:rsidP="008D105A">
            <w:pPr>
              <w:spacing w:line="276" w:lineRule="auto"/>
              <w:jc w:val="both"/>
              <w:rPr>
                <w:rFonts w:eastAsia="Times New Roman"/>
              </w:rPr>
            </w:pPr>
            <w:r w:rsidRPr="006604DF">
              <w:rPr>
                <w:rFonts w:eastAsia="Times New Roman"/>
              </w:rPr>
              <w:t>41,96</w:t>
            </w:r>
          </w:p>
        </w:tc>
        <w:tc>
          <w:tcPr>
            <w:tcW w:w="2663" w:type="dxa"/>
            <w:vAlign w:val="center"/>
            <w:hideMark/>
          </w:tcPr>
          <w:p w14:paraId="2CC319C5" w14:textId="77777777" w:rsidR="008D105A" w:rsidRPr="006604DF" w:rsidRDefault="008D105A" w:rsidP="008D105A">
            <w:pPr>
              <w:spacing w:line="276" w:lineRule="auto"/>
              <w:jc w:val="both"/>
              <w:rPr>
                <w:rFonts w:eastAsia="Times New Roman"/>
              </w:rPr>
            </w:pPr>
            <w:r w:rsidRPr="006604DF">
              <w:rPr>
                <w:rFonts w:eastAsia="Times New Roman"/>
                <w:b/>
                <w:bCs/>
              </w:rPr>
              <w:t>+23,96</w:t>
            </w:r>
          </w:p>
        </w:tc>
        <w:tc>
          <w:tcPr>
            <w:tcW w:w="2648" w:type="dxa"/>
            <w:vAlign w:val="center"/>
            <w:hideMark/>
          </w:tcPr>
          <w:p w14:paraId="53C0747B" w14:textId="77777777" w:rsidR="008D105A" w:rsidRPr="006604DF" w:rsidRDefault="008D105A" w:rsidP="008D105A">
            <w:pPr>
              <w:spacing w:line="276" w:lineRule="auto"/>
              <w:jc w:val="both"/>
              <w:rPr>
                <w:rFonts w:eastAsia="Times New Roman"/>
              </w:rPr>
            </w:pPr>
            <w:r w:rsidRPr="006604DF">
              <w:rPr>
                <w:rFonts w:eastAsia="Times New Roman"/>
              </w:rPr>
              <w:t>−14,04</w:t>
            </w:r>
          </w:p>
        </w:tc>
      </w:tr>
      <w:tr w:rsidR="008D105A" w:rsidRPr="006604DF" w14:paraId="2B717726" w14:textId="77777777" w:rsidTr="008D105A">
        <w:trPr>
          <w:tblCellSpacing w:w="15" w:type="dxa"/>
        </w:trPr>
        <w:tc>
          <w:tcPr>
            <w:tcW w:w="0" w:type="auto"/>
            <w:vAlign w:val="center"/>
            <w:hideMark/>
          </w:tcPr>
          <w:p w14:paraId="7DBF246B" w14:textId="77777777" w:rsidR="008D105A" w:rsidRPr="006604DF" w:rsidRDefault="008D105A" w:rsidP="008D105A">
            <w:pPr>
              <w:spacing w:line="276" w:lineRule="auto"/>
              <w:jc w:val="both"/>
              <w:rPr>
                <w:rFonts w:eastAsia="Times New Roman"/>
              </w:rPr>
            </w:pPr>
            <w:r w:rsidRPr="006604DF">
              <w:rPr>
                <w:rFonts w:eastAsia="Times New Roman"/>
              </w:rPr>
              <w:lastRenderedPageBreak/>
              <w:t>16</w:t>
            </w:r>
          </w:p>
        </w:tc>
        <w:tc>
          <w:tcPr>
            <w:tcW w:w="1114" w:type="dxa"/>
            <w:vAlign w:val="center"/>
            <w:hideMark/>
          </w:tcPr>
          <w:p w14:paraId="28E511D6" w14:textId="77777777" w:rsidR="008D105A" w:rsidRPr="006604DF" w:rsidRDefault="008D105A" w:rsidP="008D105A">
            <w:pPr>
              <w:spacing w:line="276" w:lineRule="auto"/>
              <w:jc w:val="both"/>
              <w:rPr>
                <w:rFonts w:eastAsia="Times New Roman"/>
              </w:rPr>
            </w:pPr>
            <w:r w:rsidRPr="006604DF">
              <w:rPr>
                <w:rFonts w:eastAsia="Times New Roman"/>
              </w:rPr>
              <w:t>20</w:t>
            </w:r>
          </w:p>
        </w:tc>
        <w:tc>
          <w:tcPr>
            <w:tcW w:w="962" w:type="dxa"/>
            <w:vAlign w:val="center"/>
            <w:hideMark/>
          </w:tcPr>
          <w:p w14:paraId="76EA070C" w14:textId="77777777" w:rsidR="008D105A" w:rsidRPr="006604DF" w:rsidRDefault="008D105A" w:rsidP="008D105A">
            <w:pPr>
              <w:spacing w:line="276" w:lineRule="auto"/>
              <w:jc w:val="both"/>
              <w:rPr>
                <w:rFonts w:eastAsia="Times New Roman"/>
              </w:rPr>
            </w:pPr>
            <w:r w:rsidRPr="006604DF">
              <w:rPr>
                <w:rFonts w:eastAsia="Times New Roman"/>
              </w:rPr>
              <w:t>15</w:t>
            </w:r>
          </w:p>
        </w:tc>
        <w:tc>
          <w:tcPr>
            <w:tcW w:w="963" w:type="dxa"/>
            <w:vAlign w:val="center"/>
            <w:hideMark/>
          </w:tcPr>
          <w:p w14:paraId="0B1D3C11" w14:textId="77777777" w:rsidR="008D105A" w:rsidRPr="006604DF" w:rsidRDefault="008D105A" w:rsidP="008D105A">
            <w:pPr>
              <w:spacing w:line="276" w:lineRule="auto"/>
              <w:jc w:val="both"/>
              <w:rPr>
                <w:rFonts w:eastAsia="Times New Roman"/>
              </w:rPr>
            </w:pPr>
            <w:r w:rsidRPr="006604DF">
              <w:rPr>
                <w:rFonts w:eastAsia="Times New Roman"/>
              </w:rPr>
              <w:t>28,57</w:t>
            </w:r>
          </w:p>
        </w:tc>
        <w:tc>
          <w:tcPr>
            <w:tcW w:w="2663" w:type="dxa"/>
            <w:vAlign w:val="center"/>
            <w:hideMark/>
          </w:tcPr>
          <w:p w14:paraId="7B961072" w14:textId="77777777" w:rsidR="008D105A" w:rsidRPr="006604DF" w:rsidRDefault="008D105A" w:rsidP="008D105A">
            <w:pPr>
              <w:spacing w:line="276" w:lineRule="auto"/>
              <w:jc w:val="both"/>
              <w:rPr>
                <w:rFonts w:eastAsia="Times New Roman"/>
              </w:rPr>
            </w:pPr>
            <w:r w:rsidRPr="006604DF">
              <w:rPr>
                <w:rFonts w:eastAsia="Times New Roman"/>
                <w:b/>
                <w:bCs/>
              </w:rPr>
              <w:t>+13,57</w:t>
            </w:r>
          </w:p>
        </w:tc>
        <w:tc>
          <w:tcPr>
            <w:tcW w:w="2648" w:type="dxa"/>
            <w:vAlign w:val="center"/>
            <w:hideMark/>
          </w:tcPr>
          <w:p w14:paraId="4701CF10" w14:textId="77777777" w:rsidR="008D105A" w:rsidRPr="006604DF" w:rsidRDefault="008D105A" w:rsidP="008D105A">
            <w:pPr>
              <w:spacing w:line="276" w:lineRule="auto"/>
              <w:jc w:val="both"/>
              <w:rPr>
                <w:rFonts w:eastAsia="Times New Roman"/>
              </w:rPr>
            </w:pPr>
            <w:r w:rsidRPr="006604DF">
              <w:rPr>
                <w:rFonts w:eastAsia="Times New Roman"/>
                <w:b/>
                <w:bCs/>
              </w:rPr>
              <w:t>+8,57</w:t>
            </w:r>
          </w:p>
        </w:tc>
      </w:tr>
      <w:tr w:rsidR="008D105A" w:rsidRPr="006604DF" w14:paraId="16CCA57E" w14:textId="77777777" w:rsidTr="008D105A">
        <w:trPr>
          <w:tblCellSpacing w:w="15" w:type="dxa"/>
        </w:trPr>
        <w:tc>
          <w:tcPr>
            <w:tcW w:w="0" w:type="auto"/>
            <w:vAlign w:val="center"/>
            <w:hideMark/>
          </w:tcPr>
          <w:p w14:paraId="3AF4BA95" w14:textId="77777777" w:rsidR="008D105A" w:rsidRPr="006604DF" w:rsidRDefault="008D105A" w:rsidP="008D105A">
            <w:pPr>
              <w:spacing w:line="276" w:lineRule="auto"/>
              <w:jc w:val="both"/>
              <w:rPr>
                <w:rFonts w:eastAsia="Times New Roman"/>
              </w:rPr>
            </w:pPr>
            <w:r w:rsidRPr="006604DF">
              <w:rPr>
                <w:rFonts w:eastAsia="Times New Roman"/>
              </w:rPr>
              <w:t>17</w:t>
            </w:r>
          </w:p>
        </w:tc>
        <w:tc>
          <w:tcPr>
            <w:tcW w:w="1114" w:type="dxa"/>
            <w:vAlign w:val="center"/>
            <w:hideMark/>
          </w:tcPr>
          <w:p w14:paraId="59A6AE6F" w14:textId="77777777" w:rsidR="008D105A" w:rsidRPr="006604DF" w:rsidRDefault="008D105A" w:rsidP="008D105A">
            <w:pPr>
              <w:spacing w:line="276" w:lineRule="auto"/>
              <w:jc w:val="both"/>
              <w:rPr>
                <w:rFonts w:eastAsia="Times New Roman"/>
              </w:rPr>
            </w:pPr>
            <w:r w:rsidRPr="006604DF">
              <w:rPr>
                <w:rFonts w:eastAsia="Times New Roman"/>
              </w:rPr>
              <w:t>35</w:t>
            </w:r>
          </w:p>
        </w:tc>
        <w:tc>
          <w:tcPr>
            <w:tcW w:w="962" w:type="dxa"/>
            <w:vAlign w:val="center"/>
            <w:hideMark/>
          </w:tcPr>
          <w:p w14:paraId="6A7EBD07" w14:textId="77777777" w:rsidR="008D105A" w:rsidRPr="006604DF" w:rsidRDefault="008D105A" w:rsidP="008D105A">
            <w:pPr>
              <w:spacing w:line="276" w:lineRule="auto"/>
              <w:jc w:val="both"/>
              <w:rPr>
                <w:rFonts w:eastAsia="Times New Roman"/>
              </w:rPr>
            </w:pPr>
            <w:r w:rsidRPr="006604DF">
              <w:rPr>
                <w:rFonts w:eastAsia="Times New Roman"/>
              </w:rPr>
              <w:t>32</w:t>
            </w:r>
          </w:p>
        </w:tc>
        <w:tc>
          <w:tcPr>
            <w:tcW w:w="963" w:type="dxa"/>
            <w:vAlign w:val="center"/>
            <w:hideMark/>
          </w:tcPr>
          <w:p w14:paraId="1B26942E" w14:textId="77777777" w:rsidR="008D105A" w:rsidRPr="006604DF" w:rsidRDefault="008D105A" w:rsidP="008D105A">
            <w:pPr>
              <w:spacing w:line="276" w:lineRule="auto"/>
              <w:jc w:val="both"/>
              <w:rPr>
                <w:rFonts w:eastAsia="Times New Roman"/>
              </w:rPr>
            </w:pPr>
            <w:r w:rsidRPr="006604DF">
              <w:rPr>
                <w:rFonts w:eastAsia="Times New Roman"/>
              </w:rPr>
              <w:t>33,85</w:t>
            </w:r>
          </w:p>
        </w:tc>
        <w:tc>
          <w:tcPr>
            <w:tcW w:w="2663" w:type="dxa"/>
            <w:vAlign w:val="center"/>
            <w:hideMark/>
          </w:tcPr>
          <w:p w14:paraId="320F6BFF" w14:textId="77777777" w:rsidR="008D105A" w:rsidRPr="006604DF" w:rsidRDefault="008D105A" w:rsidP="008D105A">
            <w:pPr>
              <w:spacing w:line="276" w:lineRule="auto"/>
              <w:jc w:val="both"/>
              <w:rPr>
                <w:rFonts w:eastAsia="Times New Roman"/>
              </w:rPr>
            </w:pPr>
            <w:r w:rsidRPr="006604DF">
              <w:rPr>
                <w:rFonts w:eastAsia="Times New Roman"/>
              </w:rPr>
              <w:t>+1,85</w:t>
            </w:r>
          </w:p>
        </w:tc>
        <w:tc>
          <w:tcPr>
            <w:tcW w:w="2648" w:type="dxa"/>
            <w:vAlign w:val="center"/>
            <w:hideMark/>
          </w:tcPr>
          <w:p w14:paraId="14AEF3D3" w14:textId="77777777" w:rsidR="008D105A" w:rsidRPr="006604DF" w:rsidRDefault="008D105A" w:rsidP="008D105A">
            <w:pPr>
              <w:spacing w:line="276" w:lineRule="auto"/>
              <w:jc w:val="both"/>
              <w:rPr>
                <w:rFonts w:eastAsia="Times New Roman"/>
              </w:rPr>
            </w:pPr>
            <w:r w:rsidRPr="006604DF">
              <w:rPr>
                <w:rFonts w:eastAsia="Times New Roman"/>
              </w:rPr>
              <w:t>−1,15</w:t>
            </w:r>
          </w:p>
        </w:tc>
      </w:tr>
      <w:tr w:rsidR="008D105A" w:rsidRPr="006604DF" w14:paraId="1A06D8B9" w14:textId="77777777" w:rsidTr="008D105A">
        <w:trPr>
          <w:tblCellSpacing w:w="15" w:type="dxa"/>
        </w:trPr>
        <w:tc>
          <w:tcPr>
            <w:tcW w:w="0" w:type="auto"/>
            <w:vAlign w:val="center"/>
            <w:hideMark/>
          </w:tcPr>
          <w:p w14:paraId="43F5A352" w14:textId="77777777" w:rsidR="008D105A" w:rsidRPr="006604DF" w:rsidRDefault="008D105A" w:rsidP="008D105A">
            <w:pPr>
              <w:spacing w:line="276" w:lineRule="auto"/>
              <w:jc w:val="both"/>
              <w:rPr>
                <w:rFonts w:eastAsia="Times New Roman"/>
              </w:rPr>
            </w:pPr>
            <w:r w:rsidRPr="006604DF">
              <w:rPr>
                <w:rFonts w:eastAsia="Times New Roman"/>
              </w:rPr>
              <w:t>18</w:t>
            </w:r>
          </w:p>
        </w:tc>
        <w:tc>
          <w:tcPr>
            <w:tcW w:w="1114" w:type="dxa"/>
            <w:vAlign w:val="center"/>
            <w:hideMark/>
          </w:tcPr>
          <w:p w14:paraId="418764BE" w14:textId="77777777" w:rsidR="008D105A" w:rsidRPr="006604DF" w:rsidRDefault="008D105A" w:rsidP="008D105A">
            <w:pPr>
              <w:spacing w:line="276" w:lineRule="auto"/>
              <w:jc w:val="both"/>
              <w:rPr>
                <w:rFonts w:eastAsia="Times New Roman"/>
              </w:rPr>
            </w:pPr>
            <w:r w:rsidRPr="006604DF">
              <w:rPr>
                <w:rFonts w:eastAsia="Times New Roman"/>
              </w:rPr>
              <w:t>24</w:t>
            </w:r>
          </w:p>
        </w:tc>
        <w:tc>
          <w:tcPr>
            <w:tcW w:w="962" w:type="dxa"/>
            <w:vAlign w:val="center"/>
            <w:hideMark/>
          </w:tcPr>
          <w:p w14:paraId="0230B2B5" w14:textId="77777777" w:rsidR="008D105A" w:rsidRPr="006604DF" w:rsidRDefault="008D105A" w:rsidP="008D105A">
            <w:pPr>
              <w:spacing w:line="276" w:lineRule="auto"/>
              <w:jc w:val="both"/>
              <w:rPr>
                <w:rFonts w:eastAsia="Times New Roman"/>
              </w:rPr>
            </w:pPr>
            <w:r w:rsidRPr="006604DF">
              <w:rPr>
                <w:rFonts w:eastAsia="Times New Roman"/>
              </w:rPr>
              <w:t>9</w:t>
            </w:r>
          </w:p>
        </w:tc>
        <w:tc>
          <w:tcPr>
            <w:tcW w:w="963" w:type="dxa"/>
            <w:vAlign w:val="center"/>
            <w:hideMark/>
          </w:tcPr>
          <w:p w14:paraId="21446987" w14:textId="77777777" w:rsidR="008D105A" w:rsidRPr="006604DF" w:rsidRDefault="008D105A" w:rsidP="008D105A">
            <w:pPr>
              <w:spacing w:line="276" w:lineRule="auto"/>
              <w:jc w:val="both"/>
              <w:rPr>
                <w:rFonts w:eastAsia="Times New Roman"/>
              </w:rPr>
            </w:pPr>
            <w:r w:rsidRPr="006604DF">
              <w:rPr>
                <w:rFonts w:eastAsia="Times New Roman"/>
              </w:rPr>
              <w:t>19,79</w:t>
            </w:r>
          </w:p>
        </w:tc>
        <w:tc>
          <w:tcPr>
            <w:tcW w:w="2663" w:type="dxa"/>
            <w:vAlign w:val="center"/>
            <w:hideMark/>
          </w:tcPr>
          <w:p w14:paraId="5891141F" w14:textId="77777777" w:rsidR="008D105A" w:rsidRPr="006604DF" w:rsidRDefault="008D105A" w:rsidP="008D105A">
            <w:pPr>
              <w:spacing w:line="276" w:lineRule="auto"/>
              <w:jc w:val="both"/>
              <w:rPr>
                <w:rFonts w:eastAsia="Times New Roman"/>
              </w:rPr>
            </w:pPr>
            <w:r w:rsidRPr="006604DF">
              <w:rPr>
                <w:rFonts w:eastAsia="Times New Roman"/>
                <w:b/>
                <w:bCs/>
              </w:rPr>
              <w:t>+10,79</w:t>
            </w:r>
          </w:p>
        </w:tc>
        <w:tc>
          <w:tcPr>
            <w:tcW w:w="2648" w:type="dxa"/>
            <w:vAlign w:val="center"/>
            <w:hideMark/>
          </w:tcPr>
          <w:p w14:paraId="50BDBCF5" w14:textId="77777777" w:rsidR="008D105A" w:rsidRPr="006604DF" w:rsidRDefault="008D105A" w:rsidP="008D105A">
            <w:pPr>
              <w:spacing w:line="276" w:lineRule="auto"/>
              <w:jc w:val="both"/>
              <w:rPr>
                <w:rFonts w:eastAsia="Times New Roman"/>
              </w:rPr>
            </w:pPr>
            <w:r w:rsidRPr="006604DF">
              <w:rPr>
                <w:rFonts w:eastAsia="Times New Roman"/>
              </w:rPr>
              <w:t>−4,21</w:t>
            </w:r>
          </w:p>
        </w:tc>
      </w:tr>
      <w:tr w:rsidR="008D105A" w:rsidRPr="006604DF" w14:paraId="7E4BAC39" w14:textId="77777777" w:rsidTr="008D105A">
        <w:trPr>
          <w:tblCellSpacing w:w="15" w:type="dxa"/>
        </w:trPr>
        <w:tc>
          <w:tcPr>
            <w:tcW w:w="0" w:type="auto"/>
            <w:vAlign w:val="center"/>
            <w:hideMark/>
          </w:tcPr>
          <w:p w14:paraId="13B50342" w14:textId="77777777" w:rsidR="008D105A" w:rsidRPr="006604DF" w:rsidRDefault="008D105A" w:rsidP="008D105A">
            <w:pPr>
              <w:spacing w:line="276" w:lineRule="auto"/>
              <w:jc w:val="both"/>
              <w:rPr>
                <w:rFonts w:eastAsia="Times New Roman"/>
              </w:rPr>
            </w:pPr>
            <w:r w:rsidRPr="006604DF">
              <w:rPr>
                <w:rFonts w:eastAsia="Times New Roman"/>
              </w:rPr>
              <w:t>19</w:t>
            </w:r>
          </w:p>
        </w:tc>
        <w:tc>
          <w:tcPr>
            <w:tcW w:w="1114" w:type="dxa"/>
            <w:vAlign w:val="center"/>
            <w:hideMark/>
          </w:tcPr>
          <w:p w14:paraId="224AAA7C" w14:textId="77777777" w:rsidR="008D105A" w:rsidRPr="006604DF" w:rsidRDefault="008D105A" w:rsidP="008D105A">
            <w:pPr>
              <w:spacing w:line="276" w:lineRule="auto"/>
              <w:jc w:val="both"/>
              <w:rPr>
                <w:rFonts w:eastAsia="Times New Roman"/>
              </w:rPr>
            </w:pPr>
            <w:r w:rsidRPr="006604DF">
              <w:rPr>
                <w:rFonts w:eastAsia="Times New Roman"/>
              </w:rPr>
              <w:t>44</w:t>
            </w:r>
          </w:p>
        </w:tc>
        <w:tc>
          <w:tcPr>
            <w:tcW w:w="962" w:type="dxa"/>
            <w:vAlign w:val="center"/>
            <w:hideMark/>
          </w:tcPr>
          <w:p w14:paraId="257B10AB" w14:textId="77777777" w:rsidR="008D105A" w:rsidRPr="006604DF" w:rsidRDefault="008D105A" w:rsidP="008D105A">
            <w:pPr>
              <w:spacing w:line="276" w:lineRule="auto"/>
              <w:jc w:val="both"/>
              <w:rPr>
                <w:rFonts w:eastAsia="Times New Roman"/>
              </w:rPr>
            </w:pPr>
            <w:r w:rsidRPr="006604DF">
              <w:rPr>
                <w:rFonts w:eastAsia="Times New Roman"/>
              </w:rPr>
              <w:t>22</w:t>
            </w:r>
          </w:p>
        </w:tc>
        <w:tc>
          <w:tcPr>
            <w:tcW w:w="963" w:type="dxa"/>
            <w:vAlign w:val="center"/>
            <w:hideMark/>
          </w:tcPr>
          <w:p w14:paraId="7D3B3DBE" w14:textId="77777777" w:rsidR="008D105A" w:rsidRPr="006604DF" w:rsidRDefault="008D105A" w:rsidP="008D105A">
            <w:pPr>
              <w:spacing w:line="276" w:lineRule="auto"/>
              <w:jc w:val="both"/>
              <w:rPr>
                <w:rFonts w:eastAsia="Times New Roman"/>
              </w:rPr>
            </w:pPr>
            <w:r w:rsidRPr="006604DF">
              <w:rPr>
                <w:rFonts w:eastAsia="Times New Roman"/>
              </w:rPr>
              <w:t>39,51</w:t>
            </w:r>
          </w:p>
        </w:tc>
        <w:tc>
          <w:tcPr>
            <w:tcW w:w="2663" w:type="dxa"/>
            <w:vAlign w:val="center"/>
            <w:hideMark/>
          </w:tcPr>
          <w:p w14:paraId="64BCA91E" w14:textId="77777777" w:rsidR="008D105A" w:rsidRPr="006604DF" w:rsidRDefault="008D105A" w:rsidP="008D105A">
            <w:pPr>
              <w:spacing w:line="276" w:lineRule="auto"/>
              <w:jc w:val="both"/>
              <w:rPr>
                <w:rFonts w:eastAsia="Times New Roman"/>
              </w:rPr>
            </w:pPr>
            <w:r w:rsidRPr="006604DF">
              <w:rPr>
                <w:rFonts w:eastAsia="Times New Roman"/>
                <w:b/>
                <w:bCs/>
              </w:rPr>
              <w:t>+17,51</w:t>
            </w:r>
          </w:p>
        </w:tc>
        <w:tc>
          <w:tcPr>
            <w:tcW w:w="2648" w:type="dxa"/>
            <w:vAlign w:val="center"/>
            <w:hideMark/>
          </w:tcPr>
          <w:p w14:paraId="34B0D0EC" w14:textId="77777777" w:rsidR="008D105A" w:rsidRPr="006604DF" w:rsidRDefault="008D105A" w:rsidP="008D105A">
            <w:pPr>
              <w:spacing w:line="276" w:lineRule="auto"/>
              <w:jc w:val="both"/>
              <w:rPr>
                <w:rFonts w:eastAsia="Times New Roman"/>
              </w:rPr>
            </w:pPr>
            <w:r w:rsidRPr="006604DF">
              <w:rPr>
                <w:rFonts w:eastAsia="Times New Roman"/>
              </w:rPr>
              <w:t>−4,49</w:t>
            </w:r>
          </w:p>
        </w:tc>
      </w:tr>
      <w:tr w:rsidR="008D105A" w:rsidRPr="006604DF" w14:paraId="304A9F70" w14:textId="77777777" w:rsidTr="008D105A">
        <w:trPr>
          <w:tblCellSpacing w:w="15" w:type="dxa"/>
        </w:trPr>
        <w:tc>
          <w:tcPr>
            <w:tcW w:w="0" w:type="auto"/>
            <w:vAlign w:val="center"/>
            <w:hideMark/>
          </w:tcPr>
          <w:p w14:paraId="381AF347" w14:textId="77777777" w:rsidR="008D105A" w:rsidRPr="006604DF" w:rsidRDefault="008D105A" w:rsidP="008D105A">
            <w:pPr>
              <w:spacing w:line="276" w:lineRule="auto"/>
              <w:jc w:val="both"/>
              <w:rPr>
                <w:rFonts w:eastAsia="Times New Roman"/>
              </w:rPr>
            </w:pPr>
            <w:r w:rsidRPr="006604DF">
              <w:rPr>
                <w:rFonts w:eastAsia="Times New Roman"/>
              </w:rPr>
              <w:t>20</w:t>
            </w:r>
          </w:p>
        </w:tc>
        <w:tc>
          <w:tcPr>
            <w:tcW w:w="1114" w:type="dxa"/>
            <w:vAlign w:val="center"/>
            <w:hideMark/>
          </w:tcPr>
          <w:p w14:paraId="7CF3CC45" w14:textId="77777777" w:rsidR="008D105A" w:rsidRPr="006604DF" w:rsidRDefault="008D105A" w:rsidP="008D105A">
            <w:pPr>
              <w:spacing w:line="276" w:lineRule="auto"/>
              <w:jc w:val="both"/>
              <w:rPr>
                <w:rFonts w:eastAsia="Times New Roman"/>
              </w:rPr>
            </w:pPr>
            <w:r w:rsidRPr="006604DF">
              <w:rPr>
                <w:rFonts w:eastAsia="Times New Roman"/>
              </w:rPr>
              <w:t>15</w:t>
            </w:r>
          </w:p>
        </w:tc>
        <w:tc>
          <w:tcPr>
            <w:tcW w:w="962" w:type="dxa"/>
            <w:vAlign w:val="center"/>
            <w:hideMark/>
          </w:tcPr>
          <w:p w14:paraId="2FF07F55" w14:textId="77777777" w:rsidR="008D105A" w:rsidRPr="006604DF" w:rsidRDefault="008D105A" w:rsidP="008D105A">
            <w:pPr>
              <w:spacing w:line="276" w:lineRule="auto"/>
              <w:jc w:val="both"/>
              <w:rPr>
                <w:rFonts w:eastAsia="Times New Roman"/>
              </w:rPr>
            </w:pPr>
            <w:r w:rsidRPr="006604DF">
              <w:rPr>
                <w:rFonts w:eastAsia="Times New Roman"/>
              </w:rPr>
              <w:t>10</w:t>
            </w:r>
          </w:p>
        </w:tc>
        <w:tc>
          <w:tcPr>
            <w:tcW w:w="963" w:type="dxa"/>
            <w:vAlign w:val="center"/>
            <w:hideMark/>
          </w:tcPr>
          <w:p w14:paraId="3851BAEB" w14:textId="77777777" w:rsidR="008D105A" w:rsidRPr="006604DF" w:rsidRDefault="008D105A" w:rsidP="008D105A">
            <w:pPr>
              <w:spacing w:line="276" w:lineRule="auto"/>
              <w:jc w:val="both"/>
              <w:rPr>
                <w:rFonts w:eastAsia="Times New Roman"/>
              </w:rPr>
            </w:pPr>
            <w:r w:rsidRPr="006604DF">
              <w:rPr>
                <w:rFonts w:eastAsia="Times New Roman"/>
              </w:rPr>
              <w:t>14,96</w:t>
            </w:r>
          </w:p>
        </w:tc>
        <w:tc>
          <w:tcPr>
            <w:tcW w:w="2663" w:type="dxa"/>
            <w:vAlign w:val="center"/>
            <w:hideMark/>
          </w:tcPr>
          <w:p w14:paraId="327C9773" w14:textId="77777777" w:rsidR="008D105A" w:rsidRPr="006604DF" w:rsidRDefault="008D105A" w:rsidP="008D105A">
            <w:pPr>
              <w:spacing w:line="276" w:lineRule="auto"/>
              <w:jc w:val="both"/>
              <w:rPr>
                <w:rFonts w:eastAsia="Times New Roman"/>
              </w:rPr>
            </w:pPr>
            <w:r w:rsidRPr="006604DF">
              <w:rPr>
                <w:rFonts w:eastAsia="Times New Roman"/>
              </w:rPr>
              <w:t>+4,96</w:t>
            </w:r>
          </w:p>
        </w:tc>
        <w:tc>
          <w:tcPr>
            <w:tcW w:w="2648" w:type="dxa"/>
            <w:vAlign w:val="center"/>
            <w:hideMark/>
          </w:tcPr>
          <w:p w14:paraId="70CAD497" w14:textId="77777777" w:rsidR="008D105A" w:rsidRPr="006604DF" w:rsidRDefault="008D105A" w:rsidP="008D105A">
            <w:pPr>
              <w:spacing w:line="276" w:lineRule="auto"/>
              <w:jc w:val="both"/>
              <w:rPr>
                <w:rFonts w:eastAsia="Times New Roman"/>
              </w:rPr>
            </w:pPr>
            <w:r w:rsidRPr="006604DF">
              <w:rPr>
                <w:rFonts w:eastAsia="Times New Roman"/>
              </w:rPr>
              <w:t>−0,04</w:t>
            </w:r>
          </w:p>
        </w:tc>
      </w:tr>
      <w:tr w:rsidR="008D105A" w:rsidRPr="006604DF" w14:paraId="4D33FF9B" w14:textId="77777777" w:rsidTr="008D105A">
        <w:trPr>
          <w:tblCellSpacing w:w="15" w:type="dxa"/>
        </w:trPr>
        <w:tc>
          <w:tcPr>
            <w:tcW w:w="0" w:type="auto"/>
            <w:vAlign w:val="center"/>
            <w:hideMark/>
          </w:tcPr>
          <w:p w14:paraId="39D36BD2" w14:textId="77777777" w:rsidR="008D105A" w:rsidRPr="006604DF" w:rsidRDefault="008D105A" w:rsidP="008D105A">
            <w:pPr>
              <w:spacing w:line="276" w:lineRule="auto"/>
              <w:jc w:val="both"/>
              <w:rPr>
                <w:rFonts w:eastAsia="Times New Roman"/>
              </w:rPr>
            </w:pPr>
            <w:r w:rsidRPr="006604DF">
              <w:rPr>
                <w:rFonts w:eastAsia="Times New Roman"/>
              </w:rPr>
              <w:t>21</w:t>
            </w:r>
          </w:p>
        </w:tc>
        <w:tc>
          <w:tcPr>
            <w:tcW w:w="1114" w:type="dxa"/>
            <w:vAlign w:val="center"/>
            <w:hideMark/>
          </w:tcPr>
          <w:p w14:paraId="7EDC32D9" w14:textId="77777777" w:rsidR="008D105A" w:rsidRPr="006604DF" w:rsidRDefault="008D105A" w:rsidP="008D105A">
            <w:pPr>
              <w:spacing w:line="276" w:lineRule="auto"/>
              <w:jc w:val="both"/>
              <w:rPr>
                <w:rFonts w:eastAsia="Times New Roman"/>
              </w:rPr>
            </w:pPr>
            <w:r w:rsidRPr="006604DF">
              <w:rPr>
                <w:rFonts w:eastAsia="Times New Roman"/>
              </w:rPr>
              <w:t>11</w:t>
            </w:r>
          </w:p>
        </w:tc>
        <w:tc>
          <w:tcPr>
            <w:tcW w:w="962" w:type="dxa"/>
            <w:vAlign w:val="center"/>
            <w:hideMark/>
          </w:tcPr>
          <w:p w14:paraId="6097ADAF" w14:textId="77777777" w:rsidR="008D105A" w:rsidRPr="006604DF" w:rsidRDefault="008D105A" w:rsidP="008D105A">
            <w:pPr>
              <w:spacing w:line="276" w:lineRule="auto"/>
              <w:jc w:val="both"/>
              <w:rPr>
                <w:rFonts w:eastAsia="Times New Roman"/>
              </w:rPr>
            </w:pPr>
            <w:r w:rsidRPr="006604DF">
              <w:rPr>
                <w:rFonts w:eastAsia="Times New Roman"/>
              </w:rPr>
              <w:t>6</w:t>
            </w:r>
          </w:p>
        </w:tc>
        <w:tc>
          <w:tcPr>
            <w:tcW w:w="963" w:type="dxa"/>
            <w:vAlign w:val="center"/>
            <w:hideMark/>
          </w:tcPr>
          <w:p w14:paraId="35EF0058" w14:textId="77777777" w:rsidR="008D105A" w:rsidRPr="006604DF" w:rsidRDefault="008D105A" w:rsidP="008D105A">
            <w:pPr>
              <w:spacing w:line="276" w:lineRule="auto"/>
              <w:jc w:val="both"/>
              <w:rPr>
                <w:rFonts w:eastAsia="Times New Roman"/>
              </w:rPr>
            </w:pPr>
            <w:r w:rsidRPr="006604DF">
              <w:rPr>
                <w:rFonts w:eastAsia="Times New Roman"/>
              </w:rPr>
              <w:t>15,33</w:t>
            </w:r>
          </w:p>
        </w:tc>
        <w:tc>
          <w:tcPr>
            <w:tcW w:w="2663" w:type="dxa"/>
            <w:vAlign w:val="center"/>
            <w:hideMark/>
          </w:tcPr>
          <w:p w14:paraId="2CED0DC8" w14:textId="77777777" w:rsidR="008D105A" w:rsidRPr="006604DF" w:rsidRDefault="008D105A" w:rsidP="008D105A">
            <w:pPr>
              <w:spacing w:line="276" w:lineRule="auto"/>
              <w:jc w:val="both"/>
              <w:rPr>
                <w:rFonts w:eastAsia="Times New Roman"/>
              </w:rPr>
            </w:pPr>
            <w:r w:rsidRPr="006604DF">
              <w:rPr>
                <w:rFonts w:eastAsia="Times New Roman"/>
                <w:b/>
                <w:bCs/>
              </w:rPr>
              <w:t>+9,33</w:t>
            </w:r>
          </w:p>
        </w:tc>
        <w:tc>
          <w:tcPr>
            <w:tcW w:w="2648" w:type="dxa"/>
            <w:vAlign w:val="center"/>
            <w:hideMark/>
          </w:tcPr>
          <w:p w14:paraId="1D367505" w14:textId="77777777" w:rsidR="008D105A" w:rsidRPr="006604DF" w:rsidRDefault="008D105A" w:rsidP="008D105A">
            <w:pPr>
              <w:spacing w:line="276" w:lineRule="auto"/>
              <w:jc w:val="both"/>
              <w:rPr>
                <w:rFonts w:eastAsia="Times New Roman"/>
              </w:rPr>
            </w:pPr>
            <w:r w:rsidRPr="006604DF">
              <w:rPr>
                <w:rFonts w:eastAsia="Times New Roman"/>
                <w:b/>
                <w:bCs/>
              </w:rPr>
              <w:t>+4,33</w:t>
            </w:r>
          </w:p>
        </w:tc>
      </w:tr>
    </w:tbl>
    <w:p w14:paraId="5EE1BF63" w14:textId="77777777" w:rsidR="008D105A" w:rsidRPr="006604DF" w:rsidRDefault="008D105A" w:rsidP="008D105A">
      <w:pPr>
        <w:spacing w:line="276" w:lineRule="auto"/>
        <w:jc w:val="both"/>
        <w:rPr>
          <w:rFonts w:eastAsia="Times New Roman"/>
          <w:b/>
          <w:bCs/>
          <w:sz w:val="28"/>
          <w:szCs w:val="28"/>
        </w:rPr>
      </w:pPr>
    </w:p>
    <w:p w14:paraId="15783041" w14:textId="77777777" w:rsidR="008D105A" w:rsidRPr="006604DF" w:rsidRDefault="008D105A" w:rsidP="008D105A">
      <w:pPr>
        <w:spacing w:line="276" w:lineRule="auto"/>
        <w:jc w:val="both"/>
        <w:rPr>
          <w:rFonts w:eastAsia="Times New Roman"/>
          <w:sz w:val="28"/>
          <w:szCs w:val="28"/>
        </w:rPr>
      </w:pPr>
      <w:r w:rsidRPr="006604DF">
        <w:rPr>
          <w:rFonts w:eastAsia="Times New Roman"/>
          <w:b/>
          <w:bCs/>
          <w:sz w:val="28"/>
          <w:szCs w:val="28"/>
        </w:rPr>
        <w:t xml:space="preserve">      </w:t>
      </w:r>
      <w:r w:rsidRPr="006604DF">
        <w:rPr>
          <w:rFonts w:eastAsia="Times New Roman"/>
          <w:sz w:val="28"/>
          <w:szCs w:val="28"/>
        </w:rPr>
        <w:t xml:space="preserve">Наиболее значимым результатом является </w:t>
      </w:r>
      <w:r w:rsidRPr="006604DF">
        <w:rPr>
          <w:rFonts w:eastAsia="Times New Roman"/>
          <w:b/>
          <w:bCs/>
          <w:sz w:val="28"/>
          <w:szCs w:val="28"/>
        </w:rPr>
        <w:t>восстановление показателей после существенного снижения 2025 года</w:t>
      </w:r>
      <w:r w:rsidRPr="006604DF">
        <w:rPr>
          <w:rFonts w:eastAsia="Times New Roman"/>
          <w:sz w:val="28"/>
          <w:szCs w:val="28"/>
        </w:rPr>
        <w:t xml:space="preserve">. По 20 из 21 задания в 2026 году результат оказался выше, чем в 2025 году. Исключение составляет </w:t>
      </w:r>
      <w:r w:rsidRPr="006604DF">
        <w:rPr>
          <w:rFonts w:eastAsia="Times New Roman"/>
          <w:b/>
          <w:bCs/>
          <w:sz w:val="28"/>
          <w:szCs w:val="28"/>
        </w:rPr>
        <w:t>задание 14</w:t>
      </w:r>
      <w:r w:rsidRPr="006604DF">
        <w:rPr>
          <w:rFonts w:eastAsia="Times New Roman"/>
          <w:sz w:val="28"/>
          <w:szCs w:val="28"/>
        </w:rPr>
        <w:t>, по которому показатель снизился с 39% до 37,83% (−1,17 п.п.).</w:t>
      </w:r>
    </w:p>
    <w:p w14:paraId="3EDFE7AF"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Наиболее выраженный рост наблюдается по следующим заданиям:</w:t>
      </w:r>
    </w:p>
    <w:p w14:paraId="2EC7F5A6"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15</w:t>
      </w:r>
      <w:r w:rsidRPr="006604DF">
        <w:rPr>
          <w:rFonts w:eastAsia="Times New Roman"/>
          <w:sz w:val="28"/>
          <w:szCs w:val="28"/>
        </w:rPr>
        <w:t xml:space="preserve"> — +23,96 п.п. (с 18% до 41,96%);</w:t>
      </w:r>
    </w:p>
    <w:p w14:paraId="4827A950"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9</w:t>
      </w:r>
      <w:r w:rsidRPr="006604DF">
        <w:rPr>
          <w:rFonts w:eastAsia="Times New Roman"/>
          <w:sz w:val="28"/>
          <w:szCs w:val="28"/>
        </w:rPr>
        <w:t xml:space="preserve"> — +17,95 п.п. (с 20% до 37,95%);</w:t>
      </w:r>
    </w:p>
    <w:p w14:paraId="34972AE5"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7</w:t>
      </w:r>
      <w:r w:rsidRPr="006604DF">
        <w:rPr>
          <w:rFonts w:eastAsia="Times New Roman"/>
          <w:sz w:val="28"/>
          <w:szCs w:val="28"/>
        </w:rPr>
        <w:t xml:space="preserve"> — +17,94 п.п. (с 18% до 35,94%);</w:t>
      </w:r>
    </w:p>
    <w:p w14:paraId="26555BF3"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19</w:t>
      </w:r>
      <w:r w:rsidRPr="006604DF">
        <w:rPr>
          <w:rFonts w:eastAsia="Times New Roman"/>
          <w:sz w:val="28"/>
          <w:szCs w:val="28"/>
        </w:rPr>
        <w:t xml:space="preserve"> — +17,51 п.п. (с 22% до 39,51%);</w:t>
      </w:r>
    </w:p>
    <w:p w14:paraId="33B53B11"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3</w:t>
      </w:r>
      <w:r w:rsidRPr="006604DF">
        <w:rPr>
          <w:rFonts w:eastAsia="Times New Roman"/>
          <w:sz w:val="28"/>
          <w:szCs w:val="28"/>
        </w:rPr>
        <w:t xml:space="preserve"> — +16,95 п.п. (с 22% до 38,95%);</w:t>
      </w:r>
    </w:p>
    <w:p w14:paraId="4AA7C115"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10</w:t>
      </w:r>
      <w:r w:rsidRPr="006604DF">
        <w:rPr>
          <w:rFonts w:eastAsia="Times New Roman"/>
          <w:sz w:val="28"/>
          <w:szCs w:val="28"/>
        </w:rPr>
        <w:t xml:space="preserve"> — +15,72 п.п. (с 22% до 37,72%);</w:t>
      </w:r>
    </w:p>
    <w:p w14:paraId="20A72E87"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13</w:t>
      </w:r>
      <w:r w:rsidRPr="006604DF">
        <w:rPr>
          <w:rFonts w:eastAsia="Times New Roman"/>
          <w:sz w:val="28"/>
          <w:szCs w:val="28"/>
        </w:rPr>
        <w:t xml:space="preserve"> — +13,70 п.п.;</w:t>
      </w:r>
    </w:p>
    <w:p w14:paraId="48B0BA19"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16</w:t>
      </w:r>
      <w:r w:rsidRPr="006604DF">
        <w:rPr>
          <w:rFonts w:eastAsia="Times New Roman"/>
          <w:sz w:val="28"/>
          <w:szCs w:val="28"/>
        </w:rPr>
        <w:t xml:space="preserve"> — +13,57 п.п.;</w:t>
      </w:r>
    </w:p>
    <w:p w14:paraId="3EE02EBE"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1</w:t>
      </w:r>
      <w:r w:rsidRPr="006604DF">
        <w:rPr>
          <w:rFonts w:eastAsia="Times New Roman"/>
          <w:sz w:val="28"/>
          <w:szCs w:val="28"/>
        </w:rPr>
        <w:t xml:space="preserve"> — +12,67 п.п.;</w:t>
      </w:r>
    </w:p>
    <w:p w14:paraId="396E0AD0"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18</w:t>
      </w:r>
      <w:r w:rsidRPr="006604DF">
        <w:rPr>
          <w:rFonts w:eastAsia="Times New Roman"/>
          <w:sz w:val="28"/>
          <w:szCs w:val="28"/>
        </w:rPr>
        <w:t xml:space="preserve"> — +10,79 п.п.;</w:t>
      </w:r>
    </w:p>
    <w:p w14:paraId="4DA19498" w14:textId="77777777" w:rsidR="008D105A" w:rsidRPr="006604DF" w:rsidRDefault="008D105A">
      <w:pPr>
        <w:numPr>
          <w:ilvl w:val="0"/>
          <w:numId w:val="14"/>
        </w:numPr>
        <w:spacing w:line="276" w:lineRule="auto"/>
        <w:jc w:val="both"/>
        <w:rPr>
          <w:rFonts w:eastAsia="Times New Roman"/>
          <w:sz w:val="28"/>
          <w:szCs w:val="28"/>
        </w:rPr>
      </w:pPr>
      <w:r w:rsidRPr="006604DF">
        <w:rPr>
          <w:rFonts w:eastAsia="Times New Roman"/>
          <w:b/>
          <w:bCs/>
          <w:sz w:val="28"/>
          <w:szCs w:val="28"/>
        </w:rPr>
        <w:t>задание 21</w:t>
      </w:r>
      <w:r w:rsidRPr="006604DF">
        <w:rPr>
          <w:rFonts w:eastAsia="Times New Roman"/>
          <w:sz w:val="28"/>
          <w:szCs w:val="28"/>
        </w:rPr>
        <w:t xml:space="preserve"> — +9,33 п.п.</w:t>
      </w:r>
    </w:p>
    <w:p w14:paraId="4ACE6C8D"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lastRenderedPageBreak/>
        <w:t xml:space="preserve">       Таким образом, в 2026 году наиболее заметно улучшились результаты по заданиям, связанным с </w:t>
      </w:r>
      <w:r w:rsidRPr="006604DF">
        <w:rPr>
          <w:rFonts w:eastAsia="Times New Roman"/>
          <w:i/>
          <w:iCs/>
          <w:sz w:val="28"/>
          <w:szCs w:val="28"/>
        </w:rPr>
        <w:t>работой с картами, изображениями, историческими источниками, историческими понятиями, установлением причинно-следственных связей и аргументацией.</w:t>
      </w:r>
    </w:p>
    <w:p w14:paraId="6C273530" w14:textId="77777777" w:rsidR="008D105A" w:rsidRPr="006604DF" w:rsidRDefault="008D105A" w:rsidP="008D105A">
      <w:pPr>
        <w:spacing w:line="276" w:lineRule="auto"/>
        <w:jc w:val="both"/>
        <w:outlineLvl w:val="2"/>
        <w:rPr>
          <w:rFonts w:eastAsia="Times New Roman"/>
          <w:b/>
          <w:bCs/>
          <w:sz w:val="28"/>
          <w:szCs w:val="28"/>
        </w:rPr>
      </w:pPr>
      <w:r w:rsidRPr="006604DF">
        <w:rPr>
          <w:rFonts w:eastAsia="Times New Roman"/>
          <w:b/>
          <w:bCs/>
          <w:sz w:val="28"/>
          <w:szCs w:val="28"/>
        </w:rPr>
        <w:t>Сравнение результатов 2026 и 2024 годов</w:t>
      </w:r>
    </w:p>
    <w:p w14:paraId="373055B8"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При сопоставлении с 2024 годом картина является менее однозначной. Только по трем заданиям результаты 2026 года превысили показатели 2024 года:</w:t>
      </w:r>
    </w:p>
    <w:p w14:paraId="5455413E" w14:textId="77777777" w:rsidR="008D105A" w:rsidRPr="006604DF" w:rsidRDefault="008D105A">
      <w:pPr>
        <w:numPr>
          <w:ilvl w:val="0"/>
          <w:numId w:val="15"/>
        </w:numPr>
        <w:spacing w:line="276" w:lineRule="auto"/>
        <w:jc w:val="both"/>
        <w:rPr>
          <w:rFonts w:eastAsia="Times New Roman"/>
          <w:sz w:val="28"/>
          <w:szCs w:val="28"/>
        </w:rPr>
      </w:pPr>
      <w:r w:rsidRPr="006604DF">
        <w:rPr>
          <w:rFonts w:eastAsia="Times New Roman"/>
          <w:sz w:val="28"/>
          <w:szCs w:val="28"/>
        </w:rPr>
        <w:t>задание 13: 31% → 32,70% (+1,70 п.п.);</w:t>
      </w:r>
    </w:p>
    <w:p w14:paraId="65B4D9B6" w14:textId="77777777" w:rsidR="008D105A" w:rsidRPr="006604DF" w:rsidRDefault="008D105A">
      <w:pPr>
        <w:numPr>
          <w:ilvl w:val="0"/>
          <w:numId w:val="15"/>
        </w:numPr>
        <w:spacing w:line="276" w:lineRule="auto"/>
        <w:jc w:val="both"/>
        <w:rPr>
          <w:rFonts w:eastAsia="Times New Roman"/>
          <w:sz w:val="28"/>
          <w:szCs w:val="28"/>
        </w:rPr>
      </w:pPr>
      <w:r w:rsidRPr="006604DF">
        <w:rPr>
          <w:rFonts w:eastAsia="Times New Roman"/>
          <w:sz w:val="28"/>
          <w:szCs w:val="28"/>
        </w:rPr>
        <w:t>задание 16: 20% → 28,57% (+8,57 п.п.);</w:t>
      </w:r>
    </w:p>
    <w:p w14:paraId="6611146D" w14:textId="77777777" w:rsidR="008D105A" w:rsidRPr="006604DF" w:rsidRDefault="008D105A">
      <w:pPr>
        <w:numPr>
          <w:ilvl w:val="0"/>
          <w:numId w:val="15"/>
        </w:numPr>
        <w:spacing w:line="276" w:lineRule="auto"/>
        <w:jc w:val="both"/>
        <w:rPr>
          <w:rFonts w:eastAsia="Times New Roman"/>
          <w:sz w:val="28"/>
          <w:szCs w:val="28"/>
        </w:rPr>
      </w:pPr>
      <w:r w:rsidRPr="006604DF">
        <w:rPr>
          <w:rFonts w:eastAsia="Times New Roman"/>
          <w:sz w:val="28"/>
          <w:szCs w:val="28"/>
        </w:rPr>
        <w:t>задание 21: 11% → 15,33% (+4,33 п.п.).</w:t>
      </w:r>
    </w:p>
    <w:p w14:paraId="3849765C"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 xml:space="preserve">Практически восстановлен уровень 2024 года по </w:t>
      </w:r>
      <w:r w:rsidRPr="006604DF">
        <w:rPr>
          <w:rFonts w:eastAsia="Times New Roman"/>
          <w:b/>
          <w:bCs/>
          <w:sz w:val="28"/>
          <w:szCs w:val="28"/>
        </w:rPr>
        <w:t>заданию 20</w:t>
      </w:r>
      <w:r w:rsidRPr="006604DF">
        <w:rPr>
          <w:rFonts w:eastAsia="Times New Roman"/>
          <w:sz w:val="28"/>
          <w:szCs w:val="28"/>
        </w:rPr>
        <w:t>: 15% в 2024 году и 14,96% в 2026 году.</w:t>
      </w:r>
    </w:p>
    <w:p w14:paraId="754E7C50"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По остальным заданиям результаты 2026 года пока не достигли уровня 2024 года. Наиболее значительное отставание наблюдается по:</w:t>
      </w:r>
    </w:p>
    <w:p w14:paraId="5F04018C" w14:textId="77777777" w:rsidR="008D105A" w:rsidRPr="006604DF" w:rsidRDefault="008D105A">
      <w:pPr>
        <w:numPr>
          <w:ilvl w:val="0"/>
          <w:numId w:val="16"/>
        </w:numPr>
        <w:spacing w:line="276" w:lineRule="auto"/>
        <w:jc w:val="both"/>
        <w:rPr>
          <w:rFonts w:eastAsia="Times New Roman"/>
          <w:sz w:val="28"/>
          <w:szCs w:val="28"/>
        </w:rPr>
      </w:pPr>
      <w:r w:rsidRPr="006604DF">
        <w:rPr>
          <w:rFonts w:eastAsia="Times New Roman"/>
          <w:sz w:val="28"/>
          <w:szCs w:val="28"/>
        </w:rPr>
        <w:t>заданию 15 — −14,04 п.п.;</w:t>
      </w:r>
    </w:p>
    <w:p w14:paraId="37BC34B2" w14:textId="77777777" w:rsidR="008D105A" w:rsidRPr="006604DF" w:rsidRDefault="008D105A">
      <w:pPr>
        <w:numPr>
          <w:ilvl w:val="0"/>
          <w:numId w:val="16"/>
        </w:numPr>
        <w:spacing w:line="276" w:lineRule="auto"/>
        <w:jc w:val="both"/>
        <w:rPr>
          <w:rFonts w:eastAsia="Times New Roman"/>
          <w:sz w:val="28"/>
          <w:szCs w:val="28"/>
        </w:rPr>
      </w:pPr>
      <w:r w:rsidRPr="006604DF">
        <w:rPr>
          <w:rFonts w:eastAsia="Times New Roman"/>
          <w:sz w:val="28"/>
          <w:szCs w:val="28"/>
        </w:rPr>
        <w:t>заданию 14 — −13,17 п.п.;</w:t>
      </w:r>
    </w:p>
    <w:p w14:paraId="4A3E6C87" w14:textId="77777777" w:rsidR="008D105A" w:rsidRPr="006604DF" w:rsidRDefault="008D105A">
      <w:pPr>
        <w:numPr>
          <w:ilvl w:val="0"/>
          <w:numId w:val="16"/>
        </w:numPr>
        <w:spacing w:line="276" w:lineRule="auto"/>
        <w:jc w:val="both"/>
        <w:rPr>
          <w:rFonts w:eastAsia="Times New Roman"/>
          <w:sz w:val="28"/>
          <w:szCs w:val="28"/>
        </w:rPr>
      </w:pPr>
      <w:r w:rsidRPr="006604DF">
        <w:rPr>
          <w:rFonts w:eastAsia="Times New Roman"/>
          <w:sz w:val="28"/>
          <w:szCs w:val="28"/>
        </w:rPr>
        <w:t>заданию 2 — −12,09 п.п.;</w:t>
      </w:r>
    </w:p>
    <w:p w14:paraId="57D6450B" w14:textId="77777777" w:rsidR="008D105A" w:rsidRPr="006604DF" w:rsidRDefault="008D105A">
      <w:pPr>
        <w:numPr>
          <w:ilvl w:val="0"/>
          <w:numId w:val="16"/>
        </w:numPr>
        <w:spacing w:line="276" w:lineRule="auto"/>
        <w:jc w:val="both"/>
        <w:rPr>
          <w:rFonts w:eastAsia="Times New Roman"/>
          <w:sz w:val="28"/>
          <w:szCs w:val="28"/>
        </w:rPr>
      </w:pPr>
      <w:r w:rsidRPr="006604DF">
        <w:rPr>
          <w:rFonts w:eastAsia="Times New Roman"/>
          <w:sz w:val="28"/>
          <w:szCs w:val="28"/>
        </w:rPr>
        <w:t>заданию 8 — −11,67 п.п.;</w:t>
      </w:r>
    </w:p>
    <w:p w14:paraId="52239435" w14:textId="77777777" w:rsidR="008D105A" w:rsidRPr="006604DF" w:rsidRDefault="008D105A">
      <w:pPr>
        <w:numPr>
          <w:ilvl w:val="0"/>
          <w:numId w:val="16"/>
        </w:numPr>
        <w:spacing w:line="276" w:lineRule="auto"/>
        <w:jc w:val="both"/>
        <w:rPr>
          <w:rFonts w:eastAsia="Times New Roman"/>
          <w:sz w:val="28"/>
          <w:szCs w:val="28"/>
        </w:rPr>
      </w:pPr>
      <w:r w:rsidRPr="006604DF">
        <w:rPr>
          <w:rFonts w:eastAsia="Times New Roman"/>
          <w:sz w:val="28"/>
          <w:szCs w:val="28"/>
        </w:rPr>
        <w:t>заданию 4 — −8,28 п.п.;</w:t>
      </w:r>
    </w:p>
    <w:p w14:paraId="39F98D98" w14:textId="77777777" w:rsidR="008D105A" w:rsidRPr="006604DF" w:rsidRDefault="008D105A">
      <w:pPr>
        <w:numPr>
          <w:ilvl w:val="0"/>
          <w:numId w:val="16"/>
        </w:numPr>
        <w:spacing w:line="276" w:lineRule="auto"/>
        <w:jc w:val="both"/>
        <w:rPr>
          <w:rFonts w:eastAsia="Times New Roman"/>
          <w:sz w:val="28"/>
          <w:szCs w:val="28"/>
        </w:rPr>
      </w:pPr>
      <w:r w:rsidRPr="006604DF">
        <w:rPr>
          <w:rFonts w:eastAsia="Times New Roman"/>
          <w:sz w:val="28"/>
          <w:szCs w:val="28"/>
        </w:rPr>
        <w:t>заданию 11 — −7,03 п.п.</w:t>
      </w:r>
    </w:p>
    <w:p w14:paraId="35B9DFFA"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 xml:space="preserve">Это показывает, что </w:t>
      </w:r>
      <w:r w:rsidRPr="006604DF">
        <w:rPr>
          <w:rFonts w:eastAsia="Times New Roman"/>
          <w:b/>
          <w:bCs/>
          <w:sz w:val="28"/>
          <w:szCs w:val="28"/>
        </w:rPr>
        <w:t>положительная динамика 2026 года пока носит характер восстановления после спада 2025 года</w:t>
      </w:r>
      <w:r w:rsidRPr="006604DF">
        <w:rPr>
          <w:rFonts w:eastAsia="Times New Roman"/>
          <w:sz w:val="28"/>
          <w:szCs w:val="28"/>
        </w:rPr>
        <w:t>, но не во всех случаях означает достижение прежнего уровня подготовки.</w:t>
      </w:r>
    </w:p>
    <w:p w14:paraId="36D258E8" w14:textId="77777777" w:rsidR="008D105A" w:rsidRPr="006604DF" w:rsidRDefault="008D105A" w:rsidP="008D105A">
      <w:pPr>
        <w:spacing w:line="276" w:lineRule="auto"/>
        <w:jc w:val="both"/>
        <w:outlineLvl w:val="2"/>
        <w:rPr>
          <w:rFonts w:eastAsia="Times New Roman"/>
          <w:b/>
          <w:bCs/>
          <w:sz w:val="28"/>
          <w:szCs w:val="28"/>
        </w:rPr>
      </w:pPr>
      <w:r w:rsidRPr="006604DF">
        <w:rPr>
          <w:rFonts w:eastAsia="Times New Roman"/>
          <w:b/>
          <w:bCs/>
          <w:sz w:val="28"/>
          <w:szCs w:val="28"/>
        </w:rPr>
        <w:t>Наиболее устойчивые дефициты</w:t>
      </w:r>
    </w:p>
    <w:p w14:paraId="3EA98304"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 xml:space="preserve">      Особого внимания требуют задания, по которым результат остается низким на протяжении всего рассматриваемого периода. Наиболее проблемным является </w:t>
      </w:r>
      <w:r w:rsidRPr="006604DF">
        <w:rPr>
          <w:rFonts w:eastAsia="Times New Roman"/>
          <w:b/>
          <w:bCs/>
          <w:sz w:val="28"/>
          <w:szCs w:val="28"/>
        </w:rPr>
        <w:t>задание 20</w:t>
      </w:r>
      <w:r w:rsidRPr="006604DF">
        <w:rPr>
          <w:rFonts w:eastAsia="Times New Roman"/>
          <w:sz w:val="28"/>
          <w:szCs w:val="28"/>
        </w:rPr>
        <w:t xml:space="preserve">, проверяющее умение сравнивать исторические события, процессы и явления. Результаты составили: </w:t>
      </w:r>
      <w:r w:rsidRPr="006604DF">
        <w:rPr>
          <w:rFonts w:eastAsia="Times New Roman"/>
          <w:b/>
          <w:bCs/>
          <w:sz w:val="28"/>
          <w:szCs w:val="28"/>
        </w:rPr>
        <w:t>2024 — 15%; 2025 — 10%; 2026 — 14,96%.</w:t>
      </w:r>
    </w:p>
    <w:p w14:paraId="0813F5EA"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 xml:space="preserve">     Таким образом, несмотря на улучшение относительно 2025 года, показатель практически вернулся к уровню 2024 года и остается очень низким.</w:t>
      </w:r>
    </w:p>
    <w:p w14:paraId="00CDD419"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lastRenderedPageBreak/>
        <w:t xml:space="preserve">        Не менее проблемным является </w:t>
      </w:r>
      <w:r w:rsidRPr="006604DF">
        <w:rPr>
          <w:rFonts w:eastAsia="Times New Roman"/>
          <w:b/>
          <w:bCs/>
          <w:sz w:val="28"/>
          <w:szCs w:val="28"/>
        </w:rPr>
        <w:t>задание 21 на аргументацию исторической точки зрения</w:t>
      </w:r>
      <w:r w:rsidRPr="006604DF">
        <w:rPr>
          <w:rFonts w:eastAsia="Times New Roman"/>
          <w:sz w:val="28"/>
          <w:szCs w:val="28"/>
        </w:rPr>
        <w:t>. Хотя наблюдается положительная динамика — с 6% в 2025 году до 15,33% в 2026 году, — результат остается невысоким. Положительным моментом является то, что показатель 2026 года уже превышает уровень 2024 года на 4,33 п.п.</w:t>
      </w:r>
    </w:p>
    <w:p w14:paraId="734E7E7F"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 xml:space="preserve">       Слабые результаты также сохраняются по заданиям </w:t>
      </w:r>
      <w:r w:rsidRPr="006604DF">
        <w:rPr>
          <w:rFonts w:eastAsia="Times New Roman"/>
          <w:b/>
          <w:bCs/>
          <w:sz w:val="28"/>
          <w:szCs w:val="28"/>
        </w:rPr>
        <w:t>5, 12, 16 и 18</w:t>
      </w:r>
      <w:r w:rsidRPr="006604DF">
        <w:rPr>
          <w:rFonts w:eastAsia="Times New Roman"/>
          <w:sz w:val="28"/>
          <w:szCs w:val="28"/>
        </w:rPr>
        <w:t>, требующим владения историческими персоналиями, работы с картографической и визуальной информацией, а также установления причинно-следственных связей.</w:t>
      </w:r>
    </w:p>
    <w:p w14:paraId="2557CFEA" w14:textId="77777777" w:rsidR="008D105A" w:rsidRPr="006604DF" w:rsidRDefault="008D105A" w:rsidP="008D105A">
      <w:pPr>
        <w:spacing w:line="276" w:lineRule="auto"/>
        <w:jc w:val="both"/>
        <w:rPr>
          <w:rFonts w:eastAsia="Times New Roman"/>
          <w:sz w:val="28"/>
          <w:szCs w:val="28"/>
        </w:rPr>
      </w:pPr>
      <w:r w:rsidRPr="006604DF">
        <w:rPr>
          <w:rFonts w:eastAsia="Times New Roman"/>
          <w:b/>
          <w:bCs/>
          <w:sz w:val="28"/>
          <w:szCs w:val="28"/>
        </w:rPr>
        <w:t xml:space="preserve">       </w:t>
      </w:r>
      <w:r w:rsidRPr="006604DF">
        <w:rPr>
          <w:rFonts w:eastAsia="Times New Roman"/>
          <w:sz w:val="28"/>
          <w:szCs w:val="28"/>
        </w:rPr>
        <w:t xml:space="preserve">Особенно следует отметить восстановление результатов по </w:t>
      </w:r>
      <w:r w:rsidRPr="006604DF">
        <w:rPr>
          <w:rFonts w:eastAsia="Times New Roman"/>
          <w:b/>
          <w:bCs/>
          <w:sz w:val="28"/>
          <w:szCs w:val="28"/>
        </w:rPr>
        <w:t>заданию 15</w:t>
      </w:r>
      <w:r w:rsidRPr="006604DF">
        <w:rPr>
          <w:rFonts w:eastAsia="Times New Roman"/>
          <w:sz w:val="28"/>
          <w:szCs w:val="28"/>
        </w:rPr>
        <w:t>: после снижения с 56% в 2024 году до 18% в 2025 году показатель в 2026 году вырос до 41,96%. Рост на 23,96 п.п. является максимальным среди всех заданий.</w:t>
      </w:r>
    </w:p>
    <w:p w14:paraId="34D01A1A"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 xml:space="preserve">Однако даже при таком существенном улучшении результат остается на 14,04 п.п. ниже уровня 2024 года. Следовательно, положительную динамику следует рассматривать как </w:t>
      </w:r>
      <w:r w:rsidRPr="006604DF">
        <w:rPr>
          <w:rFonts w:eastAsia="Times New Roman"/>
          <w:b/>
          <w:bCs/>
          <w:sz w:val="28"/>
          <w:szCs w:val="28"/>
        </w:rPr>
        <w:t>существенное восстановление сформированности соответствующего умения</w:t>
      </w:r>
      <w:r w:rsidRPr="006604DF">
        <w:rPr>
          <w:rFonts w:eastAsia="Times New Roman"/>
          <w:sz w:val="28"/>
          <w:szCs w:val="28"/>
        </w:rPr>
        <w:t>, но не как окончательное устранение дефицита.</w:t>
      </w:r>
    </w:p>
    <w:p w14:paraId="2E8625F9"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Аналогичная ситуация наблюдается по заданиям 7, 9 и 10: существенное улучшение относительно 2025 года сопровождается сохранением отставания от результатов 2024 года.</w:t>
      </w:r>
    </w:p>
    <w:p w14:paraId="6B6B82B8" w14:textId="77777777" w:rsidR="008D105A" w:rsidRPr="006604DF" w:rsidRDefault="008D105A" w:rsidP="008D105A">
      <w:pPr>
        <w:spacing w:line="276" w:lineRule="auto"/>
        <w:jc w:val="both"/>
        <w:rPr>
          <w:rFonts w:eastAsia="Times New Roman"/>
          <w:sz w:val="28"/>
          <w:szCs w:val="28"/>
        </w:rPr>
      </w:pPr>
      <w:r w:rsidRPr="006604DF">
        <w:rPr>
          <w:rFonts w:eastAsia="Times New Roman"/>
          <w:b/>
          <w:bCs/>
          <w:sz w:val="28"/>
          <w:szCs w:val="28"/>
        </w:rPr>
        <w:t xml:space="preserve">      </w:t>
      </w:r>
      <w:r w:rsidRPr="006604DF">
        <w:rPr>
          <w:rFonts w:eastAsia="Times New Roman"/>
          <w:sz w:val="28"/>
          <w:szCs w:val="28"/>
        </w:rPr>
        <w:t xml:space="preserve">В целом динамика 2024–2026 гг. позволяет сделать вывод о </w:t>
      </w:r>
      <w:r w:rsidRPr="006604DF">
        <w:rPr>
          <w:rFonts w:eastAsia="Times New Roman"/>
          <w:b/>
          <w:bCs/>
          <w:sz w:val="28"/>
          <w:szCs w:val="28"/>
        </w:rPr>
        <w:t>положительном изменении качества выполнения КИМ в 2026 году по сравнению с 2025 годом</w:t>
      </w:r>
      <w:r w:rsidRPr="006604DF">
        <w:rPr>
          <w:rFonts w:eastAsia="Times New Roman"/>
          <w:sz w:val="28"/>
          <w:szCs w:val="28"/>
        </w:rPr>
        <w:t>. Рост показателей по 20 из 21 задания свидетельствует о повышении результативности подготовки участников экзамена и частичном восстановлении ранее сформированных предметных умений.</w:t>
      </w:r>
    </w:p>
    <w:p w14:paraId="1682AEB4"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 xml:space="preserve">     Вместе с тем результаты 2026 года по большинству заданий еще не достигли уровня 2024 года. Это особенно характерно для заданий, связанных с </w:t>
      </w:r>
      <w:r w:rsidRPr="006604DF">
        <w:rPr>
          <w:rFonts w:eastAsia="Times New Roman"/>
          <w:b/>
          <w:bCs/>
          <w:sz w:val="28"/>
          <w:szCs w:val="28"/>
        </w:rPr>
        <w:t>хронологией, систематизацией исторической информации, работой с картой, поиском информации в источнике и выполнением сложных аналитических действий</w:t>
      </w:r>
      <w:r w:rsidRPr="006604DF">
        <w:rPr>
          <w:rFonts w:eastAsia="Times New Roman"/>
          <w:sz w:val="28"/>
          <w:szCs w:val="28"/>
        </w:rPr>
        <w:t>.</w:t>
      </w:r>
    </w:p>
    <w:p w14:paraId="2E74EB8F"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Наиболее существенными зонами методической коррекции остаются:</w:t>
      </w:r>
    </w:p>
    <w:p w14:paraId="567DA151" w14:textId="77777777" w:rsidR="008D105A" w:rsidRPr="006604DF" w:rsidRDefault="008D105A">
      <w:pPr>
        <w:numPr>
          <w:ilvl w:val="0"/>
          <w:numId w:val="17"/>
        </w:numPr>
        <w:spacing w:line="276" w:lineRule="auto"/>
        <w:jc w:val="both"/>
        <w:rPr>
          <w:rFonts w:eastAsia="Times New Roman"/>
          <w:sz w:val="28"/>
          <w:szCs w:val="28"/>
        </w:rPr>
      </w:pPr>
      <w:r w:rsidRPr="006604DF">
        <w:rPr>
          <w:rFonts w:eastAsia="Times New Roman"/>
          <w:sz w:val="28"/>
          <w:szCs w:val="28"/>
        </w:rPr>
        <w:t xml:space="preserve">формирование системных </w:t>
      </w:r>
      <w:r w:rsidRPr="006604DF">
        <w:rPr>
          <w:rFonts w:eastAsia="Times New Roman"/>
          <w:b/>
          <w:bCs/>
          <w:sz w:val="28"/>
          <w:szCs w:val="28"/>
        </w:rPr>
        <w:t>хронологических и фактологических знаний</w:t>
      </w:r>
      <w:r w:rsidRPr="006604DF">
        <w:rPr>
          <w:rFonts w:eastAsia="Times New Roman"/>
          <w:sz w:val="28"/>
          <w:szCs w:val="28"/>
        </w:rPr>
        <w:t>;</w:t>
      </w:r>
    </w:p>
    <w:p w14:paraId="2CA28E7F" w14:textId="77777777" w:rsidR="008D105A" w:rsidRPr="006604DF" w:rsidRDefault="008D105A">
      <w:pPr>
        <w:numPr>
          <w:ilvl w:val="0"/>
          <w:numId w:val="17"/>
        </w:numPr>
        <w:spacing w:line="276" w:lineRule="auto"/>
        <w:jc w:val="both"/>
        <w:rPr>
          <w:rFonts w:eastAsia="Times New Roman"/>
          <w:sz w:val="28"/>
          <w:szCs w:val="28"/>
        </w:rPr>
      </w:pPr>
      <w:r w:rsidRPr="006604DF">
        <w:rPr>
          <w:rFonts w:eastAsia="Times New Roman"/>
          <w:sz w:val="28"/>
          <w:szCs w:val="28"/>
        </w:rPr>
        <w:t xml:space="preserve">регулярная работа с </w:t>
      </w:r>
      <w:r w:rsidRPr="006604DF">
        <w:rPr>
          <w:rFonts w:eastAsia="Times New Roman"/>
          <w:b/>
          <w:bCs/>
          <w:sz w:val="28"/>
          <w:szCs w:val="28"/>
        </w:rPr>
        <w:t>историческими картами и схемами</w:t>
      </w:r>
      <w:r w:rsidRPr="006604DF">
        <w:rPr>
          <w:rFonts w:eastAsia="Times New Roman"/>
          <w:sz w:val="28"/>
          <w:szCs w:val="28"/>
        </w:rPr>
        <w:t>;</w:t>
      </w:r>
    </w:p>
    <w:p w14:paraId="73417174" w14:textId="77777777" w:rsidR="008D105A" w:rsidRPr="006604DF" w:rsidRDefault="008D105A">
      <w:pPr>
        <w:numPr>
          <w:ilvl w:val="0"/>
          <w:numId w:val="17"/>
        </w:numPr>
        <w:spacing w:line="276" w:lineRule="auto"/>
        <w:jc w:val="both"/>
        <w:rPr>
          <w:rFonts w:eastAsia="Times New Roman"/>
          <w:sz w:val="28"/>
          <w:szCs w:val="28"/>
        </w:rPr>
      </w:pPr>
      <w:r w:rsidRPr="006604DF">
        <w:rPr>
          <w:rFonts w:eastAsia="Times New Roman"/>
          <w:sz w:val="28"/>
          <w:szCs w:val="28"/>
        </w:rPr>
        <w:t xml:space="preserve">развитие навыков </w:t>
      </w:r>
      <w:r w:rsidRPr="006604DF">
        <w:rPr>
          <w:rFonts w:eastAsia="Times New Roman"/>
          <w:b/>
          <w:bCs/>
          <w:sz w:val="28"/>
          <w:szCs w:val="28"/>
        </w:rPr>
        <w:t>атрибуции и анализа письменных источников</w:t>
      </w:r>
      <w:r w:rsidRPr="006604DF">
        <w:rPr>
          <w:rFonts w:eastAsia="Times New Roman"/>
          <w:sz w:val="28"/>
          <w:szCs w:val="28"/>
        </w:rPr>
        <w:t>;</w:t>
      </w:r>
    </w:p>
    <w:p w14:paraId="30AA6EBF" w14:textId="77777777" w:rsidR="008D105A" w:rsidRPr="006604DF" w:rsidRDefault="008D105A">
      <w:pPr>
        <w:numPr>
          <w:ilvl w:val="0"/>
          <w:numId w:val="17"/>
        </w:numPr>
        <w:spacing w:line="276" w:lineRule="auto"/>
        <w:jc w:val="both"/>
        <w:rPr>
          <w:rFonts w:eastAsia="Times New Roman"/>
          <w:sz w:val="28"/>
          <w:szCs w:val="28"/>
        </w:rPr>
      </w:pPr>
      <w:r w:rsidRPr="006604DF">
        <w:rPr>
          <w:rFonts w:eastAsia="Times New Roman"/>
          <w:sz w:val="28"/>
          <w:szCs w:val="28"/>
        </w:rPr>
        <w:t xml:space="preserve">систематизация знаний по </w:t>
      </w:r>
      <w:r w:rsidRPr="006604DF">
        <w:rPr>
          <w:rFonts w:eastAsia="Times New Roman"/>
          <w:b/>
          <w:bCs/>
          <w:sz w:val="28"/>
          <w:szCs w:val="28"/>
        </w:rPr>
        <w:t>истории культуры и персоналиям</w:t>
      </w:r>
      <w:r w:rsidRPr="006604DF">
        <w:rPr>
          <w:rFonts w:eastAsia="Times New Roman"/>
          <w:sz w:val="28"/>
          <w:szCs w:val="28"/>
        </w:rPr>
        <w:t>;</w:t>
      </w:r>
    </w:p>
    <w:p w14:paraId="156755C1" w14:textId="77777777" w:rsidR="008D105A" w:rsidRPr="006604DF" w:rsidRDefault="008D105A">
      <w:pPr>
        <w:numPr>
          <w:ilvl w:val="0"/>
          <w:numId w:val="17"/>
        </w:numPr>
        <w:spacing w:line="276" w:lineRule="auto"/>
        <w:jc w:val="both"/>
        <w:rPr>
          <w:rFonts w:eastAsia="Times New Roman"/>
          <w:sz w:val="28"/>
          <w:szCs w:val="28"/>
        </w:rPr>
      </w:pPr>
      <w:r w:rsidRPr="006604DF">
        <w:rPr>
          <w:rFonts w:eastAsia="Times New Roman"/>
          <w:sz w:val="28"/>
          <w:szCs w:val="28"/>
        </w:rPr>
        <w:t xml:space="preserve">формирование умения устанавливать </w:t>
      </w:r>
      <w:r w:rsidRPr="006604DF">
        <w:rPr>
          <w:rFonts w:eastAsia="Times New Roman"/>
          <w:b/>
          <w:bCs/>
          <w:sz w:val="28"/>
          <w:szCs w:val="28"/>
        </w:rPr>
        <w:t>причинно-следственные связи</w:t>
      </w:r>
      <w:r w:rsidRPr="006604DF">
        <w:rPr>
          <w:rFonts w:eastAsia="Times New Roman"/>
          <w:sz w:val="28"/>
          <w:szCs w:val="28"/>
        </w:rPr>
        <w:t>;</w:t>
      </w:r>
    </w:p>
    <w:p w14:paraId="385181B7" w14:textId="77777777" w:rsidR="008D105A" w:rsidRPr="006604DF" w:rsidRDefault="008D105A">
      <w:pPr>
        <w:numPr>
          <w:ilvl w:val="0"/>
          <w:numId w:val="17"/>
        </w:numPr>
        <w:spacing w:line="276" w:lineRule="auto"/>
        <w:jc w:val="both"/>
        <w:rPr>
          <w:rFonts w:eastAsia="Times New Roman"/>
          <w:sz w:val="28"/>
          <w:szCs w:val="28"/>
        </w:rPr>
      </w:pPr>
      <w:r w:rsidRPr="006604DF">
        <w:rPr>
          <w:rFonts w:eastAsia="Times New Roman"/>
          <w:sz w:val="28"/>
          <w:szCs w:val="28"/>
        </w:rPr>
        <w:lastRenderedPageBreak/>
        <w:t xml:space="preserve">обучение приемам </w:t>
      </w:r>
      <w:r w:rsidRPr="006604DF">
        <w:rPr>
          <w:rFonts w:eastAsia="Times New Roman"/>
          <w:b/>
          <w:bCs/>
          <w:sz w:val="28"/>
          <w:szCs w:val="28"/>
        </w:rPr>
        <w:t>сравнительного исторического анализа</w:t>
      </w:r>
      <w:r w:rsidRPr="006604DF">
        <w:rPr>
          <w:rFonts w:eastAsia="Times New Roman"/>
          <w:sz w:val="28"/>
          <w:szCs w:val="28"/>
        </w:rPr>
        <w:t>;</w:t>
      </w:r>
    </w:p>
    <w:p w14:paraId="29EA1097" w14:textId="77777777" w:rsidR="008D105A" w:rsidRPr="006604DF" w:rsidRDefault="008D105A">
      <w:pPr>
        <w:numPr>
          <w:ilvl w:val="0"/>
          <w:numId w:val="17"/>
        </w:numPr>
        <w:spacing w:line="276" w:lineRule="auto"/>
        <w:jc w:val="both"/>
        <w:rPr>
          <w:rFonts w:eastAsia="Times New Roman"/>
          <w:sz w:val="28"/>
          <w:szCs w:val="28"/>
        </w:rPr>
      </w:pPr>
      <w:r w:rsidRPr="006604DF">
        <w:rPr>
          <w:rFonts w:eastAsia="Times New Roman"/>
          <w:sz w:val="28"/>
          <w:szCs w:val="28"/>
        </w:rPr>
        <w:t xml:space="preserve">развитие навыка </w:t>
      </w:r>
      <w:r w:rsidRPr="006604DF">
        <w:rPr>
          <w:rFonts w:eastAsia="Times New Roman"/>
          <w:b/>
          <w:bCs/>
          <w:sz w:val="28"/>
          <w:szCs w:val="28"/>
        </w:rPr>
        <w:t>аргументированного ответа с опорой на конкретные исторические факты</w:t>
      </w:r>
      <w:r w:rsidRPr="006604DF">
        <w:rPr>
          <w:rFonts w:eastAsia="Times New Roman"/>
          <w:sz w:val="28"/>
          <w:szCs w:val="28"/>
        </w:rPr>
        <w:t>.</w:t>
      </w:r>
    </w:p>
    <w:p w14:paraId="138B32CC" w14:textId="77777777" w:rsidR="008D105A" w:rsidRPr="006604DF" w:rsidRDefault="008D105A" w:rsidP="008D105A">
      <w:pPr>
        <w:spacing w:line="276" w:lineRule="auto"/>
        <w:jc w:val="both"/>
        <w:rPr>
          <w:rFonts w:eastAsia="Times New Roman"/>
          <w:sz w:val="28"/>
          <w:szCs w:val="28"/>
        </w:rPr>
      </w:pPr>
      <w:r w:rsidRPr="006604DF">
        <w:rPr>
          <w:rFonts w:eastAsia="Times New Roman"/>
          <w:sz w:val="28"/>
          <w:szCs w:val="28"/>
        </w:rPr>
        <w:t xml:space="preserve">        Таким образом, </w:t>
      </w:r>
      <w:r w:rsidRPr="006604DF">
        <w:rPr>
          <w:rFonts w:eastAsia="Times New Roman"/>
          <w:b/>
          <w:bCs/>
          <w:sz w:val="28"/>
          <w:szCs w:val="28"/>
        </w:rPr>
        <w:t>2026 год характеризуется выраженным восстановительным трендом после снижения результатов в 2025 году</w:t>
      </w:r>
      <w:r w:rsidRPr="006604DF">
        <w:rPr>
          <w:rFonts w:eastAsia="Times New Roman"/>
          <w:sz w:val="28"/>
          <w:szCs w:val="28"/>
        </w:rPr>
        <w:t xml:space="preserve">, однако задача на следующий этап подготовки состоит не только в сохранении достигнутого роста, но и в возвращении показателей по большинству заданий к уровню 2024 года и их дальнейшем повышении. Особое внимание целесообразно сосредоточить на заданиях </w:t>
      </w:r>
      <w:r w:rsidRPr="006604DF">
        <w:rPr>
          <w:rFonts w:eastAsia="Times New Roman"/>
          <w:b/>
          <w:bCs/>
          <w:sz w:val="28"/>
          <w:szCs w:val="28"/>
        </w:rPr>
        <w:t>18, 20 и 21</w:t>
      </w:r>
      <w:r w:rsidRPr="006604DF">
        <w:rPr>
          <w:rFonts w:eastAsia="Times New Roman"/>
          <w:sz w:val="28"/>
          <w:szCs w:val="28"/>
        </w:rPr>
        <w:t>, поскольку именно они демонстрируют наиболее устойчивые затруднения при выполнении сложных аналитических действий.</w:t>
      </w:r>
    </w:p>
    <w:p w14:paraId="5E286997" w14:textId="77777777" w:rsidR="00D84F9A" w:rsidRPr="006604DF" w:rsidRDefault="00D84F9A" w:rsidP="00D84F9A"/>
    <w:p w14:paraId="4F67A982" w14:textId="77777777" w:rsidR="00BD20AC" w:rsidRPr="006604DF" w:rsidRDefault="00BD20AC" w:rsidP="00BD20AC">
      <w:pPr>
        <w:spacing w:line="276" w:lineRule="auto"/>
        <w:ind w:right="253" w:firstLine="708"/>
        <w:jc w:val="both"/>
        <w:rPr>
          <w:iCs/>
          <w:sz w:val="28"/>
          <w:szCs w:val="28"/>
        </w:rPr>
      </w:pPr>
      <w:r w:rsidRPr="006604DF">
        <w:rPr>
          <w:sz w:val="28"/>
          <w:szCs w:val="28"/>
        </w:rPr>
        <w:t>В статистической таблице 2-10 дается и</w:t>
      </w:r>
      <w:r w:rsidRPr="006604DF">
        <w:rPr>
          <w:iCs/>
          <w:sz w:val="28"/>
          <w:szCs w:val="28"/>
        </w:rPr>
        <w:t>нформация о результатах оценивания выполнения заданий в разрезе данных о получении того или иного балла.</w:t>
      </w:r>
    </w:p>
    <w:p w14:paraId="56DED065" w14:textId="77777777" w:rsidR="003A417F" w:rsidRPr="006604DF" w:rsidRDefault="003A417F" w:rsidP="003A417F">
      <w:pPr>
        <w:pStyle w:val="af7"/>
        <w:keepNext/>
        <w:ind w:left="567"/>
        <w:rPr>
          <w:noProof/>
        </w:rPr>
      </w:pPr>
      <w:r w:rsidRPr="006604DF">
        <w:t xml:space="preserve">Таблица </w:t>
      </w:r>
      <w:r w:rsidR="00A70EA4" w:rsidRPr="006604DF">
        <w:t>2</w:t>
      </w:r>
      <w:r w:rsidRPr="006604DF">
        <w:noBreakHyphen/>
      </w:r>
      <w:r w:rsidR="00786942">
        <w:fldChar w:fldCharType="begin"/>
      </w:r>
      <w:r w:rsidR="00786942">
        <w:instrText xml:space="preserve"> SEQ Таблица \* ARABIC \s 1 </w:instrText>
      </w:r>
      <w:r w:rsidR="00786942">
        <w:fldChar w:fldCharType="separate"/>
      </w:r>
      <w:r w:rsidR="00AF57A4" w:rsidRPr="006604DF">
        <w:rPr>
          <w:noProof/>
        </w:rPr>
        <w:t>14</w:t>
      </w:r>
      <w:r w:rsidR="00786942">
        <w:rPr>
          <w:noProof/>
        </w:rPr>
        <w:fldChar w:fldCharType="end"/>
      </w:r>
    </w:p>
    <w:tbl>
      <w:tblPr>
        <w:tblW w:w="14317" w:type="dxa"/>
        <w:tblInd w:w="-10" w:type="dxa"/>
        <w:tblLayout w:type="fixed"/>
        <w:tblCellMar>
          <w:left w:w="57" w:type="dxa"/>
          <w:right w:w="57" w:type="dxa"/>
        </w:tblCellMar>
        <w:tblLook w:val="0000" w:firstRow="0" w:lastRow="0" w:firstColumn="0" w:lastColumn="0" w:noHBand="0" w:noVBand="0"/>
      </w:tblPr>
      <w:tblGrid>
        <w:gridCol w:w="2052"/>
        <w:gridCol w:w="2268"/>
        <w:gridCol w:w="2516"/>
        <w:gridCol w:w="2516"/>
        <w:gridCol w:w="2516"/>
        <w:gridCol w:w="2449"/>
      </w:tblGrid>
      <w:tr w:rsidR="003A417F" w:rsidRPr="006604DF" w14:paraId="69D0549A" w14:textId="77777777" w:rsidTr="00674B38">
        <w:trPr>
          <w:cantSplit/>
          <w:trHeight w:val="313"/>
          <w:tblHeader/>
        </w:trPr>
        <w:tc>
          <w:tcPr>
            <w:tcW w:w="2052" w:type="dxa"/>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3CED894F" w14:textId="77777777" w:rsidR="003A417F" w:rsidRPr="006604DF" w:rsidRDefault="003A417F" w:rsidP="00B50D9A">
            <w:pPr>
              <w:autoSpaceDE w:val="0"/>
              <w:autoSpaceDN w:val="0"/>
              <w:adjustRightInd w:val="0"/>
              <w:jc w:val="center"/>
              <w:rPr>
                <w:sz w:val="22"/>
                <w:szCs w:val="20"/>
              </w:rPr>
            </w:pPr>
            <w:r w:rsidRPr="006604DF">
              <w:rPr>
                <w:bCs/>
                <w:sz w:val="22"/>
                <w:szCs w:val="20"/>
              </w:rPr>
              <w:t>Номер</w:t>
            </w:r>
          </w:p>
          <w:p w14:paraId="7FB974A3" w14:textId="77777777" w:rsidR="003A417F" w:rsidRPr="006604DF" w:rsidRDefault="003A417F" w:rsidP="00B50D9A">
            <w:pPr>
              <w:autoSpaceDE w:val="0"/>
              <w:autoSpaceDN w:val="0"/>
              <w:adjustRightInd w:val="0"/>
              <w:jc w:val="center"/>
              <w:rPr>
                <w:sz w:val="22"/>
                <w:szCs w:val="20"/>
              </w:rPr>
            </w:pPr>
            <w:r w:rsidRPr="006604DF">
              <w:rPr>
                <w:bCs/>
                <w:sz w:val="22"/>
                <w:szCs w:val="20"/>
              </w:rPr>
              <w:t>задания / критерия оценивания в КИМ</w:t>
            </w:r>
          </w:p>
        </w:tc>
        <w:tc>
          <w:tcPr>
            <w:tcW w:w="2268" w:type="dxa"/>
            <w:vMerge w:val="restart"/>
            <w:tcBorders>
              <w:top w:val="single" w:sz="8" w:space="0" w:color="000000"/>
              <w:left w:val="single" w:sz="8" w:space="0" w:color="000000"/>
              <w:right w:val="single" w:sz="8" w:space="0" w:color="000000"/>
            </w:tcBorders>
            <w:shd w:val="clear" w:color="auto" w:fill="C5E0B3" w:themeFill="accent6" w:themeFillTint="66"/>
            <w:vAlign w:val="center"/>
          </w:tcPr>
          <w:p w14:paraId="08BC825C" w14:textId="77777777" w:rsidR="003A417F" w:rsidRPr="006604DF" w:rsidRDefault="003A417F" w:rsidP="00B50D9A">
            <w:pPr>
              <w:autoSpaceDE w:val="0"/>
              <w:autoSpaceDN w:val="0"/>
              <w:adjustRightInd w:val="0"/>
              <w:jc w:val="center"/>
              <w:rPr>
                <w:sz w:val="22"/>
                <w:szCs w:val="20"/>
              </w:rPr>
            </w:pPr>
            <w:r w:rsidRPr="006604DF">
              <w:rPr>
                <w:bCs/>
                <w:sz w:val="22"/>
                <w:szCs w:val="20"/>
              </w:rPr>
              <w:t>Количество полученных первичных баллов</w:t>
            </w:r>
          </w:p>
        </w:tc>
        <w:tc>
          <w:tcPr>
            <w:tcW w:w="9997" w:type="dxa"/>
            <w:gridSpan w:val="4"/>
            <w:tcBorders>
              <w:top w:val="single" w:sz="8" w:space="0" w:color="000000"/>
              <w:left w:val="single" w:sz="8" w:space="0" w:color="000000"/>
              <w:right w:val="single" w:sz="8" w:space="0" w:color="000000"/>
            </w:tcBorders>
            <w:shd w:val="clear" w:color="auto" w:fill="C5E0B3" w:themeFill="accent6" w:themeFillTint="66"/>
          </w:tcPr>
          <w:p w14:paraId="42E1C1B0" w14:textId="77777777" w:rsidR="003A417F" w:rsidRPr="006604DF" w:rsidRDefault="003A417F" w:rsidP="00B50D9A">
            <w:pPr>
              <w:jc w:val="center"/>
              <w:rPr>
                <w:bCs/>
                <w:sz w:val="22"/>
                <w:szCs w:val="20"/>
              </w:rPr>
            </w:pPr>
            <w:r w:rsidRPr="006604DF">
              <w:rPr>
                <w:sz w:val="22"/>
                <w:szCs w:val="20"/>
              </w:rPr>
              <w:t xml:space="preserve">Процент участников экзамена в субъекте Российской Федерации, </w:t>
            </w:r>
            <w:r w:rsidR="008962F8" w:rsidRPr="006604DF">
              <w:rPr>
                <w:sz w:val="22"/>
                <w:szCs w:val="20"/>
              </w:rPr>
              <w:br/>
            </w:r>
            <w:r w:rsidRPr="006604DF">
              <w:rPr>
                <w:sz w:val="22"/>
                <w:szCs w:val="20"/>
              </w:rPr>
              <w:t xml:space="preserve">получивших соответствующий первичный балл за выполнения задания </w:t>
            </w:r>
            <w:r w:rsidRPr="006604DF">
              <w:rPr>
                <w:sz w:val="22"/>
                <w:szCs w:val="20"/>
              </w:rPr>
              <w:br/>
              <w:t>в группах участников экзамена с разными уровнями подготовки</w:t>
            </w:r>
          </w:p>
        </w:tc>
      </w:tr>
      <w:tr w:rsidR="003A417F" w:rsidRPr="006604DF" w14:paraId="148AFDD5" w14:textId="77777777" w:rsidTr="00674B38">
        <w:trPr>
          <w:cantSplit/>
          <w:trHeight w:val="635"/>
          <w:tblHeader/>
        </w:trPr>
        <w:tc>
          <w:tcPr>
            <w:tcW w:w="2052" w:type="dxa"/>
            <w:vMerge/>
            <w:tcBorders>
              <w:left w:val="single" w:sz="8" w:space="0" w:color="000000"/>
              <w:bottom w:val="single" w:sz="8" w:space="0" w:color="000000"/>
              <w:right w:val="single" w:sz="8" w:space="0" w:color="000000"/>
            </w:tcBorders>
            <w:shd w:val="clear" w:color="auto" w:fill="C5E0B3" w:themeFill="accent6" w:themeFillTint="66"/>
            <w:vAlign w:val="center"/>
          </w:tcPr>
          <w:p w14:paraId="784A85B6" w14:textId="77777777" w:rsidR="003A417F" w:rsidRPr="006604DF" w:rsidRDefault="003A417F" w:rsidP="00B50D9A">
            <w:pPr>
              <w:autoSpaceDE w:val="0"/>
              <w:autoSpaceDN w:val="0"/>
              <w:adjustRightInd w:val="0"/>
              <w:jc w:val="center"/>
              <w:rPr>
                <w:bCs/>
                <w:sz w:val="22"/>
                <w:szCs w:val="20"/>
              </w:rPr>
            </w:pPr>
          </w:p>
        </w:tc>
        <w:tc>
          <w:tcPr>
            <w:tcW w:w="2268" w:type="dxa"/>
            <w:vMerge/>
            <w:tcBorders>
              <w:left w:val="single" w:sz="8" w:space="0" w:color="000000"/>
              <w:bottom w:val="single" w:sz="8" w:space="0" w:color="000000"/>
              <w:right w:val="single" w:sz="8" w:space="0" w:color="000000"/>
            </w:tcBorders>
            <w:shd w:val="clear" w:color="auto" w:fill="C5E0B3" w:themeFill="accent6" w:themeFillTint="66"/>
            <w:vAlign w:val="center"/>
          </w:tcPr>
          <w:p w14:paraId="5DF89B4A" w14:textId="77777777" w:rsidR="003A417F" w:rsidRPr="006604DF" w:rsidRDefault="003A417F" w:rsidP="00B50D9A">
            <w:pPr>
              <w:autoSpaceDE w:val="0"/>
              <w:autoSpaceDN w:val="0"/>
              <w:adjustRightInd w:val="0"/>
              <w:jc w:val="center"/>
              <w:rPr>
                <w:bCs/>
                <w:sz w:val="22"/>
                <w:szCs w:val="20"/>
              </w:rPr>
            </w:pPr>
          </w:p>
        </w:tc>
        <w:tc>
          <w:tcPr>
            <w:tcW w:w="2516"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tcPr>
          <w:p w14:paraId="256A4F9C" w14:textId="77777777" w:rsidR="003A417F" w:rsidRPr="006604DF" w:rsidRDefault="003A417F" w:rsidP="00B50D9A">
            <w:pPr>
              <w:autoSpaceDE w:val="0"/>
              <w:autoSpaceDN w:val="0"/>
              <w:adjustRightInd w:val="0"/>
              <w:jc w:val="center"/>
              <w:rPr>
                <w:bCs/>
                <w:sz w:val="22"/>
                <w:szCs w:val="20"/>
              </w:rPr>
            </w:pPr>
            <w:r w:rsidRPr="006604DF">
              <w:rPr>
                <w:bCs/>
                <w:sz w:val="22"/>
                <w:szCs w:val="20"/>
              </w:rPr>
              <w:t xml:space="preserve">в группе </w:t>
            </w:r>
            <w:r w:rsidRPr="006604DF">
              <w:rPr>
                <w:bCs/>
                <w:sz w:val="22"/>
                <w:szCs w:val="20"/>
              </w:rPr>
              <w:br/>
              <w:t>не преодолевших минимальный балл, %</w:t>
            </w:r>
          </w:p>
        </w:tc>
        <w:tc>
          <w:tcPr>
            <w:tcW w:w="2516"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7A7CD275" w14:textId="77777777" w:rsidR="003A417F" w:rsidRPr="006604DF" w:rsidRDefault="003A417F" w:rsidP="00B50D9A">
            <w:pPr>
              <w:autoSpaceDE w:val="0"/>
              <w:autoSpaceDN w:val="0"/>
              <w:adjustRightInd w:val="0"/>
              <w:jc w:val="center"/>
              <w:rPr>
                <w:bCs/>
                <w:sz w:val="22"/>
                <w:szCs w:val="20"/>
              </w:rPr>
            </w:pPr>
            <w:r w:rsidRPr="006604DF">
              <w:rPr>
                <w:bCs/>
                <w:sz w:val="22"/>
                <w:szCs w:val="20"/>
              </w:rPr>
              <w:t>в группе от минимального до 60 т.б., %</w:t>
            </w:r>
          </w:p>
        </w:tc>
        <w:tc>
          <w:tcPr>
            <w:tcW w:w="2516"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21A2DAF3" w14:textId="77777777" w:rsidR="003A417F" w:rsidRPr="006604DF" w:rsidRDefault="003A417F" w:rsidP="00B50D9A">
            <w:pPr>
              <w:autoSpaceDE w:val="0"/>
              <w:autoSpaceDN w:val="0"/>
              <w:adjustRightInd w:val="0"/>
              <w:jc w:val="center"/>
              <w:rPr>
                <w:bCs/>
                <w:sz w:val="22"/>
                <w:szCs w:val="20"/>
              </w:rPr>
            </w:pPr>
            <w:r w:rsidRPr="006604DF">
              <w:rPr>
                <w:bCs/>
                <w:sz w:val="22"/>
                <w:szCs w:val="20"/>
              </w:rPr>
              <w:t>в группе от 61 до 80 т.б., %</w:t>
            </w:r>
          </w:p>
        </w:tc>
        <w:tc>
          <w:tcPr>
            <w:tcW w:w="2449"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vAlign w:val="center"/>
          </w:tcPr>
          <w:p w14:paraId="7FB66D45" w14:textId="77777777" w:rsidR="003A417F" w:rsidRPr="006604DF" w:rsidRDefault="003A417F" w:rsidP="00B50D9A">
            <w:pPr>
              <w:autoSpaceDE w:val="0"/>
              <w:autoSpaceDN w:val="0"/>
              <w:adjustRightInd w:val="0"/>
              <w:jc w:val="center"/>
              <w:rPr>
                <w:bCs/>
                <w:sz w:val="22"/>
                <w:szCs w:val="20"/>
              </w:rPr>
            </w:pPr>
            <w:r w:rsidRPr="006604DF">
              <w:rPr>
                <w:bCs/>
                <w:sz w:val="22"/>
                <w:szCs w:val="20"/>
              </w:rPr>
              <w:t xml:space="preserve">в группе </w:t>
            </w:r>
            <w:r w:rsidRPr="006604DF">
              <w:rPr>
                <w:bCs/>
                <w:sz w:val="22"/>
                <w:szCs w:val="20"/>
              </w:rPr>
              <w:br/>
              <w:t>от 81 до 100 т.б., %</w:t>
            </w:r>
          </w:p>
        </w:tc>
      </w:tr>
      <w:tr w:rsidR="00906FAC" w:rsidRPr="006604DF" w14:paraId="2B10714D"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338A155"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w:t>
            </w:r>
          </w:p>
        </w:tc>
        <w:tc>
          <w:tcPr>
            <w:tcW w:w="2268" w:type="dxa"/>
            <w:tcBorders>
              <w:top w:val="single" w:sz="8" w:space="0" w:color="000000"/>
              <w:left w:val="single" w:sz="8" w:space="0" w:color="000000"/>
              <w:bottom w:val="single" w:sz="8" w:space="0" w:color="000000"/>
              <w:right w:val="single" w:sz="8" w:space="0" w:color="000000"/>
            </w:tcBorders>
            <w:vAlign w:val="center"/>
          </w:tcPr>
          <w:p w14:paraId="1E920243"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26D89A6" w14:textId="77777777" w:rsidR="00906FAC" w:rsidRPr="006604DF" w:rsidRDefault="00906FAC" w:rsidP="00906FAC">
            <w:pPr>
              <w:jc w:val="center"/>
              <w:rPr>
                <w:sz w:val="22"/>
                <w:szCs w:val="20"/>
              </w:rPr>
            </w:pPr>
            <w:r w:rsidRPr="006604DF">
              <w:rPr>
                <w:rFonts w:eastAsia="Times New Roman"/>
                <w:sz w:val="20"/>
                <w:szCs w:val="20"/>
              </w:rPr>
              <w:t>80,75</w:t>
            </w:r>
          </w:p>
        </w:tc>
        <w:tc>
          <w:tcPr>
            <w:tcW w:w="2516" w:type="dxa"/>
            <w:tcBorders>
              <w:top w:val="single" w:sz="8" w:space="0" w:color="000000"/>
              <w:left w:val="single" w:sz="8" w:space="0" w:color="000000"/>
              <w:bottom w:val="single" w:sz="8" w:space="0" w:color="000000"/>
              <w:right w:val="single" w:sz="8" w:space="0" w:color="000000"/>
            </w:tcBorders>
            <w:vAlign w:val="center"/>
          </w:tcPr>
          <w:p w14:paraId="1F467FD2" w14:textId="77777777" w:rsidR="00906FAC" w:rsidRPr="006604DF" w:rsidRDefault="00906FAC" w:rsidP="00906FAC">
            <w:pPr>
              <w:jc w:val="center"/>
              <w:rPr>
                <w:sz w:val="22"/>
                <w:szCs w:val="20"/>
              </w:rPr>
            </w:pPr>
            <w:r w:rsidRPr="006604DF">
              <w:rPr>
                <w:rFonts w:eastAsia="Times New Roman"/>
                <w:sz w:val="20"/>
                <w:szCs w:val="20"/>
              </w:rPr>
              <w:t>21,33</w:t>
            </w:r>
          </w:p>
        </w:tc>
        <w:tc>
          <w:tcPr>
            <w:tcW w:w="2516" w:type="dxa"/>
            <w:tcBorders>
              <w:top w:val="single" w:sz="8" w:space="0" w:color="000000"/>
              <w:left w:val="single" w:sz="8" w:space="0" w:color="000000"/>
              <w:bottom w:val="single" w:sz="8" w:space="0" w:color="000000"/>
              <w:right w:val="single" w:sz="8" w:space="0" w:color="000000"/>
            </w:tcBorders>
            <w:vAlign w:val="center"/>
          </w:tcPr>
          <w:p w14:paraId="6EA25EF2" w14:textId="77777777" w:rsidR="00906FAC" w:rsidRPr="006604DF" w:rsidRDefault="00906FAC" w:rsidP="00906FAC">
            <w:pPr>
              <w:jc w:val="center"/>
              <w:rPr>
                <w:sz w:val="22"/>
                <w:szCs w:val="20"/>
              </w:rPr>
            </w:pPr>
            <w:r w:rsidRPr="006604DF">
              <w:rPr>
                <w:rFonts w:eastAsia="Times New Roman"/>
                <w:sz w:val="20"/>
                <w:szCs w:val="20"/>
              </w:rPr>
              <w:t>5,63</w:t>
            </w:r>
          </w:p>
        </w:tc>
        <w:tc>
          <w:tcPr>
            <w:tcW w:w="2449" w:type="dxa"/>
            <w:tcBorders>
              <w:top w:val="single" w:sz="8" w:space="0" w:color="000000"/>
              <w:left w:val="single" w:sz="8" w:space="0" w:color="000000"/>
              <w:bottom w:val="single" w:sz="8" w:space="0" w:color="000000"/>
              <w:right w:val="single" w:sz="8" w:space="0" w:color="000000"/>
            </w:tcBorders>
            <w:vAlign w:val="center"/>
          </w:tcPr>
          <w:p w14:paraId="66216AF0" w14:textId="77777777" w:rsidR="00906FAC" w:rsidRPr="006604DF" w:rsidRDefault="00906FAC" w:rsidP="00906FAC">
            <w:pPr>
              <w:jc w:val="center"/>
              <w:rPr>
                <w:sz w:val="22"/>
                <w:szCs w:val="20"/>
              </w:rPr>
            </w:pPr>
            <w:r w:rsidRPr="006604DF">
              <w:rPr>
                <w:rFonts w:eastAsia="Times New Roman"/>
                <w:sz w:val="20"/>
                <w:szCs w:val="20"/>
              </w:rPr>
              <w:t>5,00</w:t>
            </w:r>
          </w:p>
        </w:tc>
      </w:tr>
      <w:tr w:rsidR="00906FAC" w:rsidRPr="006604DF" w14:paraId="03230AEB"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0D750F8"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4F4A0432"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58FE4A7" w14:textId="77777777" w:rsidR="00906FAC" w:rsidRPr="006604DF" w:rsidRDefault="00906FAC" w:rsidP="00906FAC">
            <w:pPr>
              <w:jc w:val="center"/>
              <w:rPr>
                <w:sz w:val="22"/>
                <w:szCs w:val="20"/>
              </w:rPr>
            </w:pPr>
            <w:r w:rsidRPr="006604DF">
              <w:rPr>
                <w:rFonts w:eastAsia="Times New Roman"/>
                <w:sz w:val="20"/>
                <w:szCs w:val="20"/>
              </w:rPr>
              <w:t>9,09</w:t>
            </w:r>
          </w:p>
        </w:tc>
        <w:tc>
          <w:tcPr>
            <w:tcW w:w="2516" w:type="dxa"/>
            <w:tcBorders>
              <w:top w:val="single" w:sz="8" w:space="0" w:color="000000"/>
              <w:left w:val="single" w:sz="8" w:space="0" w:color="000000"/>
              <w:bottom w:val="single" w:sz="8" w:space="0" w:color="000000"/>
              <w:right w:val="single" w:sz="8" w:space="0" w:color="000000"/>
            </w:tcBorders>
            <w:vAlign w:val="center"/>
          </w:tcPr>
          <w:p w14:paraId="5C43C97C" w14:textId="77777777" w:rsidR="00906FAC" w:rsidRPr="006604DF" w:rsidRDefault="00906FAC" w:rsidP="00906FAC">
            <w:pPr>
              <w:jc w:val="center"/>
              <w:rPr>
                <w:sz w:val="22"/>
                <w:szCs w:val="20"/>
              </w:rPr>
            </w:pPr>
            <w:r w:rsidRPr="006604DF">
              <w:rPr>
                <w:rFonts w:eastAsia="Times New Roman"/>
                <w:sz w:val="20"/>
                <w:szCs w:val="20"/>
              </w:rPr>
              <w:t>21,33</w:t>
            </w:r>
          </w:p>
        </w:tc>
        <w:tc>
          <w:tcPr>
            <w:tcW w:w="2516" w:type="dxa"/>
            <w:tcBorders>
              <w:top w:val="single" w:sz="8" w:space="0" w:color="000000"/>
              <w:left w:val="single" w:sz="8" w:space="0" w:color="000000"/>
              <w:bottom w:val="single" w:sz="8" w:space="0" w:color="000000"/>
              <w:right w:val="single" w:sz="8" w:space="0" w:color="000000"/>
            </w:tcBorders>
            <w:vAlign w:val="center"/>
          </w:tcPr>
          <w:p w14:paraId="2F958CB0" w14:textId="77777777" w:rsidR="00906FAC" w:rsidRPr="006604DF" w:rsidRDefault="00906FAC" w:rsidP="00906FAC">
            <w:pPr>
              <w:jc w:val="center"/>
              <w:rPr>
                <w:sz w:val="22"/>
                <w:szCs w:val="20"/>
              </w:rPr>
            </w:pPr>
            <w:r w:rsidRPr="006604DF">
              <w:rPr>
                <w:rFonts w:eastAsia="Times New Roman"/>
                <w:sz w:val="20"/>
                <w:szCs w:val="20"/>
              </w:rPr>
              <w:t>7,04</w:t>
            </w:r>
          </w:p>
        </w:tc>
        <w:tc>
          <w:tcPr>
            <w:tcW w:w="2449" w:type="dxa"/>
            <w:tcBorders>
              <w:top w:val="single" w:sz="8" w:space="0" w:color="000000"/>
              <w:left w:val="single" w:sz="8" w:space="0" w:color="000000"/>
              <w:bottom w:val="single" w:sz="8" w:space="0" w:color="000000"/>
              <w:right w:val="single" w:sz="8" w:space="0" w:color="000000"/>
            </w:tcBorders>
            <w:vAlign w:val="center"/>
          </w:tcPr>
          <w:p w14:paraId="17431255" w14:textId="77777777" w:rsidR="00906FAC" w:rsidRPr="006604DF" w:rsidRDefault="00906FAC" w:rsidP="00906FAC">
            <w:pPr>
              <w:jc w:val="center"/>
              <w:rPr>
                <w:sz w:val="22"/>
                <w:szCs w:val="20"/>
              </w:rPr>
            </w:pPr>
            <w:r w:rsidRPr="006604DF">
              <w:rPr>
                <w:rFonts w:eastAsia="Times New Roman"/>
                <w:sz w:val="20"/>
                <w:szCs w:val="20"/>
              </w:rPr>
              <w:t>2,50</w:t>
            </w:r>
          </w:p>
        </w:tc>
      </w:tr>
      <w:tr w:rsidR="00906FAC" w:rsidRPr="006604DF" w14:paraId="6D9F1165"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2668A26"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62CEB729"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2F558B45" w14:textId="77777777" w:rsidR="00906FAC" w:rsidRPr="006604DF" w:rsidRDefault="00906FAC" w:rsidP="00906FAC">
            <w:pPr>
              <w:jc w:val="center"/>
              <w:rPr>
                <w:sz w:val="22"/>
                <w:szCs w:val="20"/>
              </w:rPr>
            </w:pPr>
            <w:r w:rsidRPr="006604DF">
              <w:rPr>
                <w:rFonts w:eastAsia="Times New Roman"/>
                <w:sz w:val="20"/>
                <w:szCs w:val="20"/>
              </w:rPr>
              <w:t>10,16</w:t>
            </w:r>
          </w:p>
        </w:tc>
        <w:tc>
          <w:tcPr>
            <w:tcW w:w="2516" w:type="dxa"/>
            <w:tcBorders>
              <w:top w:val="single" w:sz="8" w:space="0" w:color="000000"/>
              <w:left w:val="single" w:sz="8" w:space="0" w:color="000000"/>
              <w:bottom w:val="single" w:sz="8" w:space="0" w:color="000000"/>
              <w:right w:val="single" w:sz="8" w:space="0" w:color="000000"/>
            </w:tcBorders>
            <w:vAlign w:val="center"/>
          </w:tcPr>
          <w:p w14:paraId="7FCC94B4" w14:textId="77777777" w:rsidR="00906FAC" w:rsidRPr="006604DF" w:rsidRDefault="00906FAC" w:rsidP="00906FAC">
            <w:pPr>
              <w:jc w:val="center"/>
              <w:rPr>
                <w:sz w:val="22"/>
                <w:szCs w:val="20"/>
              </w:rPr>
            </w:pPr>
            <w:r w:rsidRPr="006604DF">
              <w:rPr>
                <w:rFonts w:eastAsia="Times New Roman"/>
                <w:sz w:val="20"/>
                <w:szCs w:val="20"/>
              </w:rPr>
              <w:t>57,33</w:t>
            </w:r>
          </w:p>
        </w:tc>
        <w:tc>
          <w:tcPr>
            <w:tcW w:w="2516" w:type="dxa"/>
            <w:tcBorders>
              <w:top w:val="single" w:sz="8" w:space="0" w:color="000000"/>
              <w:left w:val="single" w:sz="8" w:space="0" w:color="000000"/>
              <w:bottom w:val="single" w:sz="8" w:space="0" w:color="000000"/>
              <w:right w:val="single" w:sz="8" w:space="0" w:color="000000"/>
            </w:tcBorders>
            <w:vAlign w:val="center"/>
          </w:tcPr>
          <w:p w14:paraId="6671B7E5" w14:textId="77777777" w:rsidR="00906FAC" w:rsidRPr="006604DF" w:rsidRDefault="00906FAC" w:rsidP="00906FAC">
            <w:pPr>
              <w:jc w:val="center"/>
              <w:rPr>
                <w:sz w:val="22"/>
                <w:szCs w:val="20"/>
              </w:rPr>
            </w:pPr>
            <w:r w:rsidRPr="006604DF">
              <w:rPr>
                <w:rFonts w:eastAsia="Times New Roman"/>
                <w:sz w:val="20"/>
                <w:szCs w:val="20"/>
              </w:rPr>
              <w:t>87,32</w:t>
            </w:r>
          </w:p>
        </w:tc>
        <w:tc>
          <w:tcPr>
            <w:tcW w:w="2449" w:type="dxa"/>
            <w:tcBorders>
              <w:top w:val="single" w:sz="8" w:space="0" w:color="000000"/>
              <w:left w:val="single" w:sz="8" w:space="0" w:color="000000"/>
              <w:bottom w:val="single" w:sz="8" w:space="0" w:color="000000"/>
              <w:right w:val="single" w:sz="8" w:space="0" w:color="000000"/>
            </w:tcBorders>
            <w:vAlign w:val="center"/>
          </w:tcPr>
          <w:p w14:paraId="33A8CBCC" w14:textId="77777777" w:rsidR="00906FAC" w:rsidRPr="006604DF" w:rsidRDefault="00906FAC" w:rsidP="00906FAC">
            <w:pPr>
              <w:jc w:val="center"/>
              <w:rPr>
                <w:sz w:val="22"/>
                <w:szCs w:val="20"/>
              </w:rPr>
            </w:pPr>
            <w:r w:rsidRPr="006604DF">
              <w:rPr>
                <w:rFonts w:eastAsia="Times New Roman"/>
                <w:sz w:val="20"/>
                <w:szCs w:val="20"/>
              </w:rPr>
              <w:t>92,50</w:t>
            </w:r>
          </w:p>
        </w:tc>
      </w:tr>
      <w:tr w:rsidR="00906FAC" w:rsidRPr="006604DF" w14:paraId="27449C78"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A6B4A0E"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2</w:t>
            </w:r>
          </w:p>
        </w:tc>
        <w:tc>
          <w:tcPr>
            <w:tcW w:w="2268" w:type="dxa"/>
            <w:tcBorders>
              <w:top w:val="single" w:sz="8" w:space="0" w:color="000000"/>
              <w:left w:val="single" w:sz="8" w:space="0" w:color="000000"/>
              <w:bottom w:val="single" w:sz="8" w:space="0" w:color="000000"/>
              <w:right w:val="single" w:sz="8" w:space="0" w:color="000000"/>
            </w:tcBorders>
            <w:vAlign w:val="center"/>
          </w:tcPr>
          <w:p w14:paraId="5104A006"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397BF513" w14:textId="77777777" w:rsidR="00906FAC" w:rsidRPr="006604DF" w:rsidRDefault="00906FAC" w:rsidP="00906FAC">
            <w:pPr>
              <w:jc w:val="center"/>
              <w:rPr>
                <w:sz w:val="22"/>
                <w:szCs w:val="20"/>
              </w:rPr>
            </w:pPr>
            <w:r w:rsidRPr="006604DF">
              <w:rPr>
                <w:rFonts w:eastAsia="Times New Roman"/>
                <w:sz w:val="20"/>
                <w:szCs w:val="20"/>
              </w:rPr>
              <w:t>75,94</w:t>
            </w:r>
          </w:p>
        </w:tc>
        <w:tc>
          <w:tcPr>
            <w:tcW w:w="2516" w:type="dxa"/>
            <w:tcBorders>
              <w:top w:val="single" w:sz="8" w:space="0" w:color="000000"/>
              <w:left w:val="single" w:sz="8" w:space="0" w:color="000000"/>
              <w:bottom w:val="single" w:sz="8" w:space="0" w:color="000000"/>
              <w:right w:val="single" w:sz="8" w:space="0" w:color="000000"/>
            </w:tcBorders>
            <w:vAlign w:val="center"/>
          </w:tcPr>
          <w:p w14:paraId="6375AD25" w14:textId="77777777" w:rsidR="00906FAC" w:rsidRPr="006604DF" w:rsidRDefault="00906FAC" w:rsidP="00906FAC">
            <w:pPr>
              <w:jc w:val="center"/>
              <w:rPr>
                <w:sz w:val="22"/>
                <w:szCs w:val="20"/>
              </w:rPr>
            </w:pPr>
            <w:r w:rsidRPr="006604DF">
              <w:rPr>
                <w:rFonts w:eastAsia="Times New Roman"/>
                <w:sz w:val="20"/>
                <w:szCs w:val="20"/>
              </w:rPr>
              <w:t>33,33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4805D14" w14:textId="77777777" w:rsidR="00906FAC" w:rsidRPr="006604DF" w:rsidRDefault="00906FAC" w:rsidP="00906FAC">
            <w:pPr>
              <w:jc w:val="center"/>
              <w:rPr>
                <w:sz w:val="22"/>
                <w:szCs w:val="20"/>
              </w:rPr>
            </w:pPr>
            <w:r w:rsidRPr="006604DF">
              <w:rPr>
                <w:rFonts w:eastAsia="Times New Roman"/>
                <w:sz w:val="20"/>
                <w:szCs w:val="20"/>
              </w:rPr>
              <w:t>11,27</w:t>
            </w:r>
          </w:p>
        </w:tc>
        <w:tc>
          <w:tcPr>
            <w:tcW w:w="2449" w:type="dxa"/>
            <w:tcBorders>
              <w:top w:val="single" w:sz="8" w:space="0" w:color="000000"/>
              <w:left w:val="single" w:sz="8" w:space="0" w:color="000000"/>
              <w:bottom w:val="single" w:sz="8" w:space="0" w:color="000000"/>
              <w:right w:val="single" w:sz="8" w:space="0" w:color="000000"/>
            </w:tcBorders>
            <w:vAlign w:val="center"/>
          </w:tcPr>
          <w:p w14:paraId="3B7F8CAD" w14:textId="77777777" w:rsidR="00906FAC" w:rsidRPr="006604DF" w:rsidRDefault="00906FAC" w:rsidP="00906FAC">
            <w:pPr>
              <w:jc w:val="center"/>
              <w:rPr>
                <w:sz w:val="22"/>
                <w:szCs w:val="20"/>
              </w:rPr>
            </w:pPr>
            <w:r w:rsidRPr="006604DF">
              <w:rPr>
                <w:rFonts w:eastAsia="Times New Roman"/>
                <w:sz w:val="20"/>
                <w:szCs w:val="20"/>
              </w:rPr>
              <w:t>5,00</w:t>
            </w:r>
          </w:p>
        </w:tc>
      </w:tr>
      <w:tr w:rsidR="00906FAC" w:rsidRPr="006604DF" w14:paraId="72B0C539"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E337659"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674FE422"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EEFE834" w14:textId="77777777" w:rsidR="00906FAC" w:rsidRPr="006604DF" w:rsidRDefault="00906FAC" w:rsidP="00906FAC">
            <w:pPr>
              <w:jc w:val="center"/>
              <w:rPr>
                <w:sz w:val="22"/>
                <w:szCs w:val="20"/>
              </w:rPr>
            </w:pPr>
            <w:r w:rsidRPr="006604DF">
              <w:rPr>
                <w:rFonts w:eastAsia="Times New Roman"/>
                <w:sz w:val="20"/>
                <w:szCs w:val="20"/>
              </w:rPr>
              <w:t>24,06</w:t>
            </w:r>
          </w:p>
        </w:tc>
        <w:tc>
          <w:tcPr>
            <w:tcW w:w="2516" w:type="dxa"/>
            <w:tcBorders>
              <w:top w:val="single" w:sz="8" w:space="0" w:color="000000"/>
              <w:left w:val="single" w:sz="8" w:space="0" w:color="000000"/>
              <w:bottom w:val="single" w:sz="8" w:space="0" w:color="000000"/>
              <w:right w:val="single" w:sz="8" w:space="0" w:color="000000"/>
            </w:tcBorders>
            <w:vAlign w:val="center"/>
          </w:tcPr>
          <w:p w14:paraId="54AC1CC2" w14:textId="77777777" w:rsidR="00906FAC" w:rsidRPr="006604DF" w:rsidRDefault="00906FAC" w:rsidP="00906FAC">
            <w:pPr>
              <w:jc w:val="center"/>
              <w:rPr>
                <w:sz w:val="22"/>
                <w:szCs w:val="20"/>
              </w:rPr>
            </w:pPr>
            <w:r w:rsidRPr="006604DF">
              <w:rPr>
                <w:rFonts w:eastAsia="Times New Roman"/>
                <w:sz w:val="20"/>
                <w:szCs w:val="20"/>
              </w:rPr>
              <w:t>66,67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69D820B5" w14:textId="77777777" w:rsidR="00906FAC" w:rsidRPr="006604DF" w:rsidRDefault="00906FAC" w:rsidP="00906FAC">
            <w:pPr>
              <w:jc w:val="center"/>
              <w:rPr>
                <w:sz w:val="22"/>
                <w:szCs w:val="20"/>
              </w:rPr>
            </w:pPr>
            <w:r w:rsidRPr="006604DF">
              <w:rPr>
                <w:rFonts w:eastAsia="Times New Roman"/>
                <w:sz w:val="20"/>
                <w:szCs w:val="20"/>
              </w:rPr>
              <w:t>88,73</w:t>
            </w:r>
          </w:p>
        </w:tc>
        <w:tc>
          <w:tcPr>
            <w:tcW w:w="2449" w:type="dxa"/>
            <w:tcBorders>
              <w:top w:val="single" w:sz="8" w:space="0" w:color="000000"/>
              <w:left w:val="single" w:sz="8" w:space="0" w:color="000000"/>
              <w:bottom w:val="single" w:sz="8" w:space="0" w:color="000000"/>
              <w:right w:val="single" w:sz="8" w:space="0" w:color="000000"/>
            </w:tcBorders>
            <w:vAlign w:val="center"/>
          </w:tcPr>
          <w:p w14:paraId="236B9E9D" w14:textId="77777777" w:rsidR="00906FAC" w:rsidRPr="006604DF" w:rsidRDefault="00906FAC" w:rsidP="00906FAC">
            <w:pPr>
              <w:jc w:val="center"/>
              <w:rPr>
                <w:sz w:val="22"/>
                <w:szCs w:val="20"/>
              </w:rPr>
            </w:pPr>
            <w:r w:rsidRPr="006604DF">
              <w:rPr>
                <w:rFonts w:eastAsia="Times New Roman"/>
                <w:sz w:val="20"/>
                <w:szCs w:val="20"/>
              </w:rPr>
              <w:t>95,00</w:t>
            </w:r>
          </w:p>
        </w:tc>
      </w:tr>
      <w:tr w:rsidR="00906FAC" w:rsidRPr="006604DF" w14:paraId="20FAEFB9"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28B13E5"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3</w:t>
            </w:r>
          </w:p>
        </w:tc>
        <w:tc>
          <w:tcPr>
            <w:tcW w:w="2268" w:type="dxa"/>
            <w:tcBorders>
              <w:top w:val="single" w:sz="8" w:space="0" w:color="000000"/>
              <w:left w:val="single" w:sz="8" w:space="0" w:color="000000"/>
              <w:bottom w:val="single" w:sz="8" w:space="0" w:color="000000"/>
              <w:right w:val="single" w:sz="8" w:space="0" w:color="000000"/>
            </w:tcBorders>
            <w:vAlign w:val="center"/>
          </w:tcPr>
          <w:p w14:paraId="2C86F928"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1113984" w14:textId="77777777" w:rsidR="00906FAC" w:rsidRPr="006604DF" w:rsidRDefault="00906FAC" w:rsidP="00906FAC">
            <w:pPr>
              <w:jc w:val="center"/>
              <w:rPr>
                <w:sz w:val="22"/>
                <w:szCs w:val="20"/>
              </w:rPr>
            </w:pPr>
            <w:r w:rsidRPr="006604DF">
              <w:rPr>
                <w:rFonts w:eastAsia="Times New Roman"/>
                <w:sz w:val="20"/>
                <w:szCs w:val="20"/>
              </w:rPr>
              <w:t>86,63</w:t>
            </w:r>
          </w:p>
        </w:tc>
        <w:tc>
          <w:tcPr>
            <w:tcW w:w="2516" w:type="dxa"/>
            <w:tcBorders>
              <w:top w:val="single" w:sz="8" w:space="0" w:color="000000"/>
              <w:left w:val="single" w:sz="8" w:space="0" w:color="000000"/>
              <w:bottom w:val="single" w:sz="8" w:space="0" w:color="000000"/>
              <w:right w:val="single" w:sz="8" w:space="0" w:color="000000"/>
            </w:tcBorders>
            <w:vAlign w:val="center"/>
          </w:tcPr>
          <w:p w14:paraId="1CD86076" w14:textId="77777777" w:rsidR="00906FAC" w:rsidRPr="006604DF" w:rsidRDefault="00906FAC" w:rsidP="00906FAC">
            <w:pPr>
              <w:jc w:val="center"/>
              <w:rPr>
                <w:sz w:val="22"/>
                <w:szCs w:val="20"/>
              </w:rPr>
            </w:pPr>
            <w:r w:rsidRPr="006604DF">
              <w:rPr>
                <w:rFonts w:eastAsia="Times New Roman"/>
                <w:sz w:val="20"/>
                <w:szCs w:val="20"/>
              </w:rPr>
              <w:t>44,67</w:t>
            </w:r>
          </w:p>
        </w:tc>
        <w:tc>
          <w:tcPr>
            <w:tcW w:w="2516" w:type="dxa"/>
            <w:tcBorders>
              <w:top w:val="single" w:sz="8" w:space="0" w:color="000000"/>
              <w:left w:val="single" w:sz="8" w:space="0" w:color="000000"/>
              <w:bottom w:val="single" w:sz="8" w:space="0" w:color="000000"/>
              <w:right w:val="single" w:sz="8" w:space="0" w:color="000000"/>
            </w:tcBorders>
            <w:vAlign w:val="center"/>
          </w:tcPr>
          <w:p w14:paraId="33F94ABC" w14:textId="77777777" w:rsidR="00906FAC" w:rsidRPr="006604DF" w:rsidRDefault="00906FAC" w:rsidP="00906FAC">
            <w:pPr>
              <w:jc w:val="center"/>
              <w:rPr>
                <w:sz w:val="22"/>
                <w:szCs w:val="20"/>
              </w:rPr>
            </w:pPr>
            <w:r w:rsidRPr="006604DF">
              <w:rPr>
                <w:rFonts w:eastAsia="Times New Roman"/>
                <w:sz w:val="20"/>
                <w:szCs w:val="20"/>
              </w:rPr>
              <w:t>14,08</w:t>
            </w:r>
          </w:p>
        </w:tc>
        <w:tc>
          <w:tcPr>
            <w:tcW w:w="2449" w:type="dxa"/>
            <w:tcBorders>
              <w:top w:val="single" w:sz="8" w:space="0" w:color="000000"/>
              <w:left w:val="single" w:sz="8" w:space="0" w:color="000000"/>
              <w:bottom w:val="single" w:sz="8" w:space="0" w:color="000000"/>
              <w:right w:val="single" w:sz="8" w:space="0" w:color="000000"/>
            </w:tcBorders>
            <w:vAlign w:val="center"/>
          </w:tcPr>
          <w:p w14:paraId="7DB4ED27"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708A7F3F"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5CB5E1A"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75E5F9BD"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12AAAFE3" w14:textId="77777777" w:rsidR="00906FAC" w:rsidRPr="006604DF" w:rsidRDefault="00906FAC" w:rsidP="00906FAC">
            <w:pPr>
              <w:jc w:val="center"/>
              <w:rPr>
                <w:sz w:val="22"/>
                <w:szCs w:val="20"/>
              </w:rPr>
            </w:pPr>
            <w:r w:rsidRPr="006604DF">
              <w:rPr>
                <w:rFonts w:eastAsia="Times New Roman"/>
                <w:sz w:val="20"/>
                <w:szCs w:val="20"/>
              </w:rPr>
              <w:t>7,49</w:t>
            </w:r>
          </w:p>
        </w:tc>
        <w:tc>
          <w:tcPr>
            <w:tcW w:w="2516" w:type="dxa"/>
            <w:tcBorders>
              <w:top w:val="single" w:sz="8" w:space="0" w:color="000000"/>
              <w:left w:val="single" w:sz="8" w:space="0" w:color="000000"/>
              <w:bottom w:val="single" w:sz="8" w:space="0" w:color="000000"/>
              <w:right w:val="single" w:sz="8" w:space="0" w:color="000000"/>
            </w:tcBorders>
            <w:vAlign w:val="center"/>
          </w:tcPr>
          <w:p w14:paraId="392A646B" w14:textId="77777777" w:rsidR="00906FAC" w:rsidRPr="006604DF" w:rsidRDefault="00906FAC" w:rsidP="00906FAC">
            <w:pPr>
              <w:jc w:val="center"/>
              <w:rPr>
                <w:sz w:val="22"/>
                <w:szCs w:val="20"/>
              </w:rPr>
            </w:pPr>
            <w:r w:rsidRPr="006604DF">
              <w:rPr>
                <w:rFonts w:eastAsia="Times New Roman"/>
                <w:sz w:val="20"/>
                <w:szCs w:val="20"/>
              </w:rPr>
              <w:t>20,00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A5B2541" w14:textId="77777777" w:rsidR="00906FAC" w:rsidRPr="006604DF" w:rsidRDefault="00906FAC" w:rsidP="00906FAC">
            <w:pPr>
              <w:jc w:val="center"/>
              <w:rPr>
                <w:sz w:val="22"/>
                <w:szCs w:val="20"/>
              </w:rPr>
            </w:pPr>
            <w:r w:rsidRPr="006604DF">
              <w:rPr>
                <w:rFonts w:eastAsia="Times New Roman"/>
                <w:sz w:val="20"/>
                <w:szCs w:val="20"/>
              </w:rPr>
              <w:t>28,17</w:t>
            </w:r>
          </w:p>
        </w:tc>
        <w:tc>
          <w:tcPr>
            <w:tcW w:w="2449" w:type="dxa"/>
            <w:tcBorders>
              <w:top w:val="single" w:sz="8" w:space="0" w:color="000000"/>
              <w:left w:val="single" w:sz="8" w:space="0" w:color="000000"/>
              <w:bottom w:val="single" w:sz="8" w:space="0" w:color="000000"/>
              <w:right w:val="single" w:sz="8" w:space="0" w:color="000000"/>
            </w:tcBorders>
            <w:vAlign w:val="center"/>
          </w:tcPr>
          <w:p w14:paraId="05B0F3ED" w14:textId="77777777" w:rsidR="00906FAC" w:rsidRPr="006604DF" w:rsidRDefault="00906FAC" w:rsidP="00906FAC">
            <w:pPr>
              <w:jc w:val="center"/>
              <w:rPr>
                <w:sz w:val="22"/>
                <w:szCs w:val="20"/>
              </w:rPr>
            </w:pPr>
            <w:r w:rsidRPr="006604DF">
              <w:rPr>
                <w:rFonts w:eastAsia="Times New Roman"/>
                <w:sz w:val="20"/>
                <w:szCs w:val="20"/>
              </w:rPr>
              <w:t>12,50</w:t>
            </w:r>
          </w:p>
        </w:tc>
      </w:tr>
      <w:tr w:rsidR="00906FAC" w:rsidRPr="006604DF" w14:paraId="12CF43AF"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C407DEA"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212B2E63"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109F3E2C" w14:textId="77777777" w:rsidR="00906FAC" w:rsidRPr="006604DF" w:rsidRDefault="00906FAC" w:rsidP="00906FAC">
            <w:pPr>
              <w:jc w:val="center"/>
              <w:rPr>
                <w:sz w:val="22"/>
                <w:szCs w:val="20"/>
              </w:rPr>
            </w:pPr>
            <w:r w:rsidRPr="006604DF">
              <w:rPr>
                <w:rFonts w:eastAsia="Times New Roman"/>
                <w:sz w:val="20"/>
                <w:szCs w:val="20"/>
              </w:rPr>
              <w:t>5,88</w:t>
            </w:r>
          </w:p>
        </w:tc>
        <w:tc>
          <w:tcPr>
            <w:tcW w:w="2516" w:type="dxa"/>
            <w:tcBorders>
              <w:top w:val="single" w:sz="8" w:space="0" w:color="000000"/>
              <w:left w:val="single" w:sz="8" w:space="0" w:color="000000"/>
              <w:bottom w:val="single" w:sz="8" w:space="0" w:color="000000"/>
              <w:right w:val="single" w:sz="8" w:space="0" w:color="000000"/>
            </w:tcBorders>
            <w:vAlign w:val="center"/>
          </w:tcPr>
          <w:p w14:paraId="4820C5EC" w14:textId="77777777" w:rsidR="00906FAC" w:rsidRPr="006604DF" w:rsidRDefault="00906FAC" w:rsidP="00906FAC">
            <w:pPr>
              <w:jc w:val="center"/>
              <w:rPr>
                <w:sz w:val="22"/>
                <w:szCs w:val="20"/>
              </w:rPr>
            </w:pPr>
            <w:r w:rsidRPr="006604DF">
              <w:rPr>
                <w:rFonts w:eastAsia="Times New Roman"/>
                <w:sz w:val="20"/>
                <w:szCs w:val="20"/>
              </w:rPr>
              <w:t>35,33</w:t>
            </w:r>
          </w:p>
        </w:tc>
        <w:tc>
          <w:tcPr>
            <w:tcW w:w="2516" w:type="dxa"/>
            <w:tcBorders>
              <w:top w:val="single" w:sz="8" w:space="0" w:color="000000"/>
              <w:left w:val="single" w:sz="8" w:space="0" w:color="000000"/>
              <w:bottom w:val="single" w:sz="8" w:space="0" w:color="000000"/>
              <w:right w:val="single" w:sz="8" w:space="0" w:color="000000"/>
            </w:tcBorders>
            <w:vAlign w:val="center"/>
          </w:tcPr>
          <w:p w14:paraId="2C55C175" w14:textId="77777777" w:rsidR="00906FAC" w:rsidRPr="006604DF" w:rsidRDefault="00906FAC" w:rsidP="00906FAC">
            <w:pPr>
              <w:jc w:val="center"/>
              <w:rPr>
                <w:sz w:val="22"/>
                <w:szCs w:val="20"/>
              </w:rPr>
            </w:pPr>
            <w:r w:rsidRPr="006604DF">
              <w:rPr>
                <w:rFonts w:eastAsia="Times New Roman"/>
                <w:sz w:val="20"/>
                <w:szCs w:val="20"/>
              </w:rPr>
              <w:t>57,75</w:t>
            </w:r>
          </w:p>
        </w:tc>
        <w:tc>
          <w:tcPr>
            <w:tcW w:w="2449" w:type="dxa"/>
            <w:tcBorders>
              <w:top w:val="single" w:sz="8" w:space="0" w:color="000000"/>
              <w:left w:val="single" w:sz="8" w:space="0" w:color="000000"/>
              <w:bottom w:val="single" w:sz="8" w:space="0" w:color="000000"/>
              <w:right w:val="single" w:sz="8" w:space="0" w:color="000000"/>
            </w:tcBorders>
            <w:vAlign w:val="center"/>
          </w:tcPr>
          <w:p w14:paraId="70EB6D5C" w14:textId="77777777" w:rsidR="00906FAC" w:rsidRPr="006604DF" w:rsidRDefault="00906FAC" w:rsidP="00906FAC">
            <w:pPr>
              <w:jc w:val="center"/>
              <w:rPr>
                <w:sz w:val="22"/>
                <w:szCs w:val="20"/>
              </w:rPr>
            </w:pPr>
            <w:r w:rsidRPr="006604DF">
              <w:rPr>
                <w:rFonts w:eastAsia="Times New Roman"/>
                <w:sz w:val="20"/>
                <w:szCs w:val="20"/>
              </w:rPr>
              <w:t>87,50</w:t>
            </w:r>
          </w:p>
        </w:tc>
      </w:tr>
      <w:tr w:rsidR="00906FAC" w:rsidRPr="006604DF" w14:paraId="32422BC0"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4643B5C"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4</w:t>
            </w:r>
          </w:p>
        </w:tc>
        <w:tc>
          <w:tcPr>
            <w:tcW w:w="2268" w:type="dxa"/>
            <w:tcBorders>
              <w:top w:val="single" w:sz="8" w:space="0" w:color="000000"/>
              <w:left w:val="single" w:sz="8" w:space="0" w:color="000000"/>
              <w:bottom w:val="single" w:sz="8" w:space="0" w:color="000000"/>
              <w:right w:val="single" w:sz="8" w:space="0" w:color="000000"/>
            </w:tcBorders>
            <w:vAlign w:val="center"/>
          </w:tcPr>
          <w:p w14:paraId="04460766"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D9698C4" w14:textId="77777777" w:rsidR="00906FAC" w:rsidRPr="006604DF" w:rsidRDefault="00906FAC" w:rsidP="00906FAC">
            <w:pPr>
              <w:jc w:val="center"/>
              <w:rPr>
                <w:sz w:val="22"/>
                <w:szCs w:val="20"/>
              </w:rPr>
            </w:pPr>
            <w:r w:rsidRPr="006604DF">
              <w:rPr>
                <w:rFonts w:eastAsia="Times New Roman"/>
                <w:sz w:val="20"/>
                <w:szCs w:val="20"/>
              </w:rPr>
              <w:t>79,68</w:t>
            </w:r>
          </w:p>
        </w:tc>
        <w:tc>
          <w:tcPr>
            <w:tcW w:w="2516" w:type="dxa"/>
            <w:tcBorders>
              <w:top w:val="single" w:sz="8" w:space="0" w:color="000000"/>
              <w:left w:val="single" w:sz="8" w:space="0" w:color="000000"/>
              <w:bottom w:val="single" w:sz="8" w:space="0" w:color="000000"/>
              <w:right w:val="single" w:sz="8" w:space="0" w:color="000000"/>
            </w:tcBorders>
            <w:vAlign w:val="center"/>
          </w:tcPr>
          <w:p w14:paraId="656F6055" w14:textId="77777777" w:rsidR="00906FAC" w:rsidRPr="006604DF" w:rsidRDefault="00906FAC" w:rsidP="00906FAC">
            <w:pPr>
              <w:jc w:val="center"/>
              <w:rPr>
                <w:sz w:val="22"/>
                <w:szCs w:val="20"/>
              </w:rPr>
            </w:pPr>
            <w:r w:rsidRPr="006604DF">
              <w:rPr>
                <w:rFonts w:eastAsia="Times New Roman"/>
                <w:sz w:val="20"/>
                <w:szCs w:val="20"/>
              </w:rPr>
              <w:t>20,67</w:t>
            </w:r>
          </w:p>
        </w:tc>
        <w:tc>
          <w:tcPr>
            <w:tcW w:w="2516" w:type="dxa"/>
            <w:tcBorders>
              <w:top w:val="single" w:sz="8" w:space="0" w:color="000000"/>
              <w:left w:val="single" w:sz="8" w:space="0" w:color="000000"/>
              <w:bottom w:val="single" w:sz="8" w:space="0" w:color="000000"/>
              <w:right w:val="single" w:sz="8" w:space="0" w:color="000000"/>
            </w:tcBorders>
            <w:vAlign w:val="center"/>
          </w:tcPr>
          <w:p w14:paraId="7CCF8181" w14:textId="77777777" w:rsidR="00906FAC" w:rsidRPr="006604DF" w:rsidRDefault="00906FAC" w:rsidP="00906FAC">
            <w:pPr>
              <w:jc w:val="center"/>
              <w:rPr>
                <w:sz w:val="22"/>
                <w:szCs w:val="20"/>
              </w:rPr>
            </w:pPr>
            <w:r w:rsidRPr="006604DF">
              <w:rPr>
                <w:rFonts w:eastAsia="Times New Roman"/>
                <w:sz w:val="20"/>
                <w:szCs w:val="20"/>
              </w:rPr>
              <w:t>4,23</w:t>
            </w:r>
          </w:p>
        </w:tc>
        <w:tc>
          <w:tcPr>
            <w:tcW w:w="2449" w:type="dxa"/>
            <w:tcBorders>
              <w:top w:val="single" w:sz="8" w:space="0" w:color="000000"/>
              <w:left w:val="single" w:sz="8" w:space="0" w:color="000000"/>
              <w:bottom w:val="single" w:sz="8" w:space="0" w:color="000000"/>
              <w:right w:val="single" w:sz="8" w:space="0" w:color="000000"/>
            </w:tcBorders>
            <w:vAlign w:val="center"/>
          </w:tcPr>
          <w:p w14:paraId="3FA82FE5"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19D96BB9"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F952A23"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087E3BD6"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DCA4047" w14:textId="77777777" w:rsidR="00906FAC" w:rsidRPr="006604DF" w:rsidRDefault="00906FAC" w:rsidP="00906FAC">
            <w:pPr>
              <w:jc w:val="center"/>
              <w:rPr>
                <w:sz w:val="22"/>
                <w:szCs w:val="20"/>
              </w:rPr>
            </w:pPr>
            <w:r w:rsidRPr="006604DF">
              <w:rPr>
                <w:rFonts w:eastAsia="Times New Roman"/>
                <w:sz w:val="20"/>
                <w:szCs w:val="20"/>
              </w:rPr>
              <w:t>14,44</w:t>
            </w:r>
          </w:p>
        </w:tc>
        <w:tc>
          <w:tcPr>
            <w:tcW w:w="2516" w:type="dxa"/>
            <w:tcBorders>
              <w:top w:val="single" w:sz="8" w:space="0" w:color="000000"/>
              <w:left w:val="single" w:sz="8" w:space="0" w:color="000000"/>
              <w:bottom w:val="single" w:sz="8" w:space="0" w:color="000000"/>
              <w:right w:val="single" w:sz="8" w:space="0" w:color="000000"/>
            </w:tcBorders>
            <w:vAlign w:val="center"/>
          </w:tcPr>
          <w:p w14:paraId="0310E533" w14:textId="77777777" w:rsidR="00906FAC" w:rsidRPr="006604DF" w:rsidRDefault="00906FAC" w:rsidP="00906FAC">
            <w:pPr>
              <w:jc w:val="center"/>
              <w:rPr>
                <w:sz w:val="22"/>
                <w:szCs w:val="20"/>
              </w:rPr>
            </w:pPr>
            <w:r w:rsidRPr="006604DF">
              <w:rPr>
                <w:rFonts w:eastAsia="Times New Roman"/>
                <w:sz w:val="20"/>
                <w:szCs w:val="20"/>
              </w:rPr>
              <w:t>28,67</w:t>
            </w:r>
          </w:p>
        </w:tc>
        <w:tc>
          <w:tcPr>
            <w:tcW w:w="2516" w:type="dxa"/>
            <w:tcBorders>
              <w:top w:val="single" w:sz="8" w:space="0" w:color="000000"/>
              <w:left w:val="single" w:sz="8" w:space="0" w:color="000000"/>
              <w:bottom w:val="single" w:sz="8" w:space="0" w:color="000000"/>
              <w:right w:val="single" w:sz="8" w:space="0" w:color="000000"/>
            </w:tcBorders>
            <w:vAlign w:val="center"/>
          </w:tcPr>
          <w:p w14:paraId="3A357D51" w14:textId="77777777" w:rsidR="00906FAC" w:rsidRPr="006604DF" w:rsidRDefault="00906FAC" w:rsidP="00906FAC">
            <w:pPr>
              <w:jc w:val="center"/>
              <w:rPr>
                <w:sz w:val="22"/>
                <w:szCs w:val="20"/>
              </w:rPr>
            </w:pPr>
            <w:r w:rsidRPr="006604DF">
              <w:rPr>
                <w:rFonts w:eastAsia="Times New Roman"/>
                <w:sz w:val="20"/>
                <w:szCs w:val="20"/>
              </w:rPr>
              <w:t>8,45</w:t>
            </w:r>
          </w:p>
        </w:tc>
        <w:tc>
          <w:tcPr>
            <w:tcW w:w="2449" w:type="dxa"/>
            <w:tcBorders>
              <w:top w:val="single" w:sz="8" w:space="0" w:color="000000"/>
              <w:left w:val="single" w:sz="8" w:space="0" w:color="000000"/>
              <w:bottom w:val="single" w:sz="8" w:space="0" w:color="000000"/>
              <w:right w:val="single" w:sz="8" w:space="0" w:color="000000"/>
            </w:tcBorders>
            <w:vAlign w:val="center"/>
          </w:tcPr>
          <w:p w14:paraId="31155137"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6A419764"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5064949"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1D364E63"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769EFC6" w14:textId="77777777" w:rsidR="00906FAC" w:rsidRPr="006604DF" w:rsidRDefault="00906FAC" w:rsidP="00906FAC">
            <w:pPr>
              <w:jc w:val="center"/>
              <w:rPr>
                <w:sz w:val="22"/>
                <w:szCs w:val="20"/>
              </w:rPr>
            </w:pPr>
            <w:r w:rsidRPr="006604DF">
              <w:rPr>
                <w:rFonts w:eastAsia="Times New Roman"/>
                <w:sz w:val="20"/>
                <w:szCs w:val="20"/>
              </w:rPr>
              <w:t>3,74</w:t>
            </w:r>
          </w:p>
        </w:tc>
        <w:tc>
          <w:tcPr>
            <w:tcW w:w="2516" w:type="dxa"/>
            <w:tcBorders>
              <w:top w:val="single" w:sz="8" w:space="0" w:color="000000"/>
              <w:left w:val="single" w:sz="8" w:space="0" w:color="000000"/>
              <w:bottom w:val="single" w:sz="8" w:space="0" w:color="000000"/>
              <w:right w:val="single" w:sz="8" w:space="0" w:color="000000"/>
            </w:tcBorders>
            <w:vAlign w:val="center"/>
          </w:tcPr>
          <w:p w14:paraId="46206788" w14:textId="77777777" w:rsidR="00906FAC" w:rsidRPr="006604DF" w:rsidRDefault="00906FAC" w:rsidP="00906FAC">
            <w:pPr>
              <w:jc w:val="center"/>
              <w:rPr>
                <w:sz w:val="22"/>
                <w:szCs w:val="20"/>
              </w:rPr>
            </w:pPr>
            <w:r w:rsidRPr="006604DF">
              <w:rPr>
                <w:rFonts w:eastAsia="Times New Roman"/>
                <w:sz w:val="20"/>
                <w:szCs w:val="20"/>
              </w:rPr>
              <w:t>20,00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43095C2" w14:textId="77777777" w:rsidR="00906FAC" w:rsidRPr="006604DF" w:rsidRDefault="00906FAC" w:rsidP="00906FAC">
            <w:pPr>
              <w:jc w:val="center"/>
              <w:rPr>
                <w:sz w:val="22"/>
                <w:szCs w:val="20"/>
              </w:rPr>
            </w:pPr>
            <w:r w:rsidRPr="006604DF">
              <w:rPr>
                <w:rFonts w:eastAsia="Times New Roman"/>
                <w:sz w:val="20"/>
                <w:szCs w:val="20"/>
              </w:rPr>
              <w:t>7,04</w:t>
            </w:r>
          </w:p>
        </w:tc>
        <w:tc>
          <w:tcPr>
            <w:tcW w:w="2449" w:type="dxa"/>
            <w:tcBorders>
              <w:top w:val="single" w:sz="8" w:space="0" w:color="000000"/>
              <w:left w:val="single" w:sz="8" w:space="0" w:color="000000"/>
              <w:bottom w:val="single" w:sz="8" w:space="0" w:color="000000"/>
              <w:right w:val="single" w:sz="8" w:space="0" w:color="000000"/>
            </w:tcBorders>
            <w:vAlign w:val="center"/>
          </w:tcPr>
          <w:p w14:paraId="36EE2D03"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0D470838"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159C638"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1C164BF4"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1E6CA1FD" w14:textId="77777777" w:rsidR="00906FAC" w:rsidRPr="006604DF" w:rsidRDefault="00906FAC" w:rsidP="00906FAC">
            <w:pPr>
              <w:jc w:val="center"/>
              <w:rPr>
                <w:sz w:val="22"/>
                <w:szCs w:val="20"/>
              </w:rPr>
            </w:pPr>
            <w:r w:rsidRPr="006604DF">
              <w:rPr>
                <w:rFonts w:eastAsia="Times New Roman"/>
                <w:sz w:val="20"/>
                <w:szCs w:val="20"/>
              </w:rPr>
              <w:t>2,14</w:t>
            </w:r>
          </w:p>
        </w:tc>
        <w:tc>
          <w:tcPr>
            <w:tcW w:w="2516" w:type="dxa"/>
            <w:tcBorders>
              <w:top w:val="single" w:sz="8" w:space="0" w:color="000000"/>
              <w:left w:val="single" w:sz="8" w:space="0" w:color="000000"/>
              <w:bottom w:val="single" w:sz="8" w:space="0" w:color="000000"/>
              <w:right w:val="single" w:sz="8" w:space="0" w:color="000000"/>
            </w:tcBorders>
            <w:vAlign w:val="center"/>
          </w:tcPr>
          <w:p w14:paraId="488F324A" w14:textId="77777777" w:rsidR="00906FAC" w:rsidRPr="006604DF" w:rsidRDefault="00906FAC" w:rsidP="00906FAC">
            <w:pPr>
              <w:jc w:val="center"/>
              <w:rPr>
                <w:sz w:val="22"/>
                <w:szCs w:val="20"/>
              </w:rPr>
            </w:pPr>
            <w:r w:rsidRPr="006604DF">
              <w:rPr>
                <w:rFonts w:eastAsia="Times New Roman"/>
                <w:sz w:val="20"/>
                <w:szCs w:val="20"/>
              </w:rPr>
              <w:t>30,67</w:t>
            </w:r>
          </w:p>
        </w:tc>
        <w:tc>
          <w:tcPr>
            <w:tcW w:w="2516" w:type="dxa"/>
            <w:tcBorders>
              <w:top w:val="single" w:sz="8" w:space="0" w:color="000000"/>
              <w:left w:val="single" w:sz="8" w:space="0" w:color="000000"/>
              <w:bottom w:val="single" w:sz="8" w:space="0" w:color="000000"/>
              <w:right w:val="single" w:sz="8" w:space="0" w:color="000000"/>
            </w:tcBorders>
            <w:vAlign w:val="center"/>
          </w:tcPr>
          <w:p w14:paraId="38891062" w14:textId="77777777" w:rsidR="00906FAC" w:rsidRPr="006604DF" w:rsidRDefault="00906FAC" w:rsidP="00906FAC">
            <w:pPr>
              <w:jc w:val="center"/>
              <w:rPr>
                <w:sz w:val="22"/>
                <w:szCs w:val="20"/>
              </w:rPr>
            </w:pPr>
            <w:r w:rsidRPr="006604DF">
              <w:rPr>
                <w:rFonts w:eastAsia="Times New Roman"/>
                <w:sz w:val="20"/>
                <w:szCs w:val="20"/>
              </w:rPr>
              <w:t>80,28</w:t>
            </w:r>
          </w:p>
        </w:tc>
        <w:tc>
          <w:tcPr>
            <w:tcW w:w="2449" w:type="dxa"/>
            <w:tcBorders>
              <w:top w:val="single" w:sz="8" w:space="0" w:color="000000"/>
              <w:left w:val="single" w:sz="8" w:space="0" w:color="000000"/>
              <w:bottom w:val="single" w:sz="8" w:space="0" w:color="000000"/>
              <w:right w:val="single" w:sz="8" w:space="0" w:color="000000"/>
            </w:tcBorders>
            <w:vAlign w:val="center"/>
          </w:tcPr>
          <w:p w14:paraId="7D464EB9" w14:textId="77777777" w:rsidR="00906FAC" w:rsidRPr="006604DF" w:rsidRDefault="00906FAC" w:rsidP="00906FAC">
            <w:pPr>
              <w:jc w:val="center"/>
              <w:rPr>
                <w:sz w:val="22"/>
                <w:szCs w:val="20"/>
              </w:rPr>
            </w:pPr>
            <w:r w:rsidRPr="006604DF">
              <w:rPr>
                <w:rFonts w:eastAsia="Times New Roman"/>
                <w:sz w:val="20"/>
                <w:szCs w:val="20"/>
              </w:rPr>
              <w:t>100,00</w:t>
            </w:r>
          </w:p>
        </w:tc>
      </w:tr>
      <w:tr w:rsidR="00906FAC" w:rsidRPr="006604DF" w14:paraId="380E2863"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9130D4E"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lastRenderedPageBreak/>
              <w:t>5</w:t>
            </w:r>
          </w:p>
        </w:tc>
        <w:tc>
          <w:tcPr>
            <w:tcW w:w="2268" w:type="dxa"/>
            <w:tcBorders>
              <w:top w:val="single" w:sz="8" w:space="0" w:color="000000"/>
              <w:left w:val="single" w:sz="8" w:space="0" w:color="000000"/>
              <w:bottom w:val="single" w:sz="8" w:space="0" w:color="000000"/>
              <w:right w:val="single" w:sz="8" w:space="0" w:color="000000"/>
            </w:tcBorders>
            <w:vAlign w:val="center"/>
          </w:tcPr>
          <w:p w14:paraId="6AF255AE"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DCDE739" w14:textId="77777777" w:rsidR="00906FAC" w:rsidRPr="006604DF" w:rsidRDefault="00906FAC" w:rsidP="00906FAC">
            <w:pPr>
              <w:jc w:val="center"/>
              <w:rPr>
                <w:sz w:val="22"/>
                <w:szCs w:val="20"/>
              </w:rPr>
            </w:pPr>
            <w:r w:rsidRPr="006604DF">
              <w:rPr>
                <w:rFonts w:eastAsia="Times New Roman"/>
                <w:sz w:val="20"/>
                <w:szCs w:val="20"/>
              </w:rPr>
              <w:t>95,19</w:t>
            </w:r>
          </w:p>
        </w:tc>
        <w:tc>
          <w:tcPr>
            <w:tcW w:w="2516" w:type="dxa"/>
            <w:tcBorders>
              <w:top w:val="single" w:sz="8" w:space="0" w:color="000000"/>
              <w:left w:val="single" w:sz="8" w:space="0" w:color="000000"/>
              <w:bottom w:val="single" w:sz="8" w:space="0" w:color="000000"/>
              <w:right w:val="single" w:sz="8" w:space="0" w:color="000000"/>
            </w:tcBorders>
            <w:vAlign w:val="center"/>
          </w:tcPr>
          <w:p w14:paraId="0F2C6F05" w14:textId="77777777" w:rsidR="00906FAC" w:rsidRPr="006604DF" w:rsidRDefault="00906FAC" w:rsidP="00906FAC">
            <w:pPr>
              <w:jc w:val="center"/>
              <w:rPr>
                <w:sz w:val="22"/>
                <w:szCs w:val="20"/>
              </w:rPr>
            </w:pPr>
            <w:r w:rsidRPr="006604DF">
              <w:rPr>
                <w:rFonts w:eastAsia="Times New Roman"/>
                <w:sz w:val="20"/>
                <w:szCs w:val="20"/>
              </w:rPr>
              <w:t>59,33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6ABC94A" w14:textId="77777777" w:rsidR="00906FAC" w:rsidRPr="006604DF" w:rsidRDefault="00906FAC" w:rsidP="00906FAC">
            <w:pPr>
              <w:jc w:val="center"/>
              <w:rPr>
                <w:sz w:val="22"/>
                <w:szCs w:val="20"/>
              </w:rPr>
            </w:pPr>
            <w:r w:rsidRPr="006604DF">
              <w:rPr>
                <w:rFonts w:eastAsia="Times New Roman"/>
                <w:sz w:val="20"/>
                <w:szCs w:val="20"/>
              </w:rPr>
              <w:t>22,54</w:t>
            </w:r>
          </w:p>
        </w:tc>
        <w:tc>
          <w:tcPr>
            <w:tcW w:w="2449" w:type="dxa"/>
            <w:tcBorders>
              <w:top w:val="single" w:sz="8" w:space="0" w:color="000000"/>
              <w:left w:val="single" w:sz="8" w:space="0" w:color="000000"/>
              <w:bottom w:val="single" w:sz="8" w:space="0" w:color="000000"/>
              <w:right w:val="single" w:sz="8" w:space="0" w:color="000000"/>
            </w:tcBorders>
            <w:vAlign w:val="center"/>
          </w:tcPr>
          <w:p w14:paraId="7755F7BE" w14:textId="77777777" w:rsidR="00906FAC" w:rsidRPr="006604DF" w:rsidRDefault="00906FAC" w:rsidP="00906FAC">
            <w:pPr>
              <w:jc w:val="center"/>
              <w:rPr>
                <w:sz w:val="22"/>
                <w:szCs w:val="20"/>
              </w:rPr>
            </w:pPr>
            <w:r w:rsidRPr="006604DF">
              <w:rPr>
                <w:rFonts w:eastAsia="Times New Roman"/>
                <w:sz w:val="20"/>
                <w:szCs w:val="20"/>
              </w:rPr>
              <w:t>2,50</w:t>
            </w:r>
          </w:p>
        </w:tc>
      </w:tr>
      <w:tr w:rsidR="00906FAC" w:rsidRPr="006604DF" w14:paraId="63A06277"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2303B41"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5F5DE58F"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03C7A96" w14:textId="77777777" w:rsidR="00906FAC" w:rsidRPr="006604DF" w:rsidRDefault="00906FAC" w:rsidP="00906FAC">
            <w:pPr>
              <w:jc w:val="center"/>
              <w:rPr>
                <w:sz w:val="22"/>
                <w:szCs w:val="20"/>
              </w:rPr>
            </w:pPr>
            <w:r w:rsidRPr="006604DF">
              <w:rPr>
                <w:rFonts w:eastAsia="Times New Roman"/>
                <w:sz w:val="20"/>
                <w:szCs w:val="20"/>
              </w:rPr>
              <w:t>2,14</w:t>
            </w:r>
          </w:p>
        </w:tc>
        <w:tc>
          <w:tcPr>
            <w:tcW w:w="2516" w:type="dxa"/>
            <w:tcBorders>
              <w:top w:val="single" w:sz="8" w:space="0" w:color="000000"/>
              <w:left w:val="single" w:sz="8" w:space="0" w:color="000000"/>
              <w:bottom w:val="single" w:sz="8" w:space="0" w:color="000000"/>
              <w:right w:val="single" w:sz="8" w:space="0" w:color="000000"/>
            </w:tcBorders>
            <w:vAlign w:val="center"/>
          </w:tcPr>
          <w:p w14:paraId="1B37ABF4" w14:textId="77777777" w:rsidR="00906FAC" w:rsidRPr="006604DF" w:rsidRDefault="00906FAC" w:rsidP="00906FAC">
            <w:pPr>
              <w:jc w:val="center"/>
              <w:rPr>
                <w:sz w:val="22"/>
                <w:szCs w:val="20"/>
              </w:rPr>
            </w:pPr>
            <w:r w:rsidRPr="006604DF">
              <w:rPr>
                <w:rFonts w:eastAsia="Times New Roman"/>
                <w:sz w:val="20"/>
                <w:szCs w:val="20"/>
              </w:rPr>
              <w:t>17,33</w:t>
            </w:r>
          </w:p>
        </w:tc>
        <w:tc>
          <w:tcPr>
            <w:tcW w:w="2516" w:type="dxa"/>
            <w:tcBorders>
              <w:top w:val="single" w:sz="8" w:space="0" w:color="000000"/>
              <w:left w:val="single" w:sz="8" w:space="0" w:color="000000"/>
              <w:bottom w:val="single" w:sz="8" w:space="0" w:color="000000"/>
              <w:right w:val="single" w:sz="8" w:space="0" w:color="000000"/>
            </w:tcBorders>
            <w:vAlign w:val="center"/>
          </w:tcPr>
          <w:p w14:paraId="41CC72DA" w14:textId="77777777" w:rsidR="00906FAC" w:rsidRPr="006604DF" w:rsidRDefault="00906FAC" w:rsidP="00906FAC">
            <w:pPr>
              <w:jc w:val="center"/>
              <w:rPr>
                <w:sz w:val="22"/>
                <w:szCs w:val="20"/>
              </w:rPr>
            </w:pPr>
            <w:r w:rsidRPr="006604DF">
              <w:rPr>
                <w:rFonts w:eastAsia="Times New Roman"/>
                <w:sz w:val="20"/>
                <w:szCs w:val="20"/>
              </w:rPr>
              <w:t>22,54</w:t>
            </w:r>
          </w:p>
        </w:tc>
        <w:tc>
          <w:tcPr>
            <w:tcW w:w="2449" w:type="dxa"/>
            <w:tcBorders>
              <w:top w:val="single" w:sz="8" w:space="0" w:color="000000"/>
              <w:left w:val="single" w:sz="8" w:space="0" w:color="000000"/>
              <w:bottom w:val="single" w:sz="8" w:space="0" w:color="000000"/>
              <w:right w:val="single" w:sz="8" w:space="0" w:color="000000"/>
            </w:tcBorders>
            <w:vAlign w:val="center"/>
          </w:tcPr>
          <w:p w14:paraId="5B5EEC69" w14:textId="77777777" w:rsidR="00906FAC" w:rsidRPr="006604DF" w:rsidRDefault="00906FAC" w:rsidP="00906FAC">
            <w:pPr>
              <w:jc w:val="center"/>
              <w:rPr>
                <w:sz w:val="22"/>
                <w:szCs w:val="20"/>
              </w:rPr>
            </w:pPr>
            <w:r w:rsidRPr="006604DF">
              <w:rPr>
                <w:rFonts w:eastAsia="Times New Roman"/>
                <w:sz w:val="20"/>
                <w:szCs w:val="20"/>
              </w:rPr>
              <w:t>10,00</w:t>
            </w:r>
          </w:p>
        </w:tc>
      </w:tr>
      <w:tr w:rsidR="00906FAC" w:rsidRPr="006604DF" w14:paraId="5ADC4629"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AEE65C5"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46C2F7AE"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0A4A222" w14:textId="77777777" w:rsidR="00906FAC" w:rsidRPr="006604DF" w:rsidRDefault="00906FAC" w:rsidP="00906FAC">
            <w:pPr>
              <w:jc w:val="center"/>
              <w:rPr>
                <w:sz w:val="22"/>
                <w:szCs w:val="20"/>
              </w:rPr>
            </w:pPr>
            <w:r w:rsidRPr="006604DF">
              <w:rPr>
                <w:rFonts w:eastAsia="Times New Roman"/>
                <w:sz w:val="20"/>
                <w:szCs w:val="20"/>
              </w:rPr>
              <w:t>2,67</w:t>
            </w:r>
          </w:p>
        </w:tc>
        <w:tc>
          <w:tcPr>
            <w:tcW w:w="2516" w:type="dxa"/>
            <w:tcBorders>
              <w:top w:val="single" w:sz="8" w:space="0" w:color="000000"/>
              <w:left w:val="single" w:sz="8" w:space="0" w:color="000000"/>
              <w:bottom w:val="single" w:sz="8" w:space="0" w:color="000000"/>
              <w:right w:val="single" w:sz="8" w:space="0" w:color="000000"/>
            </w:tcBorders>
            <w:vAlign w:val="center"/>
          </w:tcPr>
          <w:p w14:paraId="06ECB69D" w14:textId="77777777" w:rsidR="00906FAC" w:rsidRPr="006604DF" w:rsidRDefault="00906FAC" w:rsidP="00906FAC">
            <w:pPr>
              <w:jc w:val="center"/>
              <w:rPr>
                <w:sz w:val="22"/>
                <w:szCs w:val="20"/>
              </w:rPr>
            </w:pPr>
            <w:r w:rsidRPr="006604DF">
              <w:rPr>
                <w:rFonts w:eastAsia="Times New Roman"/>
                <w:sz w:val="20"/>
                <w:szCs w:val="20"/>
              </w:rPr>
              <w:t>23,33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42266AB8" w14:textId="77777777" w:rsidR="00906FAC" w:rsidRPr="006604DF" w:rsidRDefault="00906FAC" w:rsidP="00906FAC">
            <w:pPr>
              <w:jc w:val="center"/>
              <w:rPr>
                <w:sz w:val="22"/>
                <w:szCs w:val="20"/>
              </w:rPr>
            </w:pPr>
            <w:r w:rsidRPr="006604DF">
              <w:rPr>
                <w:rFonts w:eastAsia="Times New Roman"/>
                <w:sz w:val="20"/>
                <w:szCs w:val="20"/>
              </w:rPr>
              <w:t>54,93</w:t>
            </w:r>
          </w:p>
        </w:tc>
        <w:tc>
          <w:tcPr>
            <w:tcW w:w="2449" w:type="dxa"/>
            <w:tcBorders>
              <w:top w:val="single" w:sz="8" w:space="0" w:color="000000"/>
              <w:left w:val="single" w:sz="8" w:space="0" w:color="000000"/>
              <w:bottom w:val="single" w:sz="8" w:space="0" w:color="000000"/>
              <w:right w:val="single" w:sz="8" w:space="0" w:color="000000"/>
            </w:tcBorders>
            <w:vAlign w:val="center"/>
          </w:tcPr>
          <w:p w14:paraId="56D8EBD6" w14:textId="77777777" w:rsidR="00906FAC" w:rsidRPr="006604DF" w:rsidRDefault="00906FAC" w:rsidP="00906FAC">
            <w:pPr>
              <w:jc w:val="center"/>
              <w:rPr>
                <w:sz w:val="22"/>
                <w:szCs w:val="20"/>
              </w:rPr>
            </w:pPr>
            <w:r w:rsidRPr="006604DF">
              <w:rPr>
                <w:rFonts w:eastAsia="Times New Roman"/>
                <w:sz w:val="20"/>
                <w:szCs w:val="20"/>
              </w:rPr>
              <w:t>87,50</w:t>
            </w:r>
          </w:p>
        </w:tc>
      </w:tr>
      <w:tr w:rsidR="00906FAC" w:rsidRPr="006604DF" w14:paraId="2735BC5F"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F7C6F6E"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6</w:t>
            </w:r>
          </w:p>
        </w:tc>
        <w:tc>
          <w:tcPr>
            <w:tcW w:w="2268" w:type="dxa"/>
            <w:tcBorders>
              <w:top w:val="single" w:sz="8" w:space="0" w:color="000000"/>
              <w:left w:val="single" w:sz="8" w:space="0" w:color="000000"/>
              <w:bottom w:val="single" w:sz="8" w:space="0" w:color="000000"/>
              <w:right w:val="single" w:sz="8" w:space="0" w:color="000000"/>
            </w:tcBorders>
            <w:vAlign w:val="center"/>
          </w:tcPr>
          <w:p w14:paraId="73CBB54F"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8F79C8B" w14:textId="77777777" w:rsidR="00906FAC" w:rsidRPr="006604DF" w:rsidRDefault="00906FAC" w:rsidP="00906FAC">
            <w:pPr>
              <w:jc w:val="center"/>
              <w:rPr>
                <w:sz w:val="22"/>
                <w:szCs w:val="20"/>
              </w:rPr>
            </w:pPr>
            <w:r w:rsidRPr="006604DF">
              <w:rPr>
                <w:rFonts w:eastAsia="Times New Roman"/>
                <w:sz w:val="20"/>
                <w:szCs w:val="20"/>
              </w:rPr>
              <w:t>78,07</w:t>
            </w:r>
          </w:p>
        </w:tc>
        <w:tc>
          <w:tcPr>
            <w:tcW w:w="2516" w:type="dxa"/>
            <w:tcBorders>
              <w:top w:val="single" w:sz="8" w:space="0" w:color="000000"/>
              <w:left w:val="single" w:sz="8" w:space="0" w:color="000000"/>
              <w:bottom w:val="single" w:sz="8" w:space="0" w:color="000000"/>
              <w:right w:val="single" w:sz="8" w:space="0" w:color="000000"/>
            </w:tcBorders>
            <w:vAlign w:val="center"/>
          </w:tcPr>
          <w:p w14:paraId="7E3D82A5" w14:textId="77777777" w:rsidR="00906FAC" w:rsidRPr="006604DF" w:rsidRDefault="00906FAC" w:rsidP="00906FAC">
            <w:pPr>
              <w:jc w:val="center"/>
              <w:rPr>
                <w:sz w:val="22"/>
                <w:szCs w:val="20"/>
              </w:rPr>
            </w:pPr>
            <w:r w:rsidRPr="006604DF">
              <w:rPr>
                <w:rFonts w:eastAsia="Times New Roman"/>
                <w:sz w:val="20"/>
                <w:szCs w:val="20"/>
              </w:rPr>
              <w:t>48,00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8C9E157" w14:textId="77777777" w:rsidR="00906FAC" w:rsidRPr="006604DF" w:rsidRDefault="00906FAC" w:rsidP="00906FAC">
            <w:pPr>
              <w:jc w:val="center"/>
              <w:rPr>
                <w:sz w:val="22"/>
                <w:szCs w:val="20"/>
              </w:rPr>
            </w:pPr>
            <w:r w:rsidRPr="006604DF">
              <w:rPr>
                <w:rFonts w:eastAsia="Times New Roman"/>
                <w:sz w:val="20"/>
                <w:szCs w:val="20"/>
              </w:rPr>
              <w:t>22,54</w:t>
            </w:r>
          </w:p>
        </w:tc>
        <w:tc>
          <w:tcPr>
            <w:tcW w:w="2449" w:type="dxa"/>
            <w:tcBorders>
              <w:top w:val="single" w:sz="8" w:space="0" w:color="000000"/>
              <w:left w:val="single" w:sz="8" w:space="0" w:color="000000"/>
              <w:bottom w:val="single" w:sz="8" w:space="0" w:color="000000"/>
              <w:right w:val="single" w:sz="8" w:space="0" w:color="000000"/>
            </w:tcBorders>
            <w:vAlign w:val="center"/>
          </w:tcPr>
          <w:p w14:paraId="13D68194" w14:textId="77777777" w:rsidR="00906FAC" w:rsidRPr="006604DF" w:rsidRDefault="00906FAC" w:rsidP="00906FAC">
            <w:pPr>
              <w:jc w:val="center"/>
              <w:rPr>
                <w:sz w:val="22"/>
                <w:szCs w:val="20"/>
              </w:rPr>
            </w:pPr>
            <w:r w:rsidRPr="006604DF">
              <w:rPr>
                <w:rFonts w:eastAsia="Times New Roman"/>
                <w:sz w:val="20"/>
                <w:szCs w:val="20"/>
              </w:rPr>
              <w:t>2,50</w:t>
            </w:r>
          </w:p>
        </w:tc>
      </w:tr>
      <w:tr w:rsidR="00906FAC" w:rsidRPr="006604DF" w14:paraId="3C12DB32"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388456D"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2DDC5A4A"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9808DBD" w14:textId="77777777" w:rsidR="00906FAC" w:rsidRPr="006604DF" w:rsidRDefault="00906FAC" w:rsidP="00906FAC">
            <w:pPr>
              <w:jc w:val="center"/>
              <w:rPr>
                <w:sz w:val="22"/>
                <w:szCs w:val="20"/>
              </w:rPr>
            </w:pPr>
            <w:r w:rsidRPr="006604DF">
              <w:rPr>
                <w:rFonts w:eastAsia="Times New Roman"/>
                <w:sz w:val="20"/>
                <w:szCs w:val="20"/>
              </w:rPr>
              <w:t>20,32</w:t>
            </w:r>
          </w:p>
        </w:tc>
        <w:tc>
          <w:tcPr>
            <w:tcW w:w="2516" w:type="dxa"/>
            <w:tcBorders>
              <w:top w:val="single" w:sz="8" w:space="0" w:color="000000"/>
              <w:left w:val="single" w:sz="8" w:space="0" w:color="000000"/>
              <w:bottom w:val="single" w:sz="8" w:space="0" w:color="000000"/>
              <w:right w:val="single" w:sz="8" w:space="0" w:color="000000"/>
            </w:tcBorders>
            <w:vAlign w:val="center"/>
          </w:tcPr>
          <w:p w14:paraId="53CA8917" w14:textId="77777777" w:rsidR="00906FAC" w:rsidRPr="006604DF" w:rsidRDefault="00906FAC" w:rsidP="00906FAC">
            <w:pPr>
              <w:jc w:val="center"/>
              <w:rPr>
                <w:sz w:val="22"/>
                <w:szCs w:val="20"/>
              </w:rPr>
            </w:pPr>
            <w:r w:rsidRPr="006604DF">
              <w:rPr>
                <w:rFonts w:eastAsia="Times New Roman"/>
                <w:sz w:val="20"/>
                <w:szCs w:val="20"/>
              </w:rPr>
              <w:t>46,00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BFA13E5" w14:textId="77777777" w:rsidR="00906FAC" w:rsidRPr="006604DF" w:rsidRDefault="00906FAC" w:rsidP="00906FAC">
            <w:pPr>
              <w:jc w:val="center"/>
              <w:rPr>
                <w:sz w:val="22"/>
                <w:szCs w:val="20"/>
              </w:rPr>
            </w:pPr>
            <w:r w:rsidRPr="006604DF">
              <w:rPr>
                <w:rFonts w:eastAsia="Times New Roman"/>
                <w:sz w:val="20"/>
                <w:szCs w:val="20"/>
              </w:rPr>
              <w:t>38,03</w:t>
            </w:r>
          </w:p>
        </w:tc>
        <w:tc>
          <w:tcPr>
            <w:tcW w:w="2449" w:type="dxa"/>
            <w:tcBorders>
              <w:top w:val="single" w:sz="8" w:space="0" w:color="000000"/>
              <w:left w:val="single" w:sz="8" w:space="0" w:color="000000"/>
              <w:bottom w:val="single" w:sz="8" w:space="0" w:color="000000"/>
              <w:right w:val="single" w:sz="8" w:space="0" w:color="000000"/>
            </w:tcBorders>
            <w:vAlign w:val="center"/>
          </w:tcPr>
          <w:p w14:paraId="63D9F82E" w14:textId="77777777" w:rsidR="00906FAC" w:rsidRPr="006604DF" w:rsidRDefault="00906FAC" w:rsidP="00906FAC">
            <w:pPr>
              <w:jc w:val="center"/>
              <w:rPr>
                <w:sz w:val="22"/>
                <w:szCs w:val="20"/>
              </w:rPr>
            </w:pPr>
            <w:r w:rsidRPr="006604DF">
              <w:rPr>
                <w:rFonts w:eastAsia="Times New Roman"/>
                <w:sz w:val="20"/>
                <w:szCs w:val="20"/>
              </w:rPr>
              <w:t>22,50</w:t>
            </w:r>
          </w:p>
        </w:tc>
      </w:tr>
      <w:tr w:rsidR="00906FAC" w:rsidRPr="006604DF" w14:paraId="15DC35A7"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A6FE8E1"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7245BFCD"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78DC00EC" w14:textId="77777777" w:rsidR="00906FAC" w:rsidRPr="006604DF" w:rsidRDefault="00906FAC" w:rsidP="00906FAC">
            <w:pPr>
              <w:jc w:val="center"/>
              <w:rPr>
                <w:sz w:val="22"/>
                <w:szCs w:val="20"/>
              </w:rPr>
            </w:pPr>
            <w:r w:rsidRPr="006604DF">
              <w:rPr>
                <w:rFonts w:eastAsia="Times New Roman"/>
                <w:sz w:val="20"/>
                <w:szCs w:val="20"/>
              </w:rPr>
              <w:t>1,60</w:t>
            </w:r>
          </w:p>
        </w:tc>
        <w:tc>
          <w:tcPr>
            <w:tcW w:w="2516" w:type="dxa"/>
            <w:tcBorders>
              <w:top w:val="single" w:sz="8" w:space="0" w:color="000000"/>
              <w:left w:val="single" w:sz="8" w:space="0" w:color="000000"/>
              <w:bottom w:val="single" w:sz="8" w:space="0" w:color="000000"/>
              <w:right w:val="single" w:sz="8" w:space="0" w:color="000000"/>
            </w:tcBorders>
            <w:vAlign w:val="center"/>
          </w:tcPr>
          <w:p w14:paraId="2B1C5BD7" w14:textId="77777777" w:rsidR="00906FAC" w:rsidRPr="006604DF" w:rsidRDefault="00906FAC" w:rsidP="00906FAC">
            <w:pPr>
              <w:jc w:val="center"/>
              <w:rPr>
                <w:sz w:val="22"/>
                <w:szCs w:val="20"/>
              </w:rPr>
            </w:pPr>
            <w:r w:rsidRPr="006604DF">
              <w:rPr>
                <w:rFonts w:eastAsia="Times New Roman"/>
                <w:sz w:val="20"/>
                <w:szCs w:val="20"/>
              </w:rPr>
              <w:t>6,00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9FC158D" w14:textId="77777777" w:rsidR="00906FAC" w:rsidRPr="006604DF" w:rsidRDefault="00906FAC" w:rsidP="00906FAC">
            <w:pPr>
              <w:jc w:val="center"/>
              <w:rPr>
                <w:sz w:val="22"/>
                <w:szCs w:val="20"/>
              </w:rPr>
            </w:pPr>
            <w:r w:rsidRPr="006604DF">
              <w:rPr>
                <w:rFonts w:eastAsia="Times New Roman"/>
                <w:sz w:val="20"/>
                <w:szCs w:val="20"/>
              </w:rPr>
              <w:t>39,44</w:t>
            </w:r>
          </w:p>
        </w:tc>
        <w:tc>
          <w:tcPr>
            <w:tcW w:w="2449" w:type="dxa"/>
            <w:tcBorders>
              <w:top w:val="single" w:sz="8" w:space="0" w:color="000000"/>
              <w:left w:val="single" w:sz="8" w:space="0" w:color="000000"/>
              <w:bottom w:val="single" w:sz="8" w:space="0" w:color="000000"/>
              <w:right w:val="single" w:sz="8" w:space="0" w:color="000000"/>
            </w:tcBorders>
            <w:vAlign w:val="center"/>
          </w:tcPr>
          <w:p w14:paraId="56D3C93E" w14:textId="77777777" w:rsidR="00906FAC" w:rsidRPr="006604DF" w:rsidRDefault="00906FAC" w:rsidP="00906FAC">
            <w:pPr>
              <w:jc w:val="center"/>
              <w:rPr>
                <w:sz w:val="22"/>
                <w:szCs w:val="20"/>
              </w:rPr>
            </w:pPr>
            <w:r w:rsidRPr="006604DF">
              <w:rPr>
                <w:rFonts w:eastAsia="Times New Roman"/>
                <w:sz w:val="20"/>
                <w:szCs w:val="20"/>
              </w:rPr>
              <w:t>75,00</w:t>
            </w:r>
          </w:p>
        </w:tc>
      </w:tr>
      <w:tr w:rsidR="00906FAC" w:rsidRPr="006604DF" w14:paraId="3F4E0C6D"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C031140"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7</w:t>
            </w:r>
          </w:p>
        </w:tc>
        <w:tc>
          <w:tcPr>
            <w:tcW w:w="2268" w:type="dxa"/>
            <w:tcBorders>
              <w:top w:val="single" w:sz="8" w:space="0" w:color="000000"/>
              <w:left w:val="single" w:sz="8" w:space="0" w:color="000000"/>
              <w:bottom w:val="single" w:sz="8" w:space="0" w:color="000000"/>
              <w:right w:val="single" w:sz="8" w:space="0" w:color="000000"/>
            </w:tcBorders>
            <w:vAlign w:val="center"/>
          </w:tcPr>
          <w:p w14:paraId="5CB985F6"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45513AB" w14:textId="77777777" w:rsidR="00906FAC" w:rsidRPr="006604DF" w:rsidRDefault="00906FAC" w:rsidP="00906FAC">
            <w:pPr>
              <w:jc w:val="center"/>
              <w:rPr>
                <w:sz w:val="22"/>
                <w:szCs w:val="20"/>
              </w:rPr>
            </w:pPr>
            <w:r w:rsidRPr="006604DF">
              <w:rPr>
                <w:rFonts w:eastAsia="Times New Roman"/>
                <w:sz w:val="20"/>
                <w:szCs w:val="20"/>
              </w:rPr>
              <w:t>96,26</w:t>
            </w:r>
          </w:p>
        </w:tc>
        <w:tc>
          <w:tcPr>
            <w:tcW w:w="2516" w:type="dxa"/>
            <w:tcBorders>
              <w:top w:val="single" w:sz="8" w:space="0" w:color="000000"/>
              <w:left w:val="single" w:sz="8" w:space="0" w:color="000000"/>
              <w:bottom w:val="single" w:sz="8" w:space="0" w:color="000000"/>
              <w:right w:val="single" w:sz="8" w:space="0" w:color="000000"/>
            </w:tcBorders>
            <w:vAlign w:val="center"/>
          </w:tcPr>
          <w:p w14:paraId="5EE07723" w14:textId="77777777" w:rsidR="00906FAC" w:rsidRPr="006604DF" w:rsidRDefault="00906FAC" w:rsidP="00906FAC">
            <w:pPr>
              <w:jc w:val="center"/>
              <w:rPr>
                <w:sz w:val="22"/>
                <w:szCs w:val="20"/>
              </w:rPr>
            </w:pPr>
            <w:r w:rsidRPr="006604DF">
              <w:rPr>
                <w:rFonts w:eastAsia="Times New Roman"/>
                <w:sz w:val="20"/>
                <w:szCs w:val="20"/>
              </w:rPr>
              <w:t>54,00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44768C2" w14:textId="77777777" w:rsidR="00906FAC" w:rsidRPr="006604DF" w:rsidRDefault="00906FAC" w:rsidP="00906FAC">
            <w:pPr>
              <w:jc w:val="center"/>
              <w:rPr>
                <w:sz w:val="22"/>
                <w:szCs w:val="20"/>
              </w:rPr>
            </w:pPr>
            <w:r w:rsidRPr="006604DF">
              <w:rPr>
                <w:rFonts w:eastAsia="Times New Roman"/>
                <w:sz w:val="20"/>
                <w:szCs w:val="20"/>
              </w:rPr>
              <w:t>11,27</w:t>
            </w:r>
          </w:p>
        </w:tc>
        <w:tc>
          <w:tcPr>
            <w:tcW w:w="2449" w:type="dxa"/>
            <w:tcBorders>
              <w:top w:val="single" w:sz="8" w:space="0" w:color="000000"/>
              <w:left w:val="single" w:sz="8" w:space="0" w:color="000000"/>
              <w:bottom w:val="single" w:sz="8" w:space="0" w:color="000000"/>
              <w:right w:val="single" w:sz="8" w:space="0" w:color="000000"/>
            </w:tcBorders>
            <w:vAlign w:val="center"/>
          </w:tcPr>
          <w:p w14:paraId="228ABBA9" w14:textId="77777777" w:rsidR="00906FAC" w:rsidRPr="006604DF" w:rsidRDefault="00906FAC" w:rsidP="00906FAC">
            <w:pPr>
              <w:jc w:val="center"/>
              <w:rPr>
                <w:sz w:val="22"/>
                <w:szCs w:val="20"/>
              </w:rPr>
            </w:pPr>
            <w:r w:rsidRPr="006604DF">
              <w:rPr>
                <w:rFonts w:eastAsia="Times New Roman"/>
                <w:sz w:val="20"/>
                <w:szCs w:val="20"/>
              </w:rPr>
              <w:t>5,00</w:t>
            </w:r>
          </w:p>
        </w:tc>
      </w:tr>
      <w:tr w:rsidR="00906FAC" w:rsidRPr="006604DF" w14:paraId="02237B8F"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03F76C2"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0DBBBD0F"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6508DFC" w14:textId="77777777" w:rsidR="00906FAC" w:rsidRPr="006604DF" w:rsidRDefault="00906FAC" w:rsidP="00906FAC">
            <w:pPr>
              <w:jc w:val="center"/>
              <w:rPr>
                <w:sz w:val="22"/>
                <w:szCs w:val="20"/>
              </w:rPr>
            </w:pPr>
            <w:r w:rsidRPr="006604DF">
              <w:rPr>
                <w:rFonts w:eastAsia="Times New Roman"/>
                <w:sz w:val="20"/>
                <w:szCs w:val="20"/>
              </w:rPr>
              <w:t>1,60</w:t>
            </w:r>
          </w:p>
        </w:tc>
        <w:tc>
          <w:tcPr>
            <w:tcW w:w="2516" w:type="dxa"/>
            <w:tcBorders>
              <w:top w:val="single" w:sz="8" w:space="0" w:color="000000"/>
              <w:left w:val="single" w:sz="8" w:space="0" w:color="000000"/>
              <w:bottom w:val="single" w:sz="8" w:space="0" w:color="000000"/>
              <w:right w:val="single" w:sz="8" w:space="0" w:color="000000"/>
            </w:tcBorders>
            <w:vAlign w:val="center"/>
          </w:tcPr>
          <w:p w14:paraId="0B63FCD4" w14:textId="77777777" w:rsidR="00906FAC" w:rsidRPr="006604DF" w:rsidRDefault="00906FAC" w:rsidP="00906FAC">
            <w:pPr>
              <w:jc w:val="center"/>
              <w:rPr>
                <w:sz w:val="22"/>
                <w:szCs w:val="20"/>
              </w:rPr>
            </w:pPr>
            <w:r w:rsidRPr="006604DF">
              <w:rPr>
                <w:rFonts w:eastAsia="Times New Roman"/>
                <w:sz w:val="20"/>
                <w:szCs w:val="20"/>
              </w:rPr>
              <w:t>13,33</w:t>
            </w:r>
          </w:p>
        </w:tc>
        <w:tc>
          <w:tcPr>
            <w:tcW w:w="2516" w:type="dxa"/>
            <w:tcBorders>
              <w:top w:val="single" w:sz="8" w:space="0" w:color="000000"/>
              <w:left w:val="single" w:sz="8" w:space="0" w:color="000000"/>
              <w:bottom w:val="single" w:sz="8" w:space="0" w:color="000000"/>
              <w:right w:val="single" w:sz="8" w:space="0" w:color="000000"/>
            </w:tcBorders>
            <w:vAlign w:val="center"/>
          </w:tcPr>
          <w:p w14:paraId="15E7034C" w14:textId="77777777" w:rsidR="00906FAC" w:rsidRPr="006604DF" w:rsidRDefault="00906FAC" w:rsidP="00906FAC">
            <w:pPr>
              <w:jc w:val="center"/>
              <w:rPr>
                <w:sz w:val="22"/>
                <w:szCs w:val="20"/>
              </w:rPr>
            </w:pPr>
            <w:r w:rsidRPr="006604DF">
              <w:rPr>
                <w:rFonts w:eastAsia="Times New Roman"/>
                <w:sz w:val="20"/>
                <w:szCs w:val="20"/>
              </w:rPr>
              <w:t>11,27</w:t>
            </w:r>
          </w:p>
        </w:tc>
        <w:tc>
          <w:tcPr>
            <w:tcW w:w="2449" w:type="dxa"/>
            <w:tcBorders>
              <w:top w:val="single" w:sz="8" w:space="0" w:color="000000"/>
              <w:left w:val="single" w:sz="8" w:space="0" w:color="000000"/>
              <w:bottom w:val="single" w:sz="8" w:space="0" w:color="000000"/>
              <w:right w:val="single" w:sz="8" w:space="0" w:color="000000"/>
            </w:tcBorders>
            <w:vAlign w:val="center"/>
          </w:tcPr>
          <w:p w14:paraId="5A762983" w14:textId="77777777" w:rsidR="00906FAC" w:rsidRPr="006604DF" w:rsidRDefault="00906FAC" w:rsidP="00906FAC">
            <w:pPr>
              <w:jc w:val="center"/>
              <w:rPr>
                <w:sz w:val="22"/>
                <w:szCs w:val="20"/>
              </w:rPr>
            </w:pPr>
            <w:r w:rsidRPr="006604DF">
              <w:rPr>
                <w:rFonts w:eastAsia="Times New Roman"/>
                <w:sz w:val="20"/>
                <w:szCs w:val="20"/>
              </w:rPr>
              <w:t>2,50</w:t>
            </w:r>
          </w:p>
        </w:tc>
      </w:tr>
      <w:tr w:rsidR="00906FAC" w:rsidRPr="006604DF" w14:paraId="5DA5D4DF"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647BED2"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297035AA"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50C78E27" w14:textId="77777777" w:rsidR="00906FAC" w:rsidRPr="006604DF" w:rsidRDefault="00906FAC" w:rsidP="00906FAC">
            <w:pPr>
              <w:jc w:val="center"/>
              <w:rPr>
                <w:sz w:val="22"/>
                <w:szCs w:val="20"/>
              </w:rPr>
            </w:pPr>
            <w:r w:rsidRPr="006604DF">
              <w:rPr>
                <w:rFonts w:eastAsia="Times New Roman"/>
                <w:sz w:val="20"/>
                <w:szCs w:val="20"/>
              </w:rPr>
              <w:t>2,14</w:t>
            </w:r>
          </w:p>
        </w:tc>
        <w:tc>
          <w:tcPr>
            <w:tcW w:w="2516" w:type="dxa"/>
            <w:tcBorders>
              <w:top w:val="single" w:sz="8" w:space="0" w:color="000000"/>
              <w:left w:val="single" w:sz="8" w:space="0" w:color="000000"/>
              <w:bottom w:val="single" w:sz="8" w:space="0" w:color="000000"/>
              <w:right w:val="single" w:sz="8" w:space="0" w:color="000000"/>
            </w:tcBorders>
            <w:vAlign w:val="center"/>
          </w:tcPr>
          <w:p w14:paraId="12A54E61" w14:textId="77777777" w:rsidR="00906FAC" w:rsidRPr="006604DF" w:rsidRDefault="00906FAC" w:rsidP="00906FAC">
            <w:pPr>
              <w:jc w:val="center"/>
              <w:rPr>
                <w:sz w:val="22"/>
                <w:szCs w:val="20"/>
              </w:rPr>
            </w:pPr>
            <w:r w:rsidRPr="006604DF">
              <w:rPr>
                <w:rFonts w:eastAsia="Times New Roman"/>
                <w:sz w:val="20"/>
                <w:szCs w:val="20"/>
              </w:rPr>
              <w:t>32,67</w:t>
            </w:r>
          </w:p>
        </w:tc>
        <w:tc>
          <w:tcPr>
            <w:tcW w:w="2516" w:type="dxa"/>
            <w:tcBorders>
              <w:top w:val="single" w:sz="8" w:space="0" w:color="000000"/>
              <w:left w:val="single" w:sz="8" w:space="0" w:color="000000"/>
              <w:bottom w:val="single" w:sz="8" w:space="0" w:color="000000"/>
              <w:right w:val="single" w:sz="8" w:space="0" w:color="000000"/>
            </w:tcBorders>
            <w:vAlign w:val="center"/>
          </w:tcPr>
          <w:p w14:paraId="6ABC9B67" w14:textId="77777777" w:rsidR="00906FAC" w:rsidRPr="006604DF" w:rsidRDefault="00906FAC" w:rsidP="00906FAC">
            <w:pPr>
              <w:jc w:val="center"/>
              <w:rPr>
                <w:sz w:val="22"/>
                <w:szCs w:val="20"/>
              </w:rPr>
            </w:pPr>
            <w:r w:rsidRPr="006604DF">
              <w:rPr>
                <w:rFonts w:eastAsia="Times New Roman"/>
                <w:sz w:val="20"/>
                <w:szCs w:val="20"/>
              </w:rPr>
              <w:t>77,46</w:t>
            </w:r>
          </w:p>
        </w:tc>
        <w:tc>
          <w:tcPr>
            <w:tcW w:w="2449" w:type="dxa"/>
            <w:tcBorders>
              <w:top w:val="single" w:sz="8" w:space="0" w:color="000000"/>
              <w:left w:val="single" w:sz="8" w:space="0" w:color="000000"/>
              <w:bottom w:val="single" w:sz="8" w:space="0" w:color="000000"/>
              <w:right w:val="single" w:sz="8" w:space="0" w:color="000000"/>
            </w:tcBorders>
            <w:vAlign w:val="center"/>
          </w:tcPr>
          <w:p w14:paraId="60A2B926" w14:textId="77777777" w:rsidR="00906FAC" w:rsidRPr="006604DF" w:rsidRDefault="00906FAC" w:rsidP="00906FAC">
            <w:pPr>
              <w:jc w:val="center"/>
              <w:rPr>
                <w:sz w:val="22"/>
                <w:szCs w:val="20"/>
              </w:rPr>
            </w:pPr>
            <w:r w:rsidRPr="006604DF">
              <w:rPr>
                <w:rFonts w:eastAsia="Times New Roman"/>
                <w:sz w:val="20"/>
                <w:szCs w:val="20"/>
              </w:rPr>
              <w:t>92,50</w:t>
            </w:r>
          </w:p>
        </w:tc>
      </w:tr>
      <w:tr w:rsidR="00906FAC" w:rsidRPr="006604DF" w14:paraId="1F9CE7A9"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DE468B2"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8</w:t>
            </w:r>
          </w:p>
        </w:tc>
        <w:tc>
          <w:tcPr>
            <w:tcW w:w="2268" w:type="dxa"/>
            <w:tcBorders>
              <w:top w:val="single" w:sz="8" w:space="0" w:color="000000"/>
              <w:left w:val="single" w:sz="8" w:space="0" w:color="000000"/>
              <w:bottom w:val="single" w:sz="8" w:space="0" w:color="000000"/>
              <w:right w:val="single" w:sz="8" w:space="0" w:color="000000"/>
            </w:tcBorders>
            <w:vAlign w:val="center"/>
          </w:tcPr>
          <w:p w14:paraId="7E914DE6"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7667D92" w14:textId="77777777" w:rsidR="00906FAC" w:rsidRPr="006604DF" w:rsidRDefault="00906FAC" w:rsidP="00906FAC">
            <w:pPr>
              <w:jc w:val="center"/>
              <w:rPr>
                <w:sz w:val="22"/>
                <w:szCs w:val="20"/>
              </w:rPr>
            </w:pPr>
            <w:r w:rsidRPr="006604DF">
              <w:rPr>
                <w:rFonts w:eastAsia="Times New Roman"/>
                <w:sz w:val="20"/>
                <w:szCs w:val="20"/>
              </w:rPr>
              <w:t>93,05</w:t>
            </w:r>
          </w:p>
        </w:tc>
        <w:tc>
          <w:tcPr>
            <w:tcW w:w="2516" w:type="dxa"/>
            <w:tcBorders>
              <w:top w:val="single" w:sz="8" w:space="0" w:color="000000"/>
              <w:left w:val="single" w:sz="8" w:space="0" w:color="000000"/>
              <w:bottom w:val="single" w:sz="8" w:space="0" w:color="000000"/>
              <w:right w:val="single" w:sz="8" w:space="0" w:color="000000"/>
            </w:tcBorders>
            <w:vAlign w:val="center"/>
          </w:tcPr>
          <w:p w14:paraId="21EC1E30" w14:textId="77777777" w:rsidR="00906FAC" w:rsidRPr="006604DF" w:rsidRDefault="00906FAC" w:rsidP="00906FAC">
            <w:pPr>
              <w:jc w:val="center"/>
              <w:rPr>
                <w:sz w:val="22"/>
                <w:szCs w:val="20"/>
              </w:rPr>
            </w:pPr>
            <w:r w:rsidRPr="006604DF">
              <w:rPr>
                <w:rFonts w:eastAsia="Times New Roman"/>
                <w:sz w:val="20"/>
                <w:szCs w:val="20"/>
              </w:rPr>
              <w:t>32,00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A4ECA3C" w14:textId="77777777" w:rsidR="00906FAC" w:rsidRPr="006604DF" w:rsidRDefault="00906FAC" w:rsidP="00906FAC">
            <w:pPr>
              <w:jc w:val="center"/>
              <w:rPr>
                <w:sz w:val="22"/>
                <w:szCs w:val="20"/>
              </w:rPr>
            </w:pPr>
            <w:r w:rsidRPr="006604DF">
              <w:rPr>
                <w:rFonts w:eastAsia="Times New Roman"/>
                <w:sz w:val="20"/>
                <w:szCs w:val="20"/>
              </w:rPr>
              <w:t>5,63</w:t>
            </w:r>
          </w:p>
        </w:tc>
        <w:tc>
          <w:tcPr>
            <w:tcW w:w="2449" w:type="dxa"/>
            <w:tcBorders>
              <w:top w:val="single" w:sz="8" w:space="0" w:color="000000"/>
              <w:left w:val="single" w:sz="8" w:space="0" w:color="000000"/>
              <w:bottom w:val="single" w:sz="8" w:space="0" w:color="000000"/>
              <w:right w:val="single" w:sz="8" w:space="0" w:color="000000"/>
            </w:tcBorders>
            <w:vAlign w:val="center"/>
          </w:tcPr>
          <w:p w14:paraId="3BB165D8" w14:textId="77777777" w:rsidR="00906FAC" w:rsidRPr="006604DF" w:rsidRDefault="00906FAC" w:rsidP="00906FAC">
            <w:pPr>
              <w:jc w:val="center"/>
              <w:rPr>
                <w:sz w:val="22"/>
                <w:szCs w:val="20"/>
              </w:rPr>
            </w:pPr>
            <w:r w:rsidRPr="006604DF">
              <w:rPr>
                <w:rFonts w:eastAsia="Times New Roman"/>
                <w:sz w:val="20"/>
                <w:szCs w:val="20"/>
              </w:rPr>
              <w:t>2,50</w:t>
            </w:r>
          </w:p>
        </w:tc>
      </w:tr>
      <w:tr w:rsidR="00906FAC" w:rsidRPr="006604DF" w14:paraId="38F5D594"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1701037"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232AF54F"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42119DAF" w14:textId="77777777" w:rsidR="00906FAC" w:rsidRPr="006604DF" w:rsidRDefault="00906FAC" w:rsidP="00906FAC">
            <w:pPr>
              <w:jc w:val="center"/>
              <w:rPr>
                <w:sz w:val="22"/>
                <w:szCs w:val="20"/>
              </w:rPr>
            </w:pPr>
            <w:r w:rsidRPr="006604DF">
              <w:rPr>
                <w:rFonts w:eastAsia="Times New Roman"/>
                <w:sz w:val="20"/>
                <w:szCs w:val="20"/>
              </w:rPr>
              <w:t>6,95</w:t>
            </w:r>
          </w:p>
        </w:tc>
        <w:tc>
          <w:tcPr>
            <w:tcW w:w="2516" w:type="dxa"/>
            <w:tcBorders>
              <w:top w:val="single" w:sz="8" w:space="0" w:color="000000"/>
              <w:left w:val="single" w:sz="8" w:space="0" w:color="000000"/>
              <w:bottom w:val="single" w:sz="8" w:space="0" w:color="000000"/>
              <w:right w:val="single" w:sz="8" w:space="0" w:color="000000"/>
            </w:tcBorders>
            <w:vAlign w:val="center"/>
          </w:tcPr>
          <w:p w14:paraId="38DB0F14" w14:textId="77777777" w:rsidR="00906FAC" w:rsidRPr="006604DF" w:rsidRDefault="00906FAC" w:rsidP="00906FAC">
            <w:pPr>
              <w:jc w:val="center"/>
              <w:rPr>
                <w:sz w:val="22"/>
                <w:szCs w:val="20"/>
              </w:rPr>
            </w:pPr>
            <w:r w:rsidRPr="006604DF">
              <w:rPr>
                <w:rFonts w:eastAsia="Times New Roman"/>
                <w:sz w:val="20"/>
                <w:szCs w:val="20"/>
              </w:rPr>
              <w:t>68,00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6DE3733" w14:textId="77777777" w:rsidR="00906FAC" w:rsidRPr="006604DF" w:rsidRDefault="00906FAC" w:rsidP="00906FAC">
            <w:pPr>
              <w:jc w:val="center"/>
              <w:rPr>
                <w:sz w:val="22"/>
                <w:szCs w:val="20"/>
              </w:rPr>
            </w:pPr>
            <w:r w:rsidRPr="006604DF">
              <w:rPr>
                <w:rFonts w:eastAsia="Times New Roman"/>
                <w:sz w:val="20"/>
                <w:szCs w:val="20"/>
              </w:rPr>
              <w:t>94,37</w:t>
            </w:r>
          </w:p>
        </w:tc>
        <w:tc>
          <w:tcPr>
            <w:tcW w:w="2449" w:type="dxa"/>
            <w:tcBorders>
              <w:top w:val="single" w:sz="8" w:space="0" w:color="000000"/>
              <w:left w:val="single" w:sz="8" w:space="0" w:color="000000"/>
              <w:bottom w:val="single" w:sz="8" w:space="0" w:color="000000"/>
              <w:right w:val="single" w:sz="8" w:space="0" w:color="000000"/>
            </w:tcBorders>
            <w:vAlign w:val="center"/>
          </w:tcPr>
          <w:p w14:paraId="55F87D90" w14:textId="77777777" w:rsidR="00906FAC" w:rsidRPr="006604DF" w:rsidRDefault="00906FAC" w:rsidP="00906FAC">
            <w:pPr>
              <w:jc w:val="center"/>
              <w:rPr>
                <w:sz w:val="22"/>
                <w:szCs w:val="20"/>
              </w:rPr>
            </w:pPr>
            <w:r w:rsidRPr="006604DF">
              <w:rPr>
                <w:rFonts w:eastAsia="Times New Roman"/>
                <w:sz w:val="20"/>
                <w:szCs w:val="20"/>
              </w:rPr>
              <w:t>97,50</w:t>
            </w:r>
          </w:p>
        </w:tc>
      </w:tr>
      <w:tr w:rsidR="00906FAC" w:rsidRPr="006604DF" w14:paraId="0DB6AD39"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A0F678E"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9</w:t>
            </w:r>
          </w:p>
        </w:tc>
        <w:tc>
          <w:tcPr>
            <w:tcW w:w="2268" w:type="dxa"/>
            <w:tcBorders>
              <w:top w:val="single" w:sz="8" w:space="0" w:color="000000"/>
              <w:left w:val="single" w:sz="8" w:space="0" w:color="000000"/>
              <w:bottom w:val="single" w:sz="8" w:space="0" w:color="000000"/>
              <w:right w:val="single" w:sz="8" w:space="0" w:color="000000"/>
            </w:tcBorders>
            <w:vAlign w:val="center"/>
          </w:tcPr>
          <w:p w14:paraId="4C0495CA"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6F3531A" w14:textId="77777777" w:rsidR="00906FAC" w:rsidRPr="006604DF" w:rsidRDefault="00906FAC" w:rsidP="00906FAC">
            <w:pPr>
              <w:jc w:val="center"/>
              <w:rPr>
                <w:sz w:val="22"/>
                <w:szCs w:val="20"/>
              </w:rPr>
            </w:pPr>
            <w:r w:rsidRPr="006604DF">
              <w:rPr>
                <w:rFonts w:eastAsia="Times New Roman"/>
                <w:sz w:val="20"/>
                <w:szCs w:val="20"/>
              </w:rPr>
              <w:t>95,72</w:t>
            </w:r>
          </w:p>
        </w:tc>
        <w:tc>
          <w:tcPr>
            <w:tcW w:w="2516" w:type="dxa"/>
            <w:tcBorders>
              <w:top w:val="single" w:sz="8" w:space="0" w:color="000000"/>
              <w:left w:val="single" w:sz="8" w:space="0" w:color="000000"/>
              <w:bottom w:val="single" w:sz="8" w:space="0" w:color="000000"/>
              <w:right w:val="single" w:sz="8" w:space="0" w:color="000000"/>
            </w:tcBorders>
            <w:vAlign w:val="center"/>
          </w:tcPr>
          <w:p w14:paraId="1FC7FBCB" w14:textId="77777777" w:rsidR="00906FAC" w:rsidRPr="006604DF" w:rsidRDefault="00906FAC" w:rsidP="00906FAC">
            <w:pPr>
              <w:jc w:val="center"/>
              <w:rPr>
                <w:sz w:val="22"/>
                <w:szCs w:val="20"/>
              </w:rPr>
            </w:pPr>
            <w:r w:rsidRPr="006604DF">
              <w:rPr>
                <w:rFonts w:eastAsia="Times New Roman"/>
                <w:sz w:val="20"/>
                <w:szCs w:val="20"/>
              </w:rPr>
              <w:t>52,67</w:t>
            </w:r>
          </w:p>
        </w:tc>
        <w:tc>
          <w:tcPr>
            <w:tcW w:w="2516" w:type="dxa"/>
            <w:tcBorders>
              <w:top w:val="single" w:sz="8" w:space="0" w:color="000000"/>
              <w:left w:val="single" w:sz="8" w:space="0" w:color="000000"/>
              <w:bottom w:val="single" w:sz="8" w:space="0" w:color="000000"/>
              <w:right w:val="single" w:sz="8" w:space="0" w:color="000000"/>
            </w:tcBorders>
            <w:vAlign w:val="center"/>
          </w:tcPr>
          <w:p w14:paraId="56134B13" w14:textId="77777777" w:rsidR="00906FAC" w:rsidRPr="006604DF" w:rsidRDefault="00906FAC" w:rsidP="00906FAC">
            <w:pPr>
              <w:jc w:val="center"/>
              <w:rPr>
                <w:sz w:val="22"/>
                <w:szCs w:val="20"/>
              </w:rPr>
            </w:pPr>
            <w:r w:rsidRPr="006604DF">
              <w:rPr>
                <w:rFonts w:eastAsia="Times New Roman"/>
                <w:sz w:val="20"/>
                <w:szCs w:val="20"/>
              </w:rPr>
              <w:t>22,54</w:t>
            </w:r>
          </w:p>
        </w:tc>
        <w:tc>
          <w:tcPr>
            <w:tcW w:w="2449" w:type="dxa"/>
            <w:tcBorders>
              <w:top w:val="single" w:sz="8" w:space="0" w:color="000000"/>
              <w:left w:val="single" w:sz="8" w:space="0" w:color="000000"/>
              <w:bottom w:val="single" w:sz="8" w:space="0" w:color="000000"/>
              <w:right w:val="single" w:sz="8" w:space="0" w:color="000000"/>
            </w:tcBorders>
            <w:vAlign w:val="center"/>
          </w:tcPr>
          <w:p w14:paraId="3D33F7D0" w14:textId="77777777" w:rsidR="00906FAC" w:rsidRPr="006604DF" w:rsidRDefault="00906FAC" w:rsidP="00906FAC">
            <w:pPr>
              <w:jc w:val="center"/>
              <w:rPr>
                <w:sz w:val="22"/>
                <w:szCs w:val="20"/>
              </w:rPr>
            </w:pPr>
            <w:r w:rsidRPr="006604DF">
              <w:rPr>
                <w:rFonts w:eastAsia="Times New Roman"/>
                <w:sz w:val="20"/>
                <w:szCs w:val="20"/>
              </w:rPr>
              <w:t>10,00</w:t>
            </w:r>
          </w:p>
        </w:tc>
      </w:tr>
      <w:tr w:rsidR="00906FAC" w:rsidRPr="006604DF" w14:paraId="70673C6E"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4202233"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4FCCC4BC"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DA441B3" w14:textId="77777777" w:rsidR="00906FAC" w:rsidRPr="006604DF" w:rsidRDefault="00906FAC" w:rsidP="00906FAC">
            <w:pPr>
              <w:jc w:val="center"/>
              <w:rPr>
                <w:sz w:val="22"/>
                <w:szCs w:val="20"/>
              </w:rPr>
            </w:pPr>
            <w:r w:rsidRPr="006604DF">
              <w:rPr>
                <w:rFonts w:eastAsia="Times New Roman"/>
                <w:sz w:val="20"/>
                <w:szCs w:val="20"/>
              </w:rPr>
              <w:t>4,28</w:t>
            </w:r>
          </w:p>
        </w:tc>
        <w:tc>
          <w:tcPr>
            <w:tcW w:w="2516" w:type="dxa"/>
            <w:tcBorders>
              <w:top w:val="single" w:sz="8" w:space="0" w:color="000000"/>
              <w:left w:val="single" w:sz="8" w:space="0" w:color="000000"/>
              <w:bottom w:val="single" w:sz="8" w:space="0" w:color="000000"/>
              <w:right w:val="single" w:sz="8" w:space="0" w:color="000000"/>
            </w:tcBorders>
            <w:vAlign w:val="center"/>
          </w:tcPr>
          <w:p w14:paraId="21797554" w14:textId="77777777" w:rsidR="00906FAC" w:rsidRPr="006604DF" w:rsidRDefault="00906FAC" w:rsidP="00906FAC">
            <w:pPr>
              <w:jc w:val="center"/>
              <w:rPr>
                <w:sz w:val="22"/>
                <w:szCs w:val="20"/>
              </w:rPr>
            </w:pPr>
            <w:r w:rsidRPr="006604DF">
              <w:rPr>
                <w:rFonts w:eastAsia="Times New Roman"/>
                <w:sz w:val="20"/>
                <w:szCs w:val="20"/>
              </w:rPr>
              <w:t>47,33</w:t>
            </w:r>
          </w:p>
        </w:tc>
        <w:tc>
          <w:tcPr>
            <w:tcW w:w="2516" w:type="dxa"/>
            <w:tcBorders>
              <w:top w:val="single" w:sz="8" w:space="0" w:color="000000"/>
              <w:left w:val="single" w:sz="8" w:space="0" w:color="000000"/>
              <w:bottom w:val="single" w:sz="8" w:space="0" w:color="000000"/>
              <w:right w:val="single" w:sz="8" w:space="0" w:color="000000"/>
            </w:tcBorders>
            <w:vAlign w:val="center"/>
          </w:tcPr>
          <w:p w14:paraId="4B96D063" w14:textId="77777777" w:rsidR="00906FAC" w:rsidRPr="006604DF" w:rsidRDefault="00906FAC" w:rsidP="00906FAC">
            <w:pPr>
              <w:jc w:val="center"/>
              <w:rPr>
                <w:sz w:val="22"/>
                <w:szCs w:val="20"/>
              </w:rPr>
            </w:pPr>
            <w:r w:rsidRPr="006604DF">
              <w:rPr>
                <w:rFonts w:eastAsia="Times New Roman"/>
                <w:sz w:val="20"/>
                <w:szCs w:val="20"/>
              </w:rPr>
              <w:t>77,46</w:t>
            </w:r>
          </w:p>
        </w:tc>
        <w:tc>
          <w:tcPr>
            <w:tcW w:w="2449" w:type="dxa"/>
            <w:tcBorders>
              <w:top w:val="single" w:sz="8" w:space="0" w:color="000000"/>
              <w:left w:val="single" w:sz="8" w:space="0" w:color="000000"/>
              <w:bottom w:val="single" w:sz="8" w:space="0" w:color="000000"/>
              <w:right w:val="single" w:sz="8" w:space="0" w:color="000000"/>
            </w:tcBorders>
            <w:vAlign w:val="center"/>
          </w:tcPr>
          <w:p w14:paraId="73C53AA2" w14:textId="77777777" w:rsidR="00906FAC" w:rsidRPr="006604DF" w:rsidRDefault="00906FAC" w:rsidP="00906FAC">
            <w:pPr>
              <w:jc w:val="center"/>
              <w:rPr>
                <w:sz w:val="22"/>
                <w:szCs w:val="20"/>
              </w:rPr>
            </w:pPr>
            <w:r w:rsidRPr="006604DF">
              <w:rPr>
                <w:rFonts w:eastAsia="Times New Roman"/>
                <w:sz w:val="20"/>
                <w:szCs w:val="20"/>
              </w:rPr>
              <w:t>90,00</w:t>
            </w:r>
          </w:p>
        </w:tc>
      </w:tr>
      <w:tr w:rsidR="00906FAC" w:rsidRPr="006604DF" w14:paraId="7E0287BA"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386313C"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10</w:t>
            </w:r>
          </w:p>
        </w:tc>
        <w:tc>
          <w:tcPr>
            <w:tcW w:w="2268" w:type="dxa"/>
            <w:tcBorders>
              <w:top w:val="single" w:sz="8" w:space="0" w:color="000000"/>
              <w:left w:val="single" w:sz="8" w:space="0" w:color="000000"/>
              <w:bottom w:val="single" w:sz="8" w:space="0" w:color="000000"/>
              <w:right w:val="single" w:sz="8" w:space="0" w:color="000000"/>
            </w:tcBorders>
            <w:vAlign w:val="center"/>
          </w:tcPr>
          <w:p w14:paraId="0E1BAC95"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6B8852D" w14:textId="77777777" w:rsidR="00906FAC" w:rsidRPr="006604DF" w:rsidRDefault="00906FAC" w:rsidP="00906FAC">
            <w:pPr>
              <w:jc w:val="center"/>
              <w:rPr>
                <w:sz w:val="22"/>
                <w:szCs w:val="20"/>
              </w:rPr>
            </w:pPr>
            <w:r w:rsidRPr="006604DF">
              <w:rPr>
                <w:rFonts w:eastAsia="Times New Roman"/>
                <w:sz w:val="20"/>
                <w:szCs w:val="20"/>
              </w:rPr>
              <w:t>92,51</w:t>
            </w:r>
          </w:p>
        </w:tc>
        <w:tc>
          <w:tcPr>
            <w:tcW w:w="2516" w:type="dxa"/>
            <w:tcBorders>
              <w:top w:val="single" w:sz="8" w:space="0" w:color="000000"/>
              <w:left w:val="single" w:sz="8" w:space="0" w:color="000000"/>
              <w:bottom w:val="single" w:sz="8" w:space="0" w:color="000000"/>
              <w:right w:val="single" w:sz="8" w:space="0" w:color="000000"/>
            </w:tcBorders>
            <w:vAlign w:val="center"/>
          </w:tcPr>
          <w:p w14:paraId="7FDA0043" w14:textId="77777777" w:rsidR="00906FAC" w:rsidRPr="006604DF" w:rsidRDefault="00906FAC" w:rsidP="00906FAC">
            <w:pPr>
              <w:jc w:val="center"/>
              <w:rPr>
                <w:sz w:val="22"/>
                <w:szCs w:val="20"/>
              </w:rPr>
            </w:pPr>
            <w:r w:rsidRPr="006604DF">
              <w:rPr>
                <w:rFonts w:eastAsia="Times New Roman"/>
                <w:sz w:val="20"/>
                <w:szCs w:val="20"/>
              </w:rPr>
              <w:t>57,33</w:t>
            </w:r>
          </w:p>
        </w:tc>
        <w:tc>
          <w:tcPr>
            <w:tcW w:w="2516" w:type="dxa"/>
            <w:tcBorders>
              <w:top w:val="single" w:sz="8" w:space="0" w:color="000000"/>
              <w:left w:val="single" w:sz="8" w:space="0" w:color="000000"/>
              <w:bottom w:val="single" w:sz="8" w:space="0" w:color="000000"/>
              <w:right w:val="single" w:sz="8" w:space="0" w:color="000000"/>
            </w:tcBorders>
            <w:vAlign w:val="center"/>
          </w:tcPr>
          <w:p w14:paraId="69490046" w14:textId="77777777" w:rsidR="00906FAC" w:rsidRPr="006604DF" w:rsidRDefault="00906FAC" w:rsidP="00906FAC">
            <w:pPr>
              <w:jc w:val="center"/>
              <w:rPr>
                <w:sz w:val="22"/>
                <w:szCs w:val="20"/>
              </w:rPr>
            </w:pPr>
            <w:r w:rsidRPr="006604DF">
              <w:rPr>
                <w:rFonts w:eastAsia="Times New Roman"/>
                <w:sz w:val="20"/>
                <w:szCs w:val="20"/>
              </w:rPr>
              <w:t>26,76</w:t>
            </w:r>
          </w:p>
        </w:tc>
        <w:tc>
          <w:tcPr>
            <w:tcW w:w="2449" w:type="dxa"/>
            <w:tcBorders>
              <w:top w:val="single" w:sz="8" w:space="0" w:color="000000"/>
              <w:left w:val="single" w:sz="8" w:space="0" w:color="000000"/>
              <w:bottom w:val="single" w:sz="8" w:space="0" w:color="000000"/>
              <w:right w:val="single" w:sz="8" w:space="0" w:color="000000"/>
            </w:tcBorders>
            <w:vAlign w:val="center"/>
          </w:tcPr>
          <w:p w14:paraId="309C7A09" w14:textId="77777777" w:rsidR="00906FAC" w:rsidRPr="006604DF" w:rsidRDefault="00906FAC" w:rsidP="00906FAC">
            <w:pPr>
              <w:jc w:val="center"/>
              <w:rPr>
                <w:sz w:val="22"/>
                <w:szCs w:val="20"/>
              </w:rPr>
            </w:pPr>
            <w:r w:rsidRPr="006604DF">
              <w:rPr>
                <w:rFonts w:eastAsia="Times New Roman"/>
                <w:sz w:val="20"/>
                <w:szCs w:val="20"/>
              </w:rPr>
              <w:t>2,50</w:t>
            </w:r>
          </w:p>
        </w:tc>
      </w:tr>
      <w:tr w:rsidR="00906FAC" w:rsidRPr="006604DF" w14:paraId="0CC3A3EC"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21DF051"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1199361C"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DBD8C1D" w14:textId="77777777" w:rsidR="00906FAC" w:rsidRPr="006604DF" w:rsidRDefault="00906FAC" w:rsidP="00906FAC">
            <w:pPr>
              <w:jc w:val="center"/>
              <w:rPr>
                <w:sz w:val="22"/>
                <w:szCs w:val="20"/>
              </w:rPr>
            </w:pPr>
            <w:r w:rsidRPr="006604DF">
              <w:rPr>
                <w:rFonts w:eastAsia="Times New Roman"/>
                <w:sz w:val="20"/>
                <w:szCs w:val="20"/>
              </w:rPr>
              <w:t>7,49</w:t>
            </w:r>
          </w:p>
        </w:tc>
        <w:tc>
          <w:tcPr>
            <w:tcW w:w="2516" w:type="dxa"/>
            <w:tcBorders>
              <w:top w:val="single" w:sz="8" w:space="0" w:color="000000"/>
              <w:left w:val="single" w:sz="8" w:space="0" w:color="000000"/>
              <w:bottom w:val="single" w:sz="8" w:space="0" w:color="000000"/>
              <w:right w:val="single" w:sz="8" w:space="0" w:color="000000"/>
            </w:tcBorders>
            <w:vAlign w:val="center"/>
          </w:tcPr>
          <w:p w14:paraId="2BB51A5D" w14:textId="77777777" w:rsidR="00906FAC" w:rsidRPr="006604DF" w:rsidRDefault="00906FAC" w:rsidP="00906FAC">
            <w:pPr>
              <w:jc w:val="center"/>
              <w:rPr>
                <w:sz w:val="22"/>
                <w:szCs w:val="20"/>
              </w:rPr>
            </w:pPr>
            <w:r w:rsidRPr="006604DF">
              <w:rPr>
                <w:rFonts w:eastAsia="Times New Roman"/>
                <w:sz w:val="20"/>
                <w:szCs w:val="20"/>
              </w:rPr>
              <w:t>42,67</w:t>
            </w:r>
          </w:p>
        </w:tc>
        <w:tc>
          <w:tcPr>
            <w:tcW w:w="2516" w:type="dxa"/>
            <w:tcBorders>
              <w:top w:val="single" w:sz="8" w:space="0" w:color="000000"/>
              <w:left w:val="single" w:sz="8" w:space="0" w:color="000000"/>
              <w:bottom w:val="single" w:sz="8" w:space="0" w:color="000000"/>
              <w:right w:val="single" w:sz="8" w:space="0" w:color="000000"/>
            </w:tcBorders>
            <w:vAlign w:val="center"/>
          </w:tcPr>
          <w:p w14:paraId="5DC135DA" w14:textId="77777777" w:rsidR="00906FAC" w:rsidRPr="006604DF" w:rsidRDefault="00906FAC" w:rsidP="00906FAC">
            <w:pPr>
              <w:jc w:val="center"/>
              <w:rPr>
                <w:sz w:val="22"/>
                <w:szCs w:val="20"/>
              </w:rPr>
            </w:pPr>
            <w:r w:rsidRPr="006604DF">
              <w:rPr>
                <w:rFonts w:eastAsia="Times New Roman"/>
                <w:sz w:val="20"/>
                <w:szCs w:val="20"/>
              </w:rPr>
              <w:t>73,24</w:t>
            </w:r>
          </w:p>
        </w:tc>
        <w:tc>
          <w:tcPr>
            <w:tcW w:w="2449" w:type="dxa"/>
            <w:tcBorders>
              <w:top w:val="single" w:sz="8" w:space="0" w:color="000000"/>
              <w:left w:val="single" w:sz="8" w:space="0" w:color="000000"/>
              <w:bottom w:val="single" w:sz="8" w:space="0" w:color="000000"/>
              <w:right w:val="single" w:sz="8" w:space="0" w:color="000000"/>
            </w:tcBorders>
            <w:vAlign w:val="center"/>
          </w:tcPr>
          <w:p w14:paraId="583BE4C1" w14:textId="77777777" w:rsidR="00906FAC" w:rsidRPr="006604DF" w:rsidRDefault="00906FAC" w:rsidP="00906FAC">
            <w:pPr>
              <w:jc w:val="center"/>
              <w:rPr>
                <w:sz w:val="22"/>
                <w:szCs w:val="20"/>
              </w:rPr>
            </w:pPr>
            <w:r w:rsidRPr="006604DF">
              <w:rPr>
                <w:rFonts w:eastAsia="Times New Roman"/>
                <w:sz w:val="20"/>
                <w:szCs w:val="20"/>
              </w:rPr>
              <w:t>97,50</w:t>
            </w:r>
          </w:p>
        </w:tc>
      </w:tr>
      <w:tr w:rsidR="00906FAC" w:rsidRPr="006604DF" w14:paraId="4FA2F132"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874461D"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11</w:t>
            </w:r>
          </w:p>
        </w:tc>
        <w:tc>
          <w:tcPr>
            <w:tcW w:w="2268" w:type="dxa"/>
            <w:tcBorders>
              <w:top w:val="single" w:sz="8" w:space="0" w:color="000000"/>
              <w:left w:val="single" w:sz="8" w:space="0" w:color="000000"/>
              <w:bottom w:val="single" w:sz="8" w:space="0" w:color="000000"/>
              <w:right w:val="single" w:sz="8" w:space="0" w:color="000000"/>
            </w:tcBorders>
            <w:vAlign w:val="center"/>
          </w:tcPr>
          <w:p w14:paraId="2FB294E9"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1078855" w14:textId="77777777" w:rsidR="00906FAC" w:rsidRPr="006604DF" w:rsidRDefault="00906FAC" w:rsidP="00906FAC">
            <w:pPr>
              <w:jc w:val="center"/>
              <w:rPr>
                <w:sz w:val="22"/>
                <w:szCs w:val="20"/>
              </w:rPr>
            </w:pPr>
            <w:r w:rsidRPr="006604DF">
              <w:rPr>
                <w:rFonts w:eastAsia="Times New Roman"/>
                <w:sz w:val="20"/>
                <w:szCs w:val="20"/>
              </w:rPr>
              <w:t>88,77</w:t>
            </w:r>
          </w:p>
        </w:tc>
        <w:tc>
          <w:tcPr>
            <w:tcW w:w="2516" w:type="dxa"/>
            <w:tcBorders>
              <w:top w:val="single" w:sz="8" w:space="0" w:color="000000"/>
              <w:left w:val="single" w:sz="8" w:space="0" w:color="000000"/>
              <w:bottom w:val="single" w:sz="8" w:space="0" w:color="000000"/>
              <w:right w:val="single" w:sz="8" w:space="0" w:color="000000"/>
            </w:tcBorders>
            <w:vAlign w:val="center"/>
          </w:tcPr>
          <w:p w14:paraId="49060EFA" w14:textId="77777777" w:rsidR="00906FAC" w:rsidRPr="006604DF" w:rsidRDefault="00906FAC" w:rsidP="00906FAC">
            <w:pPr>
              <w:jc w:val="center"/>
              <w:rPr>
                <w:sz w:val="22"/>
                <w:szCs w:val="20"/>
              </w:rPr>
            </w:pPr>
            <w:r w:rsidRPr="006604DF">
              <w:rPr>
                <w:rFonts w:eastAsia="Times New Roman"/>
                <w:sz w:val="20"/>
                <w:szCs w:val="20"/>
              </w:rPr>
              <w:t>44,00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8796E75" w14:textId="77777777" w:rsidR="00906FAC" w:rsidRPr="006604DF" w:rsidRDefault="00906FAC" w:rsidP="00906FAC">
            <w:pPr>
              <w:jc w:val="center"/>
              <w:rPr>
                <w:sz w:val="22"/>
                <w:szCs w:val="20"/>
              </w:rPr>
            </w:pPr>
            <w:r w:rsidRPr="006604DF">
              <w:rPr>
                <w:rFonts w:eastAsia="Times New Roman"/>
                <w:sz w:val="20"/>
                <w:szCs w:val="20"/>
              </w:rPr>
              <w:t>25,35</w:t>
            </w:r>
          </w:p>
        </w:tc>
        <w:tc>
          <w:tcPr>
            <w:tcW w:w="2449" w:type="dxa"/>
            <w:tcBorders>
              <w:top w:val="single" w:sz="8" w:space="0" w:color="000000"/>
              <w:left w:val="single" w:sz="8" w:space="0" w:color="000000"/>
              <w:bottom w:val="single" w:sz="8" w:space="0" w:color="000000"/>
              <w:right w:val="single" w:sz="8" w:space="0" w:color="000000"/>
            </w:tcBorders>
            <w:vAlign w:val="center"/>
          </w:tcPr>
          <w:p w14:paraId="358F259E" w14:textId="77777777" w:rsidR="00906FAC" w:rsidRPr="006604DF" w:rsidRDefault="00906FAC" w:rsidP="00906FAC">
            <w:pPr>
              <w:jc w:val="center"/>
              <w:rPr>
                <w:sz w:val="22"/>
                <w:szCs w:val="20"/>
              </w:rPr>
            </w:pPr>
            <w:r w:rsidRPr="006604DF">
              <w:rPr>
                <w:rFonts w:eastAsia="Times New Roman"/>
                <w:sz w:val="20"/>
                <w:szCs w:val="20"/>
              </w:rPr>
              <w:t>2,50</w:t>
            </w:r>
          </w:p>
        </w:tc>
      </w:tr>
      <w:tr w:rsidR="00906FAC" w:rsidRPr="006604DF" w14:paraId="6EEE4887"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90BD9FD"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16B69C0D"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68D49BA" w14:textId="77777777" w:rsidR="00906FAC" w:rsidRPr="006604DF" w:rsidRDefault="00906FAC" w:rsidP="00906FAC">
            <w:pPr>
              <w:jc w:val="center"/>
              <w:rPr>
                <w:sz w:val="22"/>
                <w:szCs w:val="20"/>
              </w:rPr>
            </w:pPr>
            <w:r w:rsidRPr="006604DF">
              <w:rPr>
                <w:rFonts w:eastAsia="Times New Roman"/>
                <w:sz w:val="20"/>
                <w:szCs w:val="20"/>
              </w:rPr>
              <w:t>11,23</w:t>
            </w:r>
          </w:p>
        </w:tc>
        <w:tc>
          <w:tcPr>
            <w:tcW w:w="2516" w:type="dxa"/>
            <w:tcBorders>
              <w:top w:val="single" w:sz="8" w:space="0" w:color="000000"/>
              <w:left w:val="single" w:sz="8" w:space="0" w:color="000000"/>
              <w:bottom w:val="single" w:sz="8" w:space="0" w:color="000000"/>
              <w:right w:val="single" w:sz="8" w:space="0" w:color="000000"/>
            </w:tcBorders>
            <w:vAlign w:val="center"/>
          </w:tcPr>
          <w:p w14:paraId="25526ED1" w14:textId="77777777" w:rsidR="00906FAC" w:rsidRPr="006604DF" w:rsidRDefault="00906FAC" w:rsidP="00906FAC">
            <w:pPr>
              <w:jc w:val="center"/>
              <w:rPr>
                <w:sz w:val="22"/>
                <w:szCs w:val="20"/>
              </w:rPr>
            </w:pPr>
            <w:r w:rsidRPr="006604DF">
              <w:rPr>
                <w:rFonts w:eastAsia="Times New Roman"/>
                <w:sz w:val="20"/>
                <w:szCs w:val="20"/>
              </w:rPr>
              <w:t>56,00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6720058" w14:textId="77777777" w:rsidR="00906FAC" w:rsidRPr="006604DF" w:rsidRDefault="00906FAC" w:rsidP="00906FAC">
            <w:pPr>
              <w:jc w:val="center"/>
              <w:rPr>
                <w:sz w:val="22"/>
                <w:szCs w:val="20"/>
              </w:rPr>
            </w:pPr>
            <w:r w:rsidRPr="006604DF">
              <w:rPr>
                <w:rFonts w:eastAsia="Times New Roman"/>
                <w:sz w:val="20"/>
                <w:szCs w:val="20"/>
              </w:rPr>
              <w:t>74,65</w:t>
            </w:r>
          </w:p>
        </w:tc>
        <w:tc>
          <w:tcPr>
            <w:tcW w:w="2449" w:type="dxa"/>
            <w:tcBorders>
              <w:top w:val="single" w:sz="8" w:space="0" w:color="000000"/>
              <w:left w:val="single" w:sz="8" w:space="0" w:color="000000"/>
              <w:bottom w:val="single" w:sz="8" w:space="0" w:color="000000"/>
              <w:right w:val="single" w:sz="8" w:space="0" w:color="000000"/>
            </w:tcBorders>
            <w:vAlign w:val="center"/>
          </w:tcPr>
          <w:p w14:paraId="3E84278E" w14:textId="77777777" w:rsidR="00906FAC" w:rsidRPr="006604DF" w:rsidRDefault="00906FAC" w:rsidP="00906FAC">
            <w:pPr>
              <w:jc w:val="center"/>
              <w:rPr>
                <w:sz w:val="22"/>
                <w:szCs w:val="20"/>
              </w:rPr>
            </w:pPr>
            <w:r w:rsidRPr="006604DF">
              <w:rPr>
                <w:rFonts w:eastAsia="Times New Roman"/>
                <w:sz w:val="20"/>
                <w:szCs w:val="20"/>
              </w:rPr>
              <w:t>97,50</w:t>
            </w:r>
          </w:p>
        </w:tc>
      </w:tr>
      <w:tr w:rsidR="00906FAC" w:rsidRPr="006604DF" w14:paraId="7A2F7B28"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66149FF"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12</w:t>
            </w:r>
          </w:p>
        </w:tc>
        <w:tc>
          <w:tcPr>
            <w:tcW w:w="2268" w:type="dxa"/>
            <w:tcBorders>
              <w:top w:val="single" w:sz="8" w:space="0" w:color="000000"/>
              <w:left w:val="single" w:sz="8" w:space="0" w:color="000000"/>
              <w:bottom w:val="single" w:sz="8" w:space="0" w:color="000000"/>
              <w:right w:val="single" w:sz="8" w:space="0" w:color="000000"/>
            </w:tcBorders>
            <w:vAlign w:val="center"/>
          </w:tcPr>
          <w:p w14:paraId="1D60854B"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AE656EE" w14:textId="77777777" w:rsidR="00906FAC" w:rsidRPr="006604DF" w:rsidRDefault="00906FAC" w:rsidP="00906FAC">
            <w:pPr>
              <w:jc w:val="center"/>
              <w:rPr>
                <w:sz w:val="22"/>
                <w:szCs w:val="20"/>
              </w:rPr>
            </w:pPr>
            <w:r w:rsidRPr="006604DF">
              <w:rPr>
                <w:rFonts w:eastAsia="Times New Roman"/>
                <w:sz w:val="20"/>
                <w:szCs w:val="20"/>
              </w:rPr>
              <w:t>88,24</w:t>
            </w:r>
          </w:p>
        </w:tc>
        <w:tc>
          <w:tcPr>
            <w:tcW w:w="2516" w:type="dxa"/>
            <w:tcBorders>
              <w:top w:val="single" w:sz="8" w:space="0" w:color="000000"/>
              <w:left w:val="single" w:sz="8" w:space="0" w:color="000000"/>
              <w:bottom w:val="single" w:sz="8" w:space="0" w:color="000000"/>
              <w:right w:val="single" w:sz="8" w:space="0" w:color="000000"/>
            </w:tcBorders>
            <w:vAlign w:val="center"/>
          </w:tcPr>
          <w:p w14:paraId="11A1A348" w14:textId="77777777" w:rsidR="00906FAC" w:rsidRPr="006604DF" w:rsidRDefault="00906FAC" w:rsidP="00906FAC">
            <w:pPr>
              <w:jc w:val="center"/>
              <w:rPr>
                <w:sz w:val="22"/>
                <w:szCs w:val="20"/>
              </w:rPr>
            </w:pPr>
            <w:r w:rsidRPr="006604DF">
              <w:rPr>
                <w:rFonts w:eastAsia="Times New Roman"/>
                <w:sz w:val="20"/>
                <w:szCs w:val="20"/>
              </w:rPr>
              <w:t>50,00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0101CB31" w14:textId="77777777" w:rsidR="00906FAC" w:rsidRPr="006604DF" w:rsidRDefault="00906FAC" w:rsidP="00906FAC">
            <w:pPr>
              <w:jc w:val="center"/>
              <w:rPr>
                <w:sz w:val="22"/>
                <w:szCs w:val="20"/>
              </w:rPr>
            </w:pPr>
            <w:r w:rsidRPr="006604DF">
              <w:rPr>
                <w:rFonts w:eastAsia="Times New Roman"/>
                <w:sz w:val="20"/>
                <w:szCs w:val="20"/>
              </w:rPr>
              <w:t>22,54</w:t>
            </w:r>
          </w:p>
        </w:tc>
        <w:tc>
          <w:tcPr>
            <w:tcW w:w="2449" w:type="dxa"/>
            <w:tcBorders>
              <w:top w:val="single" w:sz="8" w:space="0" w:color="000000"/>
              <w:left w:val="single" w:sz="8" w:space="0" w:color="000000"/>
              <w:bottom w:val="single" w:sz="8" w:space="0" w:color="000000"/>
              <w:right w:val="single" w:sz="8" w:space="0" w:color="000000"/>
            </w:tcBorders>
            <w:vAlign w:val="center"/>
          </w:tcPr>
          <w:p w14:paraId="3CDCB599"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3592EA36"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A94AB44"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047AFB64"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D0ADAD4" w14:textId="77777777" w:rsidR="00906FAC" w:rsidRPr="006604DF" w:rsidRDefault="00906FAC" w:rsidP="00906FAC">
            <w:pPr>
              <w:jc w:val="center"/>
              <w:rPr>
                <w:sz w:val="22"/>
                <w:szCs w:val="20"/>
              </w:rPr>
            </w:pPr>
            <w:r w:rsidRPr="006604DF">
              <w:rPr>
                <w:rFonts w:eastAsia="Times New Roman"/>
                <w:sz w:val="20"/>
                <w:szCs w:val="20"/>
              </w:rPr>
              <w:t>10,70</w:t>
            </w:r>
          </w:p>
        </w:tc>
        <w:tc>
          <w:tcPr>
            <w:tcW w:w="2516" w:type="dxa"/>
            <w:tcBorders>
              <w:top w:val="single" w:sz="8" w:space="0" w:color="000000"/>
              <w:left w:val="single" w:sz="8" w:space="0" w:color="000000"/>
              <w:bottom w:val="single" w:sz="8" w:space="0" w:color="000000"/>
              <w:right w:val="single" w:sz="8" w:space="0" w:color="000000"/>
            </w:tcBorders>
            <w:vAlign w:val="center"/>
          </w:tcPr>
          <w:p w14:paraId="2479FD5D" w14:textId="77777777" w:rsidR="00906FAC" w:rsidRPr="006604DF" w:rsidRDefault="00906FAC" w:rsidP="00906FAC">
            <w:pPr>
              <w:jc w:val="center"/>
              <w:rPr>
                <w:sz w:val="22"/>
                <w:szCs w:val="20"/>
              </w:rPr>
            </w:pPr>
            <w:r w:rsidRPr="006604DF">
              <w:rPr>
                <w:rFonts w:eastAsia="Times New Roman"/>
                <w:sz w:val="20"/>
                <w:szCs w:val="20"/>
              </w:rPr>
              <w:t>42,00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6F9A67C" w14:textId="77777777" w:rsidR="00906FAC" w:rsidRPr="006604DF" w:rsidRDefault="00906FAC" w:rsidP="00906FAC">
            <w:pPr>
              <w:jc w:val="center"/>
              <w:rPr>
                <w:sz w:val="22"/>
                <w:szCs w:val="20"/>
              </w:rPr>
            </w:pPr>
            <w:r w:rsidRPr="006604DF">
              <w:rPr>
                <w:rFonts w:eastAsia="Times New Roman"/>
                <w:sz w:val="20"/>
                <w:szCs w:val="20"/>
              </w:rPr>
              <w:t>42,25</w:t>
            </w:r>
          </w:p>
        </w:tc>
        <w:tc>
          <w:tcPr>
            <w:tcW w:w="2449" w:type="dxa"/>
            <w:tcBorders>
              <w:top w:val="single" w:sz="8" w:space="0" w:color="000000"/>
              <w:left w:val="single" w:sz="8" w:space="0" w:color="000000"/>
              <w:bottom w:val="single" w:sz="8" w:space="0" w:color="000000"/>
              <w:right w:val="single" w:sz="8" w:space="0" w:color="000000"/>
            </w:tcBorders>
            <w:vAlign w:val="center"/>
          </w:tcPr>
          <w:p w14:paraId="6274CABF" w14:textId="77777777" w:rsidR="00906FAC" w:rsidRPr="006604DF" w:rsidRDefault="00906FAC" w:rsidP="00906FAC">
            <w:pPr>
              <w:jc w:val="center"/>
              <w:rPr>
                <w:sz w:val="22"/>
                <w:szCs w:val="20"/>
              </w:rPr>
            </w:pPr>
            <w:r w:rsidRPr="006604DF">
              <w:rPr>
                <w:rFonts w:eastAsia="Times New Roman"/>
                <w:sz w:val="20"/>
                <w:szCs w:val="20"/>
              </w:rPr>
              <w:t>10,00</w:t>
            </w:r>
          </w:p>
        </w:tc>
      </w:tr>
      <w:tr w:rsidR="00906FAC" w:rsidRPr="006604DF" w14:paraId="1BE227C9"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02FF7E0"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2B45398C"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19BD7C4A" w14:textId="77777777" w:rsidR="00906FAC" w:rsidRPr="006604DF" w:rsidRDefault="00906FAC" w:rsidP="00906FAC">
            <w:pPr>
              <w:jc w:val="center"/>
              <w:rPr>
                <w:sz w:val="22"/>
                <w:szCs w:val="20"/>
              </w:rPr>
            </w:pPr>
            <w:r w:rsidRPr="006604DF">
              <w:rPr>
                <w:rFonts w:eastAsia="Times New Roman"/>
                <w:sz w:val="20"/>
                <w:szCs w:val="20"/>
              </w:rPr>
              <w:t>1,07</w:t>
            </w:r>
          </w:p>
        </w:tc>
        <w:tc>
          <w:tcPr>
            <w:tcW w:w="2516" w:type="dxa"/>
            <w:tcBorders>
              <w:top w:val="single" w:sz="8" w:space="0" w:color="000000"/>
              <w:left w:val="single" w:sz="8" w:space="0" w:color="000000"/>
              <w:bottom w:val="single" w:sz="8" w:space="0" w:color="000000"/>
              <w:right w:val="single" w:sz="8" w:space="0" w:color="000000"/>
            </w:tcBorders>
            <w:vAlign w:val="center"/>
          </w:tcPr>
          <w:p w14:paraId="1555E0DA" w14:textId="77777777" w:rsidR="00906FAC" w:rsidRPr="006604DF" w:rsidRDefault="00906FAC" w:rsidP="00906FAC">
            <w:pPr>
              <w:jc w:val="center"/>
              <w:rPr>
                <w:sz w:val="22"/>
                <w:szCs w:val="20"/>
              </w:rPr>
            </w:pPr>
            <w:r w:rsidRPr="006604DF">
              <w:rPr>
                <w:rFonts w:eastAsia="Times New Roman"/>
                <w:sz w:val="20"/>
                <w:szCs w:val="20"/>
              </w:rPr>
              <w:t>8,00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A9FC6FE" w14:textId="77777777" w:rsidR="00906FAC" w:rsidRPr="006604DF" w:rsidRDefault="00906FAC" w:rsidP="00906FAC">
            <w:pPr>
              <w:jc w:val="center"/>
              <w:rPr>
                <w:sz w:val="22"/>
                <w:szCs w:val="20"/>
              </w:rPr>
            </w:pPr>
            <w:r w:rsidRPr="006604DF">
              <w:rPr>
                <w:rFonts w:eastAsia="Times New Roman"/>
                <w:sz w:val="20"/>
                <w:szCs w:val="20"/>
              </w:rPr>
              <w:t>35,21</w:t>
            </w:r>
          </w:p>
        </w:tc>
        <w:tc>
          <w:tcPr>
            <w:tcW w:w="2449" w:type="dxa"/>
            <w:tcBorders>
              <w:top w:val="single" w:sz="8" w:space="0" w:color="000000"/>
              <w:left w:val="single" w:sz="8" w:space="0" w:color="000000"/>
              <w:bottom w:val="single" w:sz="8" w:space="0" w:color="000000"/>
              <w:right w:val="single" w:sz="8" w:space="0" w:color="000000"/>
            </w:tcBorders>
            <w:vAlign w:val="center"/>
          </w:tcPr>
          <w:p w14:paraId="7EA1AFCC" w14:textId="77777777" w:rsidR="00906FAC" w:rsidRPr="006604DF" w:rsidRDefault="00906FAC" w:rsidP="00906FAC">
            <w:pPr>
              <w:jc w:val="center"/>
              <w:rPr>
                <w:sz w:val="22"/>
                <w:szCs w:val="20"/>
              </w:rPr>
            </w:pPr>
            <w:r w:rsidRPr="006604DF">
              <w:rPr>
                <w:rFonts w:eastAsia="Times New Roman"/>
                <w:sz w:val="20"/>
                <w:szCs w:val="20"/>
              </w:rPr>
              <w:t>90,00</w:t>
            </w:r>
          </w:p>
        </w:tc>
      </w:tr>
      <w:tr w:rsidR="00906FAC" w:rsidRPr="006604DF" w14:paraId="1206376F"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E1D1B77"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13</w:t>
            </w:r>
          </w:p>
        </w:tc>
        <w:tc>
          <w:tcPr>
            <w:tcW w:w="2268" w:type="dxa"/>
            <w:tcBorders>
              <w:top w:val="single" w:sz="8" w:space="0" w:color="000000"/>
              <w:left w:val="single" w:sz="8" w:space="0" w:color="000000"/>
              <w:bottom w:val="single" w:sz="8" w:space="0" w:color="000000"/>
              <w:right w:val="single" w:sz="8" w:space="0" w:color="000000"/>
            </w:tcBorders>
            <w:vAlign w:val="center"/>
          </w:tcPr>
          <w:p w14:paraId="4DB38F14"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7C84CCDA" w14:textId="77777777" w:rsidR="00906FAC" w:rsidRPr="006604DF" w:rsidRDefault="00906FAC" w:rsidP="00906FAC">
            <w:pPr>
              <w:jc w:val="center"/>
              <w:rPr>
                <w:sz w:val="22"/>
                <w:szCs w:val="20"/>
              </w:rPr>
            </w:pPr>
            <w:r w:rsidRPr="006604DF">
              <w:rPr>
                <w:rFonts w:eastAsia="Times New Roman"/>
                <w:sz w:val="20"/>
                <w:szCs w:val="20"/>
              </w:rPr>
              <w:t>97,33</w:t>
            </w:r>
          </w:p>
        </w:tc>
        <w:tc>
          <w:tcPr>
            <w:tcW w:w="2516" w:type="dxa"/>
            <w:tcBorders>
              <w:top w:val="single" w:sz="8" w:space="0" w:color="000000"/>
              <w:left w:val="single" w:sz="8" w:space="0" w:color="000000"/>
              <w:bottom w:val="single" w:sz="8" w:space="0" w:color="000000"/>
              <w:right w:val="single" w:sz="8" w:space="0" w:color="000000"/>
            </w:tcBorders>
            <w:vAlign w:val="center"/>
          </w:tcPr>
          <w:p w14:paraId="0DB3B831" w14:textId="77777777" w:rsidR="00906FAC" w:rsidRPr="006604DF" w:rsidRDefault="00906FAC" w:rsidP="00906FAC">
            <w:pPr>
              <w:jc w:val="center"/>
              <w:rPr>
                <w:sz w:val="22"/>
                <w:szCs w:val="20"/>
              </w:rPr>
            </w:pPr>
            <w:r w:rsidRPr="006604DF">
              <w:rPr>
                <w:rFonts w:eastAsia="Times New Roman"/>
                <w:sz w:val="20"/>
                <w:szCs w:val="20"/>
              </w:rPr>
              <w:t>58,00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2ADDFFB" w14:textId="77777777" w:rsidR="00906FAC" w:rsidRPr="006604DF" w:rsidRDefault="00906FAC" w:rsidP="00906FAC">
            <w:pPr>
              <w:jc w:val="center"/>
              <w:rPr>
                <w:sz w:val="22"/>
                <w:szCs w:val="20"/>
              </w:rPr>
            </w:pPr>
            <w:r w:rsidRPr="006604DF">
              <w:rPr>
                <w:rFonts w:eastAsia="Times New Roman"/>
                <w:sz w:val="20"/>
                <w:szCs w:val="20"/>
              </w:rPr>
              <w:t>16,90</w:t>
            </w:r>
          </w:p>
        </w:tc>
        <w:tc>
          <w:tcPr>
            <w:tcW w:w="2449" w:type="dxa"/>
            <w:tcBorders>
              <w:top w:val="single" w:sz="8" w:space="0" w:color="000000"/>
              <w:left w:val="single" w:sz="8" w:space="0" w:color="000000"/>
              <w:bottom w:val="single" w:sz="8" w:space="0" w:color="000000"/>
              <w:right w:val="single" w:sz="8" w:space="0" w:color="000000"/>
            </w:tcBorders>
            <w:vAlign w:val="center"/>
          </w:tcPr>
          <w:p w14:paraId="23767228"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5A7E516D"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3895B11"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1777686E"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AEE01DA" w14:textId="77777777" w:rsidR="00906FAC" w:rsidRPr="006604DF" w:rsidRDefault="00906FAC" w:rsidP="00906FAC">
            <w:pPr>
              <w:jc w:val="center"/>
              <w:rPr>
                <w:sz w:val="22"/>
                <w:szCs w:val="20"/>
              </w:rPr>
            </w:pPr>
            <w:r w:rsidRPr="006604DF">
              <w:rPr>
                <w:rFonts w:eastAsia="Times New Roman"/>
                <w:sz w:val="20"/>
                <w:szCs w:val="20"/>
              </w:rPr>
              <w:t>1,60</w:t>
            </w:r>
          </w:p>
        </w:tc>
        <w:tc>
          <w:tcPr>
            <w:tcW w:w="2516" w:type="dxa"/>
            <w:tcBorders>
              <w:top w:val="single" w:sz="8" w:space="0" w:color="000000"/>
              <w:left w:val="single" w:sz="8" w:space="0" w:color="000000"/>
              <w:bottom w:val="single" w:sz="8" w:space="0" w:color="000000"/>
              <w:right w:val="single" w:sz="8" w:space="0" w:color="000000"/>
            </w:tcBorders>
            <w:vAlign w:val="center"/>
          </w:tcPr>
          <w:p w14:paraId="77C9E361" w14:textId="77777777" w:rsidR="00906FAC" w:rsidRPr="006604DF" w:rsidRDefault="00906FAC" w:rsidP="00906FAC">
            <w:pPr>
              <w:jc w:val="center"/>
              <w:rPr>
                <w:sz w:val="22"/>
                <w:szCs w:val="20"/>
              </w:rPr>
            </w:pPr>
            <w:r w:rsidRPr="006604DF">
              <w:rPr>
                <w:rFonts w:eastAsia="Times New Roman"/>
                <w:sz w:val="20"/>
                <w:szCs w:val="20"/>
              </w:rPr>
              <w:t>18,00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725029E" w14:textId="77777777" w:rsidR="00906FAC" w:rsidRPr="006604DF" w:rsidRDefault="00906FAC" w:rsidP="00906FAC">
            <w:pPr>
              <w:jc w:val="center"/>
              <w:rPr>
                <w:sz w:val="22"/>
                <w:szCs w:val="20"/>
              </w:rPr>
            </w:pPr>
            <w:r w:rsidRPr="006604DF">
              <w:rPr>
                <w:rFonts w:eastAsia="Times New Roman"/>
                <w:sz w:val="20"/>
                <w:szCs w:val="20"/>
              </w:rPr>
              <w:t>12,68</w:t>
            </w:r>
          </w:p>
        </w:tc>
        <w:tc>
          <w:tcPr>
            <w:tcW w:w="2449" w:type="dxa"/>
            <w:tcBorders>
              <w:top w:val="single" w:sz="8" w:space="0" w:color="000000"/>
              <w:left w:val="single" w:sz="8" w:space="0" w:color="000000"/>
              <w:bottom w:val="single" w:sz="8" w:space="0" w:color="000000"/>
              <w:right w:val="single" w:sz="8" w:space="0" w:color="000000"/>
            </w:tcBorders>
            <w:vAlign w:val="center"/>
          </w:tcPr>
          <w:p w14:paraId="01E21CFA" w14:textId="77777777" w:rsidR="00906FAC" w:rsidRPr="006604DF" w:rsidRDefault="00906FAC" w:rsidP="00906FAC">
            <w:pPr>
              <w:jc w:val="center"/>
              <w:rPr>
                <w:sz w:val="22"/>
                <w:szCs w:val="20"/>
              </w:rPr>
            </w:pPr>
            <w:r w:rsidRPr="006604DF">
              <w:rPr>
                <w:rFonts w:eastAsia="Times New Roman"/>
                <w:sz w:val="20"/>
                <w:szCs w:val="20"/>
              </w:rPr>
              <w:t>5,00</w:t>
            </w:r>
          </w:p>
        </w:tc>
      </w:tr>
      <w:tr w:rsidR="00906FAC" w:rsidRPr="006604DF" w14:paraId="589609FD"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B069BB1"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078F9EA9"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2BC66634" w14:textId="77777777" w:rsidR="00906FAC" w:rsidRPr="006604DF" w:rsidRDefault="00906FAC" w:rsidP="00906FAC">
            <w:pPr>
              <w:jc w:val="center"/>
              <w:rPr>
                <w:sz w:val="22"/>
                <w:szCs w:val="20"/>
              </w:rPr>
            </w:pPr>
            <w:r w:rsidRPr="006604DF">
              <w:rPr>
                <w:rFonts w:eastAsia="Times New Roman"/>
                <w:sz w:val="20"/>
                <w:szCs w:val="20"/>
              </w:rPr>
              <w:t>1,07</w:t>
            </w:r>
          </w:p>
        </w:tc>
        <w:tc>
          <w:tcPr>
            <w:tcW w:w="2516" w:type="dxa"/>
            <w:tcBorders>
              <w:top w:val="single" w:sz="8" w:space="0" w:color="000000"/>
              <w:left w:val="single" w:sz="8" w:space="0" w:color="000000"/>
              <w:bottom w:val="single" w:sz="8" w:space="0" w:color="000000"/>
              <w:right w:val="single" w:sz="8" w:space="0" w:color="000000"/>
            </w:tcBorders>
            <w:vAlign w:val="center"/>
          </w:tcPr>
          <w:p w14:paraId="754BA431" w14:textId="77777777" w:rsidR="00906FAC" w:rsidRPr="006604DF" w:rsidRDefault="00906FAC" w:rsidP="00906FAC">
            <w:pPr>
              <w:jc w:val="center"/>
              <w:rPr>
                <w:sz w:val="22"/>
                <w:szCs w:val="20"/>
              </w:rPr>
            </w:pPr>
            <w:r w:rsidRPr="006604DF">
              <w:rPr>
                <w:rFonts w:eastAsia="Times New Roman"/>
                <w:sz w:val="20"/>
                <w:szCs w:val="20"/>
              </w:rPr>
              <w:t>24,00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1E6DAB1" w14:textId="77777777" w:rsidR="00906FAC" w:rsidRPr="006604DF" w:rsidRDefault="00906FAC" w:rsidP="00906FAC">
            <w:pPr>
              <w:jc w:val="center"/>
              <w:rPr>
                <w:sz w:val="22"/>
                <w:szCs w:val="20"/>
              </w:rPr>
            </w:pPr>
            <w:r w:rsidRPr="006604DF">
              <w:rPr>
                <w:rFonts w:eastAsia="Times New Roman"/>
                <w:sz w:val="20"/>
                <w:szCs w:val="20"/>
              </w:rPr>
              <w:t>70,42</w:t>
            </w:r>
          </w:p>
        </w:tc>
        <w:tc>
          <w:tcPr>
            <w:tcW w:w="2449" w:type="dxa"/>
            <w:tcBorders>
              <w:top w:val="single" w:sz="8" w:space="0" w:color="000000"/>
              <w:left w:val="single" w:sz="8" w:space="0" w:color="000000"/>
              <w:bottom w:val="single" w:sz="8" w:space="0" w:color="000000"/>
              <w:right w:val="single" w:sz="8" w:space="0" w:color="000000"/>
            </w:tcBorders>
            <w:vAlign w:val="center"/>
          </w:tcPr>
          <w:p w14:paraId="4060B1E9" w14:textId="77777777" w:rsidR="00906FAC" w:rsidRPr="006604DF" w:rsidRDefault="00906FAC" w:rsidP="00906FAC">
            <w:pPr>
              <w:jc w:val="center"/>
              <w:rPr>
                <w:sz w:val="22"/>
                <w:szCs w:val="20"/>
              </w:rPr>
            </w:pPr>
            <w:r w:rsidRPr="006604DF">
              <w:rPr>
                <w:rFonts w:eastAsia="Times New Roman"/>
                <w:sz w:val="20"/>
                <w:szCs w:val="20"/>
              </w:rPr>
              <w:t>95,00</w:t>
            </w:r>
          </w:p>
        </w:tc>
      </w:tr>
      <w:tr w:rsidR="00906FAC" w:rsidRPr="006604DF" w14:paraId="35855445"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F0A20A8"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14</w:t>
            </w:r>
          </w:p>
        </w:tc>
        <w:tc>
          <w:tcPr>
            <w:tcW w:w="2268" w:type="dxa"/>
            <w:tcBorders>
              <w:top w:val="single" w:sz="8" w:space="0" w:color="000000"/>
              <w:left w:val="single" w:sz="8" w:space="0" w:color="000000"/>
              <w:bottom w:val="single" w:sz="8" w:space="0" w:color="000000"/>
              <w:right w:val="single" w:sz="8" w:space="0" w:color="000000"/>
            </w:tcBorders>
            <w:vAlign w:val="center"/>
          </w:tcPr>
          <w:p w14:paraId="1293762C"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3E291EBF" w14:textId="77777777" w:rsidR="00906FAC" w:rsidRPr="006604DF" w:rsidRDefault="00906FAC" w:rsidP="00906FAC">
            <w:pPr>
              <w:jc w:val="center"/>
              <w:rPr>
                <w:sz w:val="22"/>
                <w:szCs w:val="20"/>
              </w:rPr>
            </w:pPr>
            <w:r w:rsidRPr="006604DF">
              <w:rPr>
                <w:rFonts w:eastAsia="Times New Roman"/>
                <w:sz w:val="20"/>
                <w:szCs w:val="20"/>
              </w:rPr>
              <w:t>92,51</w:t>
            </w:r>
          </w:p>
        </w:tc>
        <w:tc>
          <w:tcPr>
            <w:tcW w:w="2516" w:type="dxa"/>
            <w:tcBorders>
              <w:top w:val="single" w:sz="8" w:space="0" w:color="000000"/>
              <w:left w:val="single" w:sz="8" w:space="0" w:color="000000"/>
              <w:bottom w:val="single" w:sz="8" w:space="0" w:color="000000"/>
              <w:right w:val="single" w:sz="8" w:space="0" w:color="000000"/>
            </w:tcBorders>
            <w:vAlign w:val="center"/>
          </w:tcPr>
          <w:p w14:paraId="4A8D5808" w14:textId="77777777" w:rsidR="00906FAC" w:rsidRPr="006604DF" w:rsidRDefault="00906FAC" w:rsidP="00906FAC">
            <w:pPr>
              <w:jc w:val="center"/>
              <w:rPr>
                <w:sz w:val="22"/>
                <w:szCs w:val="20"/>
              </w:rPr>
            </w:pPr>
            <w:r w:rsidRPr="006604DF">
              <w:rPr>
                <w:rFonts w:eastAsia="Times New Roman"/>
                <w:sz w:val="20"/>
                <w:szCs w:val="20"/>
              </w:rPr>
              <w:t>36,67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2B771229" w14:textId="77777777" w:rsidR="00906FAC" w:rsidRPr="006604DF" w:rsidRDefault="00906FAC" w:rsidP="00906FAC">
            <w:pPr>
              <w:jc w:val="center"/>
              <w:rPr>
                <w:sz w:val="22"/>
                <w:szCs w:val="20"/>
              </w:rPr>
            </w:pPr>
            <w:r w:rsidRPr="006604DF">
              <w:rPr>
                <w:rFonts w:eastAsia="Times New Roman"/>
                <w:sz w:val="20"/>
                <w:szCs w:val="20"/>
              </w:rPr>
              <w:t>15,49</w:t>
            </w:r>
          </w:p>
        </w:tc>
        <w:tc>
          <w:tcPr>
            <w:tcW w:w="2449" w:type="dxa"/>
            <w:tcBorders>
              <w:top w:val="single" w:sz="8" w:space="0" w:color="000000"/>
              <w:left w:val="single" w:sz="8" w:space="0" w:color="000000"/>
              <w:bottom w:val="single" w:sz="8" w:space="0" w:color="000000"/>
              <w:right w:val="single" w:sz="8" w:space="0" w:color="000000"/>
            </w:tcBorders>
            <w:vAlign w:val="center"/>
          </w:tcPr>
          <w:p w14:paraId="12006DEA" w14:textId="77777777" w:rsidR="00906FAC" w:rsidRPr="006604DF" w:rsidRDefault="00906FAC" w:rsidP="00906FAC">
            <w:pPr>
              <w:jc w:val="center"/>
              <w:rPr>
                <w:sz w:val="22"/>
                <w:szCs w:val="20"/>
              </w:rPr>
            </w:pPr>
            <w:r w:rsidRPr="006604DF">
              <w:rPr>
                <w:rFonts w:eastAsia="Times New Roman"/>
                <w:sz w:val="20"/>
                <w:szCs w:val="20"/>
              </w:rPr>
              <w:t>5,00</w:t>
            </w:r>
          </w:p>
        </w:tc>
      </w:tr>
      <w:tr w:rsidR="00906FAC" w:rsidRPr="006604DF" w14:paraId="5747504E"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6FE9FA0"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013E9EB0"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A5A6615" w14:textId="77777777" w:rsidR="00906FAC" w:rsidRPr="006604DF" w:rsidRDefault="00906FAC" w:rsidP="00906FAC">
            <w:pPr>
              <w:jc w:val="center"/>
              <w:rPr>
                <w:sz w:val="22"/>
                <w:szCs w:val="20"/>
              </w:rPr>
            </w:pPr>
            <w:r w:rsidRPr="006604DF">
              <w:rPr>
                <w:rFonts w:eastAsia="Times New Roman"/>
                <w:sz w:val="20"/>
                <w:szCs w:val="20"/>
              </w:rPr>
              <w:t>4,81</w:t>
            </w:r>
          </w:p>
        </w:tc>
        <w:tc>
          <w:tcPr>
            <w:tcW w:w="2516" w:type="dxa"/>
            <w:tcBorders>
              <w:top w:val="single" w:sz="8" w:space="0" w:color="000000"/>
              <w:left w:val="single" w:sz="8" w:space="0" w:color="000000"/>
              <w:bottom w:val="single" w:sz="8" w:space="0" w:color="000000"/>
              <w:right w:val="single" w:sz="8" w:space="0" w:color="000000"/>
            </w:tcBorders>
            <w:vAlign w:val="center"/>
          </w:tcPr>
          <w:p w14:paraId="590B0A8C" w14:textId="77777777" w:rsidR="00906FAC" w:rsidRPr="006604DF" w:rsidRDefault="00906FAC" w:rsidP="00906FAC">
            <w:pPr>
              <w:jc w:val="center"/>
              <w:rPr>
                <w:sz w:val="22"/>
                <w:szCs w:val="20"/>
              </w:rPr>
            </w:pPr>
            <w:r w:rsidRPr="006604DF">
              <w:rPr>
                <w:rFonts w:eastAsia="Times New Roman"/>
                <w:sz w:val="20"/>
                <w:szCs w:val="20"/>
              </w:rPr>
              <w:t>26,67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17A076C7" w14:textId="77777777" w:rsidR="00906FAC" w:rsidRPr="006604DF" w:rsidRDefault="00906FAC" w:rsidP="00906FAC">
            <w:pPr>
              <w:jc w:val="center"/>
              <w:rPr>
                <w:sz w:val="22"/>
                <w:szCs w:val="20"/>
              </w:rPr>
            </w:pPr>
            <w:r w:rsidRPr="006604DF">
              <w:rPr>
                <w:rFonts w:eastAsia="Times New Roman"/>
                <w:sz w:val="20"/>
                <w:szCs w:val="20"/>
              </w:rPr>
              <w:t>26,76</w:t>
            </w:r>
          </w:p>
        </w:tc>
        <w:tc>
          <w:tcPr>
            <w:tcW w:w="2449" w:type="dxa"/>
            <w:tcBorders>
              <w:top w:val="single" w:sz="8" w:space="0" w:color="000000"/>
              <w:left w:val="single" w:sz="8" w:space="0" w:color="000000"/>
              <w:bottom w:val="single" w:sz="8" w:space="0" w:color="000000"/>
              <w:right w:val="single" w:sz="8" w:space="0" w:color="000000"/>
            </w:tcBorders>
            <w:vAlign w:val="center"/>
          </w:tcPr>
          <w:p w14:paraId="01F96293" w14:textId="77777777" w:rsidR="00906FAC" w:rsidRPr="006604DF" w:rsidRDefault="00906FAC" w:rsidP="00906FAC">
            <w:pPr>
              <w:jc w:val="center"/>
              <w:rPr>
                <w:sz w:val="22"/>
                <w:szCs w:val="20"/>
              </w:rPr>
            </w:pPr>
            <w:r w:rsidRPr="006604DF">
              <w:rPr>
                <w:rFonts w:eastAsia="Times New Roman"/>
                <w:sz w:val="20"/>
                <w:szCs w:val="20"/>
              </w:rPr>
              <w:t>17,50</w:t>
            </w:r>
          </w:p>
        </w:tc>
      </w:tr>
      <w:tr w:rsidR="00906FAC" w:rsidRPr="006604DF" w14:paraId="77B20772"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5E0B54D"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78982A34"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009807ED" w14:textId="77777777" w:rsidR="00906FAC" w:rsidRPr="006604DF" w:rsidRDefault="00906FAC" w:rsidP="00906FAC">
            <w:pPr>
              <w:jc w:val="center"/>
              <w:rPr>
                <w:sz w:val="22"/>
                <w:szCs w:val="20"/>
              </w:rPr>
            </w:pPr>
            <w:r w:rsidRPr="006604DF">
              <w:rPr>
                <w:rFonts w:eastAsia="Times New Roman"/>
                <w:sz w:val="20"/>
                <w:szCs w:val="20"/>
              </w:rPr>
              <w:t>2,67</w:t>
            </w:r>
          </w:p>
        </w:tc>
        <w:tc>
          <w:tcPr>
            <w:tcW w:w="2516" w:type="dxa"/>
            <w:tcBorders>
              <w:top w:val="single" w:sz="8" w:space="0" w:color="000000"/>
              <w:left w:val="single" w:sz="8" w:space="0" w:color="000000"/>
              <w:bottom w:val="single" w:sz="8" w:space="0" w:color="000000"/>
              <w:right w:val="single" w:sz="8" w:space="0" w:color="000000"/>
            </w:tcBorders>
            <w:vAlign w:val="center"/>
          </w:tcPr>
          <w:p w14:paraId="6374CC76" w14:textId="77777777" w:rsidR="00906FAC" w:rsidRPr="006604DF" w:rsidRDefault="00906FAC" w:rsidP="00906FAC">
            <w:pPr>
              <w:jc w:val="center"/>
              <w:rPr>
                <w:sz w:val="22"/>
                <w:szCs w:val="20"/>
              </w:rPr>
            </w:pPr>
            <w:r w:rsidRPr="006604DF">
              <w:rPr>
                <w:rFonts w:eastAsia="Times New Roman"/>
                <w:sz w:val="20"/>
                <w:szCs w:val="20"/>
              </w:rPr>
              <w:t>36,67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12D4C202" w14:textId="77777777" w:rsidR="00906FAC" w:rsidRPr="006604DF" w:rsidRDefault="00906FAC" w:rsidP="00906FAC">
            <w:pPr>
              <w:jc w:val="center"/>
              <w:rPr>
                <w:sz w:val="22"/>
                <w:szCs w:val="20"/>
              </w:rPr>
            </w:pPr>
            <w:r w:rsidRPr="006604DF">
              <w:rPr>
                <w:rFonts w:eastAsia="Times New Roman"/>
                <w:sz w:val="20"/>
                <w:szCs w:val="20"/>
              </w:rPr>
              <w:t>57,75</w:t>
            </w:r>
          </w:p>
        </w:tc>
        <w:tc>
          <w:tcPr>
            <w:tcW w:w="2449" w:type="dxa"/>
            <w:tcBorders>
              <w:top w:val="single" w:sz="8" w:space="0" w:color="000000"/>
              <w:left w:val="single" w:sz="8" w:space="0" w:color="000000"/>
              <w:bottom w:val="single" w:sz="8" w:space="0" w:color="000000"/>
              <w:right w:val="single" w:sz="8" w:space="0" w:color="000000"/>
            </w:tcBorders>
            <w:vAlign w:val="center"/>
          </w:tcPr>
          <w:p w14:paraId="07237E54" w14:textId="77777777" w:rsidR="00906FAC" w:rsidRPr="006604DF" w:rsidRDefault="00906FAC" w:rsidP="00906FAC">
            <w:pPr>
              <w:jc w:val="center"/>
              <w:rPr>
                <w:sz w:val="22"/>
                <w:szCs w:val="20"/>
              </w:rPr>
            </w:pPr>
            <w:r w:rsidRPr="006604DF">
              <w:rPr>
                <w:rFonts w:eastAsia="Times New Roman"/>
                <w:sz w:val="20"/>
                <w:szCs w:val="20"/>
              </w:rPr>
              <w:t>77,50</w:t>
            </w:r>
          </w:p>
        </w:tc>
      </w:tr>
      <w:tr w:rsidR="00906FAC" w:rsidRPr="006604DF" w14:paraId="5E7FDE02"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3D4A3B1"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15</w:t>
            </w:r>
          </w:p>
        </w:tc>
        <w:tc>
          <w:tcPr>
            <w:tcW w:w="2268" w:type="dxa"/>
            <w:tcBorders>
              <w:top w:val="single" w:sz="8" w:space="0" w:color="000000"/>
              <w:left w:val="single" w:sz="8" w:space="0" w:color="000000"/>
              <w:bottom w:val="single" w:sz="8" w:space="0" w:color="000000"/>
              <w:right w:val="single" w:sz="8" w:space="0" w:color="000000"/>
            </w:tcBorders>
            <w:vAlign w:val="center"/>
          </w:tcPr>
          <w:p w14:paraId="0F9879C5"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67844472" w14:textId="77777777" w:rsidR="00906FAC" w:rsidRPr="006604DF" w:rsidRDefault="00906FAC" w:rsidP="00906FAC">
            <w:pPr>
              <w:jc w:val="center"/>
              <w:rPr>
                <w:sz w:val="22"/>
                <w:szCs w:val="20"/>
              </w:rPr>
            </w:pPr>
            <w:r w:rsidRPr="006604DF">
              <w:rPr>
                <w:rFonts w:eastAsia="Times New Roman"/>
                <w:sz w:val="20"/>
                <w:szCs w:val="20"/>
              </w:rPr>
              <w:t>96,26</w:t>
            </w:r>
          </w:p>
        </w:tc>
        <w:tc>
          <w:tcPr>
            <w:tcW w:w="2516" w:type="dxa"/>
            <w:tcBorders>
              <w:top w:val="single" w:sz="8" w:space="0" w:color="000000"/>
              <w:left w:val="single" w:sz="8" w:space="0" w:color="000000"/>
              <w:bottom w:val="single" w:sz="8" w:space="0" w:color="000000"/>
              <w:right w:val="single" w:sz="8" w:space="0" w:color="000000"/>
            </w:tcBorders>
            <w:vAlign w:val="center"/>
          </w:tcPr>
          <w:p w14:paraId="5842A700" w14:textId="77777777" w:rsidR="00906FAC" w:rsidRPr="006604DF" w:rsidRDefault="00906FAC" w:rsidP="00906FAC">
            <w:pPr>
              <w:jc w:val="center"/>
              <w:rPr>
                <w:sz w:val="22"/>
                <w:szCs w:val="20"/>
              </w:rPr>
            </w:pPr>
            <w:r w:rsidRPr="006604DF">
              <w:rPr>
                <w:rFonts w:eastAsia="Times New Roman"/>
                <w:sz w:val="20"/>
                <w:szCs w:val="20"/>
              </w:rPr>
              <w:t>40,00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100D7FD2" w14:textId="77777777" w:rsidR="00906FAC" w:rsidRPr="006604DF" w:rsidRDefault="00906FAC" w:rsidP="00906FAC">
            <w:pPr>
              <w:jc w:val="center"/>
              <w:rPr>
                <w:sz w:val="22"/>
                <w:szCs w:val="20"/>
              </w:rPr>
            </w:pPr>
            <w:r w:rsidRPr="006604DF">
              <w:rPr>
                <w:rFonts w:eastAsia="Times New Roman"/>
                <w:sz w:val="20"/>
                <w:szCs w:val="20"/>
              </w:rPr>
              <w:t>14,08</w:t>
            </w:r>
          </w:p>
        </w:tc>
        <w:tc>
          <w:tcPr>
            <w:tcW w:w="2449" w:type="dxa"/>
            <w:tcBorders>
              <w:top w:val="single" w:sz="8" w:space="0" w:color="000000"/>
              <w:left w:val="single" w:sz="8" w:space="0" w:color="000000"/>
              <w:bottom w:val="single" w:sz="8" w:space="0" w:color="000000"/>
              <w:right w:val="single" w:sz="8" w:space="0" w:color="000000"/>
            </w:tcBorders>
            <w:vAlign w:val="center"/>
          </w:tcPr>
          <w:p w14:paraId="70ED6671"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54B7D61D"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A74CE5D"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1E1DA53F"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72592518" w14:textId="77777777" w:rsidR="00906FAC" w:rsidRPr="006604DF" w:rsidRDefault="00906FAC" w:rsidP="00906FAC">
            <w:pPr>
              <w:jc w:val="center"/>
              <w:rPr>
                <w:sz w:val="22"/>
                <w:szCs w:val="20"/>
              </w:rPr>
            </w:pPr>
            <w:r w:rsidRPr="006604DF">
              <w:rPr>
                <w:rFonts w:eastAsia="Times New Roman"/>
                <w:sz w:val="20"/>
                <w:szCs w:val="20"/>
              </w:rPr>
              <w:t>1,60</w:t>
            </w:r>
          </w:p>
        </w:tc>
        <w:tc>
          <w:tcPr>
            <w:tcW w:w="2516" w:type="dxa"/>
            <w:tcBorders>
              <w:top w:val="single" w:sz="8" w:space="0" w:color="000000"/>
              <w:left w:val="single" w:sz="8" w:space="0" w:color="000000"/>
              <w:bottom w:val="single" w:sz="8" w:space="0" w:color="000000"/>
              <w:right w:val="single" w:sz="8" w:space="0" w:color="000000"/>
            </w:tcBorders>
            <w:vAlign w:val="center"/>
          </w:tcPr>
          <w:p w14:paraId="60F1074C" w14:textId="77777777" w:rsidR="00906FAC" w:rsidRPr="006604DF" w:rsidRDefault="00906FAC" w:rsidP="00906FAC">
            <w:pPr>
              <w:jc w:val="center"/>
              <w:rPr>
                <w:sz w:val="22"/>
                <w:szCs w:val="20"/>
              </w:rPr>
            </w:pPr>
            <w:r w:rsidRPr="006604DF">
              <w:rPr>
                <w:rFonts w:eastAsia="Times New Roman"/>
                <w:sz w:val="20"/>
                <w:szCs w:val="20"/>
              </w:rPr>
              <w:t>10,67</w:t>
            </w:r>
          </w:p>
        </w:tc>
        <w:tc>
          <w:tcPr>
            <w:tcW w:w="2516" w:type="dxa"/>
            <w:tcBorders>
              <w:top w:val="single" w:sz="8" w:space="0" w:color="000000"/>
              <w:left w:val="single" w:sz="8" w:space="0" w:color="000000"/>
              <w:bottom w:val="single" w:sz="8" w:space="0" w:color="000000"/>
              <w:right w:val="single" w:sz="8" w:space="0" w:color="000000"/>
            </w:tcBorders>
            <w:vAlign w:val="center"/>
          </w:tcPr>
          <w:p w14:paraId="19B1D8EF" w14:textId="77777777" w:rsidR="00906FAC" w:rsidRPr="006604DF" w:rsidRDefault="00906FAC" w:rsidP="00906FAC">
            <w:pPr>
              <w:jc w:val="center"/>
              <w:rPr>
                <w:sz w:val="22"/>
                <w:szCs w:val="20"/>
              </w:rPr>
            </w:pPr>
            <w:r w:rsidRPr="006604DF">
              <w:rPr>
                <w:rFonts w:eastAsia="Times New Roman"/>
                <w:sz w:val="20"/>
                <w:szCs w:val="20"/>
              </w:rPr>
              <w:t>1,41</w:t>
            </w:r>
          </w:p>
        </w:tc>
        <w:tc>
          <w:tcPr>
            <w:tcW w:w="2449" w:type="dxa"/>
            <w:tcBorders>
              <w:top w:val="single" w:sz="8" w:space="0" w:color="000000"/>
              <w:left w:val="single" w:sz="8" w:space="0" w:color="000000"/>
              <w:bottom w:val="single" w:sz="8" w:space="0" w:color="000000"/>
              <w:right w:val="single" w:sz="8" w:space="0" w:color="000000"/>
            </w:tcBorders>
            <w:vAlign w:val="center"/>
          </w:tcPr>
          <w:p w14:paraId="56DC18FF"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2806357F"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B9DEA75"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64384EC3"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5F327AE3" w14:textId="77777777" w:rsidR="00906FAC" w:rsidRPr="006604DF" w:rsidRDefault="00906FAC" w:rsidP="00906FAC">
            <w:pPr>
              <w:jc w:val="center"/>
              <w:rPr>
                <w:sz w:val="22"/>
                <w:szCs w:val="20"/>
              </w:rPr>
            </w:pPr>
            <w:r w:rsidRPr="006604DF">
              <w:rPr>
                <w:rFonts w:eastAsia="Times New Roman"/>
                <w:sz w:val="20"/>
                <w:szCs w:val="20"/>
              </w:rPr>
              <w:t>2,14</w:t>
            </w:r>
          </w:p>
        </w:tc>
        <w:tc>
          <w:tcPr>
            <w:tcW w:w="2516" w:type="dxa"/>
            <w:tcBorders>
              <w:top w:val="single" w:sz="8" w:space="0" w:color="000000"/>
              <w:left w:val="single" w:sz="8" w:space="0" w:color="000000"/>
              <w:bottom w:val="single" w:sz="8" w:space="0" w:color="000000"/>
              <w:right w:val="single" w:sz="8" w:space="0" w:color="000000"/>
            </w:tcBorders>
            <w:vAlign w:val="center"/>
          </w:tcPr>
          <w:p w14:paraId="2EA12D75" w14:textId="77777777" w:rsidR="00906FAC" w:rsidRPr="006604DF" w:rsidRDefault="00906FAC" w:rsidP="00906FAC">
            <w:pPr>
              <w:jc w:val="center"/>
              <w:rPr>
                <w:sz w:val="22"/>
                <w:szCs w:val="20"/>
              </w:rPr>
            </w:pPr>
            <w:r w:rsidRPr="006604DF">
              <w:rPr>
                <w:rFonts w:eastAsia="Times New Roman"/>
                <w:sz w:val="20"/>
                <w:szCs w:val="20"/>
              </w:rPr>
              <w:t>49,33</w:t>
            </w:r>
          </w:p>
        </w:tc>
        <w:tc>
          <w:tcPr>
            <w:tcW w:w="2516" w:type="dxa"/>
            <w:tcBorders>
              <w:top w:val="single" w:sz="8" w:space="0" w:color="000000"/>
              <w:left w:val="single" w:sz="8" w:space="0" w:color="000000"/>
              <w:bottom w:val="single" w:sz="8" w:space="0" w:color="000000"/>
              <w:right w:val="single" w:sz="8" w:space="0" w:color="000000"/>
            </w:tcBorders>
            <w:vAlign w:val="center"/>
          </w:tcPr>
          <w:p w14:paraId="7859B6EB" w14:textId="77777777" w:rsidR="00906FAC" w:rsidRPr="006604DF" w:rsidRDefault="00906FAC" w:rsidP="00906FAC">
            <w:pPr>
              <w:jc w:val="center"/>
              <w:rPr>
                <w:sz w:val="22"/>
                <w:szCs w:val="20"/>
              </w:rPr>
            </w:pPr>
            <w:r w:rsidRPr="006604DF">
              <w:rPr>
                <w:rFonts w:eastAsia="Times New Roman"/>
                <w:sz w:val="20"/>
                <w:szCs w:val="20"/>
              </w:rPr>
              <w:t>84,51</w:t>
            </w:r>
          </w:p>
        </w:tc>
        <w:tc>
          <w:tcPr>
            <w:tcW w:w="2449" w:type="dxa"/>
            <w:tcBorders>
              <w:top w:val="single" w:sz="8" w:space="0" w:color="000000"/>
              <w:left w:val="single" w:sz="8" w:space="0" w:color="000000"/>
              <w:bottom w:val="single" w:sz="8" w:space="0" w:color="000000"/>
              <w:right w:val="single" w:sz="8" w:space="0" w:color="000000"/>
            </w:tcBorders>
            <w:vAlign w:val="center"/>
          </w:tcPr>
          <w:p w14:paraId="24CB5846" w14:textId="77777777" w:rsidR="00906FAC" w:rsidRPr="006604DF" w:rsidRDefault="00906FAC" w:rsidP="00906FAC">
            <w:pPr>
              <w:jc w:val="center"/>
              <w:rPr>
                <w:sz w:val="22"/>
                <w:szCs w:val="20"/>
              </w:rPr>
            </w:pPr>
            <w:r w:rsidRPr="006604DF">
              <w:rPr>
                <w:rFonts w:eastAsia="Times New Roman"/>
                <w:sz w:val="20"/>
                <w:szCs w:val="20"/>
              </w:rPr>
              <w:t>100,00</w:t>
            </w:r>
          </w:p>
        </w:tc>
      </w:tr>
      <w:tr w:rsidR="00906FAC" w:rsidRPr="006604DF" w14:paraId="67605B42"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113F083B"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16</w:t>
            </w:r>
          </w:p>
        </w:tc>
        <w:tc>
          <w:tcPr>
            <w:tcW w:w="2268" w:type="dxa"/>
            <w:tcBorders>
              <w:top w:val="single" w:sz="8" w:space="0" w:color="000000"/>
              <w:left w:val="single" w:sz="8" w:space="0" w:color="000000"/>
              <w:bottom w:val="single" w:sz="8" w:space="0" w:color="000000"/>
              <w:right w:val="single" w:sz="8" w:space="0" w:color="000000"/>
            </w:tcBorders>
            <w:vAlign w:val="center"/>
          </w:tcPr>
          <w:p w14:paraId="3A2B70AA"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2F8DEA33" w14:textId="77777777" w:rsidR="00906FAC" w:rsidRPr="006604DF" w:rsidRDefault="00906FAC" w:rsidP="00906FAC">
            <w:pPr>
              <w:jc w:val="center"/>
              <w:rPr>
                <w:sz w:val="22"/>
                <w:szCs w:val="20"/>
              </w:rPr>
            </w:pPr>
            <w:r w:rsidRPr="006604DF">
              <w:rPr>
                <w:rFonts w:eastAsia="Times New Roman"/>
                <w:sz w:val="20"/>
                <w:szCs w:val="20"/>
              </w:rPr>
              <w:t>95,72</w:t>
            </w:r>
          </w:p>
        </w:tc>
        <w:tc>
          <w:tcPr>
            <w:tcW w:w="2516" w:type="dxa"/>
            <w:tcBorders>
              <w:top w:val="single" w:sz="8" w:space="0" w:color="000000"/>
              <w:left w:val="single" w:sz="8" w:space="0" w:color="000000"/>
              <w:bottom w:val="single" w:sz="8" w:space="0" w:color="000000"/>
              <w:right w:val="single" w:sz="8" w:space="0" w:color="000000"/>
            </w:tcBorders>
            <w:vAlign w:val="center"/>
          </w:tcPr>
          <w:p w14:paraId="725E6218" w14:textId="77777777" w:rsidR="00906FAC" w:rsidRPr="006604DF" w:rsidRDefault="00906FAC" w:rsidP="00906FAC">
            <w:pPr>
              <w:jc w:val="center"/>
              <w:rPr>
                <w:sz w:val="22"/>
                <w:szCs w:val="20"/>
              </w:rPr>
            </w:pPr>
            <w:r w:rsidRPr="006604DF">
              <w:rPr>
                <w:rFonts w:eastAsia="Times New Roman"/>
                <w:sz w:val="20"/>
                <w:szCs w:val="20"/>
              </w:rPr>
              <w:t>64,00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9E61C12" w14:textId="77777777" w:rsidR="00906FAC" w:rsidRPr="006604DF" w:rsidRDefault="00906FAC" w:rsidP="00906FAC">
            <w:pPr>
              <w:jc w:val="center"/>
              <w:rPr>
                <w:sz w:val="22"/>
                <w:szCs w:val="20"/>
              </w:rPr>
            </w:pPr>
            <w:r w:rsidRPr="006604DF">
              <w:rPr>
                <w:rFonts w:eastAsia="Times New Roman"/>
                <w:sz w:val="20"/>
                <w:szCs w:val="20"/>
              </w:rPr>
              <w:t>25,35</w:t>
            </w:r>
          </w:p>
        </w:tc>
        <w:tc>
          <w:tcPr>
            <w:tcW w:w="2449" w:type="dxa"/>
            <w:tcBorders>
              <w:top w:val="single" w:sz="8" w:space="0" w:color="000000"/>
              <w:left w:val="single" w:sz="8" w:space="0" w:color="000000"/>
              <w:bottom w:val="single" w:sz="8" w:space="0" w:color="000000"/>
              <w:right w:val="single" w:sz="8" w:space="0" w:color="000000"/>
            </w:tcBorders>
            <w:vAlign w:val="center"/>
          </w:tcPr>
          <w:p w14:paraId="7BCFA0FF" w14:textId="77777777" w:rsidR="00906FAC" w:rsidRPr="006604DF" w:rsidRDefault="00906FAC" w:rsidP="00906FAC">
            <w:pPr>
              <w:jc w:val="center"/>
              <w:rPr>
                <w:sz w:val="22"/>
                <w:szCs w:val="20"/>
              </w:rPr>
            </w:pPr>
            <w:r w:rsidRPr="006604DF">
              <w:rPr>
                <w:rFonts w:eastAsia="Times New Roman"/>
                <w:sz w:val="20"/>
                <w:szCs w:val="20"/>
              </w:rPr>
              <w:t>2,50</w:t>
            </w:r>
          </w:p>
        </w:tc>
      </w:tr>
      <w:tr w:rsidR="00906FAC" w:rsidRPr="006604DF" w14:paraId="3A2BAF8E"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699E04B"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083E9DFA"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653F35B1" w14:textId="77777777" w:rsidR="00906FAC" w:rsidRPr="006604DF" w:rsidRDefault="00906FAC" w:rsidP="00906FAC">
            <w:pPr>
              <w:jc w:val="center"/>
              <w:rPr>
                <w:sz w:val="22"/>
                <w:szCs w:val="20"/>
              </w:rPr>
            </w:pPr>
            <w:r w:rsidRPr="006604DF">
              <w:rPr>
                <w:rFonts w:eastAsia="Times New Roman"/>
                <w:sz w:val="20"/>
                <w:szCs w:val="20"/>
              </w:rPr>
              <w:t>3,21</w:t>
            </w:r>
          </w:p>
        </w:tc>
        <w:tc>
          <w:tcPr>
            <w:tcW w:w="2516" w:type="dxa"/>
            <w:tcBorders>
              <w:top w:val="single" w:sz="8" w:space="0" w:color="000000"/>
              <w:left w:val="single" w:sz="8" w:space="0" w:color="000000"/>
              <w:bottom w:val="single" w:sz="8" w:space="0" w:color="000000"/>
              <w:right w:val="single" w:sz="8" w:space="0" w:color="000000"/>
            </w:tcBorders>
            <w:vAlign w:val="center"/>
          </w:tcPr>
          <w:p w14:paraId="44FBB825" w14:textId="77777777" w:rsidR="00906FAC" w:rsidRPr="006604DF" w:rsidRDefault="00906FAC" w:rsidP="00906FAC">
            <w:pPr>
              <w:jc w:val="center"/>
              <w:rPr>
                <w:sz w:val="22"/>
                <w:szCs w:val="20"/>
              </w:rPr>
            </w:pPr>
            <w:r w:rsidRPr="006604DF">
              <w:rPr>
                <w:rFonts w:eastAsia="Times New Roman"/>
                <w:sz w:val="20"/>
                <w:szCs w:val="20"/>
              </w:rPr>
              <w:t>16,67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07D42C0D" w14:textId="77777777" w:rsidR="00906FAC" w:rsidRPr="006604DF" w:rsidRDefault="00906FAC" w:rsidP="00906FAC">
            <w:pPr>
              <w:jc w:val="center"/>
              <w:rPr>
                <w:sz w:val="22"/>
                <w:szCs w:val="20"/>
              </w:rPr>
            </w:pPr>
            <w:r w:rsidRPr="006604DF">
              <w:rPr>
                <w:rFonts w:eastAsia="Times New Roman"/>
                <w:sz w:val="20"/>
                <w:szCs w:val="20"/>
              </w:rPr>
              <w:t>22,54</w:t>
            </w:r>
          </w:p>
        </w:tc>
        <w:tc>
          <w:tcPr>
            <w:tcW w:w="2449" w:type="dxa"/>
            <w:tcBorders>
              <w:top w:val="single" w:sz="8" w:space="0" w:color="000000"/>
              <w:left w:val="single" w:sz="8" w:space="0" w:color="000000"/>
              <w:bottom w:val="single" w:sz="8" w:space="0" w:color="000000"/>
              <w:right w:val="single" w:sz="8" w:space="0" w:color="000000"/>
            </w:tcBorders>
            <w:vAlign w:val="center"/>
          </w:tcPr>
          <w:p w14:paraId="71AAA292" w14:textId="77777777" w:rsidR="00906FAC" w:rsidRPr="006604DF" w:rsidRDefault="00906FAC" w:rsidP="00906FAC">
            <w:pPr>
              <w:jc w:val="center"/>
              <w:rPr>
                <w:sz w:val="22"/>
                <w:szCs w:val="20"/>
              </w:rPr>
            </w:pPr>
            <w:r w:rsidRPr="006604DF">
              <w:rPr>
                <w:rFonts w:eastAsia="Times New Roman"/>
                <w:sz w:val="20"/>
                <w:szCs w:val="20"/>
              </w:rPr>
              <w:t>12,50</w:t>
            </w:r>
          </w:p>
        </w:tc>
      </w:tr>
      <w:tr w:rsidR="00906FAC" w:rsidRPr="006604DF" w14:paraId="27470814"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8FA9F72"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01C3AF7C"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4B2FDE12" w14:textId="77777777" w:rsidR="00906FAC" w:rsidRPr="006604DF" w:rsidRDefault="00906FAC" w:rsidP="00906FAC">
            <w:pPr>
              <w:jc w:val="center"/>
              <w:rPr>
                <w:sz w:val="22"/>
                <w:szCs w:val="20"/>
              </w:rPr>
            </w:pPr>
            <w:r w:rsidRPr="006604DF">
              <w:rPr>
                <w:rFonts w:eastAsia="Times New Roman"/>
                <w:sz w:val="20"/>
                <w:szCs w:val="20"/>
              </w:rPr>
              <w:t>1,07</w:t>
            </w:r>
          </w:p>
        </w:tc>
        <w:tc>
          <w:tcPr>
            <w:tcW w:w="2516" w:type="dxa"/>
            <w:tcBorders>
              <w:top w:val="single" w:sz="8" w:space="0" w:color="000000"/>
              <w:left w:val="single" w:sz="8" w:space="0" w:color="000000"/>
              <w:bottom w:val="single" w:sz="8" w:space="0" w:color="000000"/>
              <w:right w:val="single" w:sz="8" w:space="0" w:color="000000"/>
            </w:tcBorders>
            <w:vAlign w:val="center"/>
          </w:tcPr>
          <w:p w14:paraId="066730F6" w14:textId="77777777" w:rsidR="00906FAC" w:rsidRPr="006604DF" w:rsidRDefault="00906FAC" w:rsidP="00906FAC">
            <w:pPr>
              <w:jc w:val="center"/>
              <w:rPr>
                <w:sz w:val="22"/>
                <w:szCs w:val="20"/>
              </w:rPr>
            </w:pPr>
            <w:r w:rsidRPr="006604DF">
              <w:rPr>
                <w:rFonts w:eastAsia="Times New Roman"/>
                <w:sz w:val="20"/>
                <w:szCs w:val="20"/>
              </w:rPr>
              <w:t>19,33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FCDFE5F" w14:textId="77777777" w:rsidR="00906FAC" w:rsidRPr="006604DF" w:rsidRDefault="00906FAC" w:rsidP="00906FAC">
            <w:pPr>
              <w:jc w:val="center"/>
              <w:rPr>
                <w:sz w:val="22"/>
                <w:szCs w:val="20"/>
              </w:rPr>
            </w:pPr>
            <w:r w:rsidRPr="006604DF">
              <w:rPr>
                <w:rFonts w:eastAsia="Times New Roman"/>
                <w:sz w:val="20"/>
                <w:szCs w:val="20"/>
              </w:rPr>
              <w:t>52,11</w:t>
            </w:r>
          </w:p>
        </w:tc>
        <w:tc>
          <w:tcPr>
            <w:tcW w:w="2449" w:type="dxa"/>
            <w:tcBorders>
              <w:top w:val="single" w:sz="8" w:space="0" w:color="000000"/>
              <w:left w:val="single" w:sz="8" w:space="0" w:color="000000"/>
              <w:bottom w:val="single" w:sz="8" w:space="0" w:color="000000"/>
              <w:right w:val="single" w:sz="8" w:space="0" w:color="000000"/>
            </w:tcBorders>
            <w:vAlign w:val="center"/>
          </w:tcPr>
          <w:p w14:paraId="5CA45468" w14:textId="77777777" w:rsidR="00906FAC" w:rsidRPr="006604DF" w:rsidRDefault="00906FAC" w:rsidP="00906FAC">
            <w:pPr>
              <w:jc w:val="center"/>
              <w:rPr>
                <w:sz w:val="22"/>
                <w:szCs w:val="20"/>
              </w:rPr>
            </w:pPr>
            <w:r w:rsidRPr="006604DF">
              <w:rPr>
                <w:rFonts w:eastAsia="Times New Roman"/>
                <w:sz w:val="20"/>
                <w:szCs w:val="20"/>
              </w:rPr>
              <w:t>85,00</w:t>
            </w:r>
          </w:p>
        </w:tc>
      </w:tr>
      <w:tr w:rsidR="00906FAC" w:rsidRPr="006604DF" w14:paraId="576C3110"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B0DA920"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17</w:t>
            </w:r>
          </w:p>
        </w:tc>
        <w:tc>
          <w:tcPr>
            <w:tcW w:w="2268" w:type="dxa"/>
            <w:tcBorders>
              <w:top w:val="single" w:sz="8" w:space="0" w:color="000000"/>
              <w:left w:val="single" w:sz="8" w:space="0" w:color="000000"/>
              <w:bottom w:val="single" w:sz="8" w:space="0" w:color="000000"/>
              <w:right w:val="single" w:sz="8" w:space="0" w:color="000000"/>
            </w:tcBorders>
            <w:vAlign w:val="center"/>
          </w:tcPr>
          <w:p w14:paraId="061E23DE"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4D52BD36" w14:textId="77777777" w:rsidR="00906FAC" w:rsidRPr="006604DF" w:rsidRDefault="00906FAC" w:rsidP="00906FAC">
            <w:pPr>
              <w:jc w:val="center"/>
              <w:rPr>
                <w:sz w:val="22"/>
                <w:szCs w:val="20"/>
              </w:rPr>
            </w:pPr>
            <w:r w:rsidRPr="006604DF">
              <w:rPr>
                <w:rFonts w:eastAsia="Times New Roman"/>
                <w:sz w:val="20"/>
                <w:szCs w:val="20"/>
              </w:rPr>
              <w:t>93,05</w:t>
            </w:r>
          </w:p>
        </w:tc>
        <w:tc>
          <w:tcPr>
            <w:tcW w:w="2516" w:type="dxa"/>
            <w:tcBorders>
              <w:top w:val="single" w:sz="8" w:space="0" w:color="000000"/>
              <w:left w:val="single" w:sz="8" w:space="0" w:color="000000"/>
              <w:bottom w:val="single" w:sz="8" w:space="0" w:color="000000"/>
              <w:right w:val="single" w:sz="8" w:space="0" w:color="000000"/>
            </w:tcBorders>
            <w:vAlign w:val="center"/>
          </w:tcPr>
          <w:p w14:paraId="7A3197FB" w14:textId="77777777" w:rsidR="00906FAC" w:rsidRPr="006604DF" w:rsidRDefault="00906FAC" w:rsidP="00906FAC">
            <w:pPr>
              <w:jc w:val="center"/>
              <w:rPr>
                <w:sz w:val="22"/>
                <w:szCs w:val="20"/>
              </w:rPr>
            </w:pPr>
            <w:r w:rsidRPr="006604DF">
              <w:rPr>
                <w:rFonts w:eastAsia="Times New Roman"/>
                <w:sz w:val="20"/>
                <w:szCs w:val="20"/>
              </w:rPr>
              <w:t>44,67</w:t>
            </w:r>
          </w:p>
        </w:tc>
        <w:tc>
          <w:tcPr>
            <w:tcW w:w="2516" w:type="dxa"/>
            <w:tcBorders>
              <w:top w:val="single" w:sz="8" w:space="0" w:color="000000"/>
              <w:left w:val="single" w:sz="8" w:space="0" w:color="000000"/>
              <w:bottom w:val="single" w:sz="8" w:space="0" w:color="000000"/>
              <w:right w:val="single" w:sz="8" w:space="0" w:color="000000"/>
            </w:tcBorders>
            <w:vAlign w:val="center"/>
          </w:tcPr>
          <w:p w14:paraId="5BA07071" w14:textId="77777777" w:rsidR="00906FAC" w:rsidRPr="006604DF" w:rsidRDefault="00906FAC" w:rsidP="00906FAC">
            <w:pPr>
              <w:jc w:val="center"/>
              <w:rPr>
                <w:sz w:val="22"/>
                <w:szCs w:val="20"/>
              </w:rPr>
            </w:pPr>
            <w:r w:rsidRPr="006604DF">
              <w:rPr>
                <w:rFonts w:eastAsia="Times New Roman"/>
                <w:sz w:val="20"/>
                <w:szCs w:val="20"/>
              </w:rPr>
              <w:t>8,45</w:t>
            </w:r>
          </w:p>
        </w:tc>
        <w:tc>
          <w:tcPr>
            <w:tcW w:w="2449" w:type="dxa"/>
            <w:tcBorders>
              <w:top w:val="single" w:sz="8" w:space="0" w:color="000000"/>
              <w:left w:val="single" w:sz="8" w:space="0" w:color="000000"/>
              <w:bottom w:val="single" w:sz="8" w:space="0" w:color="000000"/>
              <w:right w:val="single" w:sz="8" w:space="0" w:color="000000"/>
            </w:tcBorders>
            <w:vAlign w:val="center"/>
          </w:tcPr>
          <w:p w14:paraId="35068D6C"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0110CF2A"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CA321EE"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49598F9C"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BE74019" w14:textId="77777777" w:rsidR="00906FAC" w:rsidRPr="006604DF" w:rsidRDefault="00906FAC" w:rsidP="00906FAC">
            <w:pPr>
              <w:jc w:val="center"/>
              <w:rPr>
                <w:sz w:val="22"/>
                <w:szCs w:val="20"/>
              </w:rPr>
            </w:pPr>
            <w:r w:rsidRPr="006604DF">
              <w:rPr>
                <w:rFonts w:eastAsia="Times New Roman"/>
                <w:sz w:val="20"/>
                <w:szCs w:val="20"/>
              </w:rPr>
              <w:t>6,42</w:t>
            </w:r>
          </w:p>
        </w:tc>
        <w:tc>
          <w:tcPr>
            <w:tcW w:w="2516" w:type="dxa"/>
            <w:tcBorders>
              <w:top w:val="single" w:sz="8" w:space="0" w:color="000000"/>
              <w:left w:val="single" w:sz="8" w:space="0" w:color="000000"/>
              <w:bottom w:val="single" w:sz="8" w:space="0" w:color="000000"/>
              <w:right w:val="single" w:sz="8" w:space="0" w:color="000000"/>
            </w:tcBorders>
            <w:vAlign w:val="center"/>
          </w:tcPr>
          <w:p w14:paraId="4192AC30" w14:textId="77777777" w:rsidR="00906FAC" w:rsidRPr="006604DF" w:rsidRDefault="00906FAC" w:rsidP="00906FAC">
            <w:pPr>
              <w:jc w:val="center"/>
              <w:rPr>
                <w:sz w:val="22"/>
                <w:szCs w:val="20"/>
              </w:rPr>
            </w:pPr>
            <w:r w:rsidRPr="006604DF">
              <w:rPr>
                <w:rFonts w:eastAsia="Times New Roman"/>
                <w:sz w:val="20"/>
                <w:szCs w:val="20"/>
              </w:rPr>
              <w:t>22,67</w:t>
            </w:r>
          </w:p>
        </w:tc>
        <w:tc>
          <w:tcPr>
            <w:tcW w:w="2516" w:type="dxa"/>
            <w:tcBorders>
              <w:top w:val="single" w:sz="8" w:space="0" w:color="000000"/>
              <w:left w:val="single" w:sz="8" w:space="0" w:color="000000"/>
              <w:bottom w:val="single" w:sz="8" w:space="0" w:color="000000"/>
              <w:right w:val="single" w:sz="8" w:space="0" w:color="000000"/>
            </w:tcBorders>
            <w:vAlign w:val="center"/>
          </w:tcPr>
          <w:p w14:paraId="32E4949D" w14:textId="77777777" w:rsidR="00906FAC" w:rsidRPr="006604DF" w:rsidRDefault="00906FAC" w:rsidP="00906FAC">
            <w:pPr>
              <w:jc w:val="center"/>
              <w:rPr>
                <w:sz w:val="22"/>
                <w:szCs w:val="20"/>
              </w:rPr>
            </w:pPr>
            <w:r w:rsidRPr="006604DF">
              <w:rPr>
                <w:rFonts w:eastAsia="Times New Roman"/>
                <w:sz w:val="20"/>
                <w:szCs w:val="20"/>
              </w:rPr>
              <w:t>9,86</w:t>
            </w:r>
          </w:p>
        </w:tc>
        <w:tc>
          <w:tcPr>
            <w:tcW w:w="2449" w:type="dxa"/>
            <w:tcBorders>
              <w:top w:val="single" w:sz="8" w:space="0" w:color="000000"/>
              <w:left w:val="single" w:sz="8" w:space="0" w:color="000000"/>
              <w:bottom w:val="single" w:sz="8" w:space="0" w:color="000000"/>
              <w:right w:val="single" w:sz="8" w:space="0" w:color="000000"/>
            </w:tcBorders>
            <w:vAlign w:val="center"/>
          </w:tcPr>
          <w:p w14:paraId="06262973" w14:textId="77777777" w:rsidR="00906FAC" w:rsidRPr="006604DF" w:rsidRDefault="00906FAC" w:rsidP="00906FAC">
            <w:pPr>
              <w:jc w:val="center"/>
              <w:rPr>
                <w:sz w:val="22"/>
                <w:szCs w:val="20"/>
              </w:rPr>
            </w:pPr>
            <w:r w:rsidRPr="006604DF">
              <w:rPr>
                <w:rFonts w:eastAsia="Times New Roman"/>
                <w:sz w:val="20"/>
                <w:szCs w:val="20"/>
              </w:rPr>
              <w:t>2,50</w:t>
            </w:r>
          </w:p>
        </w:tc>
      </w:tr>
      <w:tr w:rsidR="00906FAC" w:rsidRPr="006604DF" w14:paraId="41D66D5D"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CE81C13"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6F8A1058"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1EA1E6B3" w14:textId="77777777" w:rsidR="00906FAC" w:rsidRPr="006604DF" w:rsidRDefault="00906FAC" w:rsidP="00906FAC">
            <w:pPr>
              <w:jc w:val="center"/>
              <w:rPr>
                <w:sz w:val="22"/>
                <w:szCs w:val="20"/>
              </w:rPr>
            </w:pPr>
            <w:r w:rsidRPr="006604DF">
              <w:rPr>
                <w:rFonts w:eastAsia="Times New Roman"/>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41C15B4" w14:textId="77777777" w:rsidR="00906FAC" w:rsidRPr="006604DF" w:rsidRDefault="00906FAC" w:rsidP="00906FAC">
            <w:pPr>
              <w:jc w:val="center"/>
              <w:rPr>
                <w:sz w:val="22"/>
                <w:szCs w:val="20"/>
              </w:rPr>
            </w:pPr>
            <w:r w:rsidRPr="006604DF">
              <w:rPr>
                <w:rFonts w:eastAsia="Times New Roman"/>
                <w:sz w:val="20"/>
                <w:szCs w:val="20"/>
              </w:rPr>
              <w:t>14,67</w:t>
            </w:r>
          </w:p>
        </w:tc>
        <w:tc>
          <w:tcPr>
            <w:tcW w:w="2516" w:type="dxa"/>
            <w:tcBorders>
              <w:top w:val="single" w:sz="8" w:space="0" w:color="000000"/>
              <w:left w:val="single" w:sz="8" w:space="0" w:color="000000"/>
              <w:bottom w:val="single" w:sz="8" w:space="0" w:color="000000"/>
              <w:right w:val="single" w:sz="8" w:space="0" w:color="000000"/>
            </w:tcBorders>
            <w:vAlign w:val="center"/>
          </w:tcPr>
          <w:p w14:paraId="04796878" w14:textId="77777777" w:rsidR="00906FAC" w:rsidRPr="006604DF" w:rsidRDefault="00906FAC" w:rsidP="00906FAC">
            <w:pPr>
              <w:jc w:val="center"/>
              <w:rPr>
                <w:sz w:val="22"/>
                <w:szCs w:val="20"/>
              </w:rPr>
            </w:pPr>
            <w:r w:rsidRPr="006604DF">
              <w:rPr>
                <w:rFonts w:eastAsia="Times New Roman"/>
                <w:sz w:val="20"/>
                <w:szCs w:val="20"/>
              </w:rPr>
              <w:t>19,72</w:t>
            </w:r>
          </w:p>
        </w:tc>
        <w:tc>
          <w:tcPr>
            <w:tcW w:w="2449" w:type="dxa"/>
            <w:tcBorders>
              <w:top w:val="single" w:sz="8" w:space="0" w:color="000000"/>
              <w:left w:val="single" w:sz="8" w:space="0" w:color="000000"/>
              <w:bottom w:val="single" w:sz="8" w:space="0" w:color="000000"/>
              <w:right w:val="single" w:sz="8" w:space="0" w:color="000000"/>
            </w:tcBorders>
            <w:vAlign w:val="center"/>
          </w:tcPr>
          <w:p w14:paraId="40A98169" w14:textId="77777777" w:rsidR="00906FAC" w:rsidRPr="006604DF" w:rsidRDefault="00906FAC" w:rsidP="00906FAC">
            <w:pPr>
              <w:jc w:val="center"/>
              <w:rPr>
                <w:sz w:val="22"/>
                <w:szCs w:val="20"/>
              </w:rPr>
            </w:pPr>
            <w:r w:rsidRPr="006604DF">
              <w:rPr>
                <w:rFonts w:eastAsia="Times New Roman"/>
                <w:sz w:val="20"/>
                <w:szCs w:val="20"/>
              </w:rPr>
              <w:t>10,00</w:t>
            </w:r>
          </w:p>
        </w:tc>
      </w:tr>
      <w:tr w:rsidR="00906FAC" w:rsidRPr="006604DF" w14:paraId="4A6BB6D8"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A2E68EB"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417BDAEF"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478ADB50" w14:textId="77777777" w:rsidR="00906FAC" w:rsidRPr="006604DF" w:rsidRDefault="00906FAC" w:rsidP="00906FAC">
            <w:pPr>
              <w:jc w:val="center"/>
              <w:rPr>
                <w:sz w:val="22"/>
                <w:szCs w:val="20"/>
              </w:rPr>
            </w:pPr>
            <w:r w:rsidRPr="006604DF">
              <w:rPr>
                <w:rFonts w:eastAsia="Times New Roman"/>
                <w:sz w:val="20"/>
                <w:szCs w:val="20"/>
              </w:rPr>
              <w:t>0,53</w:t>
            </w:r>
          </w:p>
        </w:tc>
        <w:tc>
          <w:tcPr>
            <w:tcW w:w="2516" w:type="dxa"/>
            <w:tcBorders>
              <w:top w:val="single" w:sz="8" w:space="0" w:color="000000"/>
              <w:left w:val="single" w:sz="8" w:space="0" w:color="000000"/>
              <w:bottom w:val="single" w:sz="8" w:space="0" w:color="000000"/>
              <w:right w:val="single" w:sz="8" w:space="0" w:color="000000"/>
            </w:tcBorders>
            <w:vAlign w:val="center"/>
          </w:tcPr>
          <w:p w14:paraId="350C79C2" w14:textId="77777777" w:rsidR="00906FAC" w:rsidRPr="006604DF" w:rsidRDefault="00906FAC" w:rsidP="00906FAC">
            <w:pPr>
              <w:jc w:val="center"/>
              <w:rPr>
                <w:sz w:val="22"/>
                <w:szCs w:val="20"/>
              </w:rPr>
            </w:pPr>
            <w:r w:rsidRPr="006604DF">
              <w:rPr>
                <w:rFonts w:eastAsia="Times New Roman"/>
                <w:sz w:val="20"/>
                <w:szCs w:val="20"/>
              </w:rPr>
              <w:t>18,00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AA7DE52" w14:textId="77777777" w:rsidR="00906FAC" w:rsidRPr="006604DF" w:rsidRDefault="00906FAC" w:rsidP="00906FAC">
            <w:pPr>
              <w:jc w:val="center"/>
              <w:rPr>
                <w:sz w:val="22"/>
                <w:szCs w:val="20"/>
              </w:rPr>
            </w:pPr>
            <w:r w:rsidRPr="006604DF">
              <w:rPr>
                <w:rFonts w:eastAsia="Times New Roman"/>
                <w:sz w:val="20"/>
                <w:szCs w:val="20"/>
              </w:rPr>
              <w:t>61,97</w:t>
            </w:r>
          </w:p>
        </w:tc>
        <w:tc>
          <w:tcPr>
            <w:tcW w:w="2449" w:type="dxa"/>
            <w:tcBorders>
              <w:top w:val="single" w:sz="8" w:space="0" w:color="000000"/>
              <w:left w:val="single" w:sz="8" w:space="0" w:color="000000"/>
              <w:bottom w:val="single" w:sz="8" w:space="0" w:color="000000"/>
              <w:right w:val="single" w:sz="8" w:space="0" w:color="000000"/>
            </w:tcBorders>
            <w:vAlign w:val="center"/>
          </w:tcPr>
          <w:p w14:paraId="5508B745" w14:textId="77777777" w:rsidR="00906FAC" w:rsidRPr="006604DF" w:rsidRDefault="00906FAC" w:rsidP="00906FAC">
            <w:pPr>
              <w:jc w:val="center"/>
              <w:rPr>
                <w:sz w:val="22"/>
                <w:szCs w:val="20"/>
              </w:rPr>
            </w:pPr>
            <w:r w:rsidRPr="006604DF">
              <w:rPr>
                <w:rFonts w:eastAsia="Times New Roman"/>
                <w:sz w:val="20"/>
                <w:szCs w:val="20"/>
              </w:rPr>
              <w:t>87,50</w:t>
            </w:r>
          </w:p>
        </w:tc>
      </w:tr>
      <w:tr w:rsidR="00906FAC" w:rsidRPr="006604DF" w14:paraId="205B1E9E"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1526213"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18</w:t>
            </w:r>
          </w:p>
        </w:tc>
        <w:tc>
          <w:tcPr>
            <w:tcW w:w="2268" w:type="dxa"/>
            <w:tcBorders>
              <w:top w:val="single" w:sz="8" w:space="0" w:color="000000"/>
              <w:left w:val="single" w:sz="8" w:space="0" w:color="000000"/>
              <w:bottom w:val="single" w:sz="8" w:space="0" w:color="000000"/>
              <w:right w:val="single" w:sz="8" w:space="0" w:color="000000"/>
            </w:tcBorders>
            <w:vAlign w:val="center"/>
          </w:tcPr>
          <w:p w14:paraId="70893210"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5A5294BC" w14:textId="77777777" w:rsidR="00906FAC" w:rsidRPr="006604DF" w:rsidRDefault="00906FAC" w:rsidP="00906FAC">
            <w:pPr>
              <w:jc w:val="center"/>
              <w:rPr>
                <w:sz w:val="22"/>
                <w:szCs w:val="20"/>
              </w:rPr>
            </w:pPr>
            <w:r w:rsidRPr="006604DF">
              <w:rPr>
                <w:rFonts w:eastAsia="Times New Roman"/>
                <w:sz w:val="20"/>
                <w:szCs w:val="20"/>
              </w:rPr>
              <w:t>98,40</w:t>
            </w:r>
          </w:p>
        </w:tc>
        <w:tc>
          <w:tcPr>
            <w:tcW w:w="2516" w:type="dxa"/>
            <w:tcBorders>
              <w:top w:val="single" w:sz="8" w:space="0" w:color="000000"/>
              <w:left w:val="single" w:sz="8" w:space="0" w:color="000000"/>
              <w:bottom w:val="single" w:sz="8" w:space="0" w:color="000000"/>
              <w:right w:val="single" w:sz="8" w:space="0" w:color="000000"/>
            </w:tcBorders>
            <w:vAlign w:val="center"/>
          </w:tcPr>
          <w:p w14:paraId="2D20D321" w14:textId="77777777" w:rsidR="00906FAC" w:rsidRPr="006604DF" w:rsidRDefault="00906FAC" w:rsidP="00906FAC">
            <w:pPr>
              <w:jc w:val="center"/>
              <w:rPr>
                <w:sz w:val="22"/>
                <w:szCs w:val="20"/>
              </w:rPr>
            </w:pPr>
            <w:r w:rsidRPr="006604DF">
              <w:rPr>
                <w:rFonts w:eastAsia="Times New Roman"/>
                <w:sz w:val="20"/>
                <w:szCs w:val="20"/>
              </w:rPr>
              <w:t>78,00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F5062DE" w14:textId="77777777" w:rsidR="00906FAC" w:rsidRPr="006604DF" w:rsidRDefault="00906FAC" w:rsidP="00906FAC">
            <w:pPr>
              <w:jc w:val="center"/>
              <w:rPr>
                <w:sz w:val="22"/>
                <w:szCs w:val="20"/>
              </w:rPr>
            </w:pPr>
            <w:r w:rsidRPr="006604DF">
              <w:rPr>
                <w:rFonts w:eastAsia="Times New Roman"/>
                <w:sz w:val="20"/>
                <w:szCs w:val="20"/>
              </w:rPr>
              <w:t>38,03</w:t>
            </w:r>
          </w:p>
        </w:tc>
        <w:tc>
          <w:tcPr>
            <w:tcW w:w="2449" w:type="dxa"/>
            <w:tcBorders>
              <w:top w:val="single" w:sz="8" w:space="0" w:color="000000"/>
              <w:left w:val="single" w:sz="8" w:space="0" w:color="000000"/>
              <w:bottom w:val="single" w:sz="8" w:space="0" w:color="000000"/>
              <w:right w:val="single" w:sz="8" w:space="0" w:color="000000"/>
            </w:tcBorders>
            <w:vAlign w:val="center"/>
          </w:tcPr>
          <w:p w14:paraId="29EDBC3C"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6C1B7521"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62B25E8D"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6FE2282D"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22C4833" w14:textId="77777777" w:rsidR="00906FAC" w:rsidRPr="006604DF" w:rsidRDefault="00906FAC" w:rsidP="00906FAC">
            <w:pPr>
              <w:jc w:val="center"/>
              <w:rPr>
                <w:sz w:val="22"/>
                <w:szCs w:val="20"/>
              </w:rPr>
            </w:pPr>
            <w:r w:rsidRPr="006604DF">
              <w:rPr>
                <w:rFonts w:eastAsia="Times New Roman"/>
                <w:sz w:val="20"/>
                <w:szCs w:val="20"/>
              </w:rPr>
              <w:t>1,60</w:t>
            </w:r>
          </w:p>
        </w:tc>
        <w:tc>
          <w:tcPr>
            <w:tcW w:w="2516" w:type="dxa"/>
            <w:tcBorders>
              <w:top w:val="single" w:sz="8" w:space="0" w:color="000000"/>
              <w:left w:val="single" w:sz="8" w:space="0" w:color="000000"/>
              <w:bottom w:val="single" w:sz="8" w:space="0" w:color="000000"/>
              <w:right w:val="single" w:sz="8" w:space="0" w:color="000000"/>
            </w:tcBorders>
            <w:vAlign w:val="center"/>
          </w:tcPr>
          <w:p w14:paraId="07DA9E21" w14:textId="77777777" w:rsidR="00906FAC" w:rsidRPr="006604DF" w:rsidRDefault="00906FAC" w:rsidP="00906FAC">
            <w:pPr>
              <w:jc w:val="center"/>
              <w:rPr>
                <w:sz w:val="22"/>
                <w:szCs w:val="20"/>
              </w:rPr>
            </w:pPr>
            <w:r w:rsidRPr="006604DF">
              <w:rPr>
                <w:rFonts w:eastAsia="Times New Roman"/>
                <w:sz w:val="20"/>
                <w:szCs w:val="20"/>
              </w:rPr>
              <w:t>11,33</w:t>
            </w:r>
          </w:p>
        </w:tc>
        <w:tc>
          <w:tcPr>
            <w:tcW w:w="2516" w:type="dxa"/>
            <w:tcBorders>
              <w:top w:val="single" w:sz="8" w:space="0" w:color="000000"/>
              <w:left w:val="single" w:sz="8" w:space="0" w:color="000000"/>
              <w:bottom w:val="single" w:sz="8" w:space="0" w:color="000000"/>
              <w:right w:val="single" w:sz="8" w:space="0" w:color="000000"/>
            </w:tcBorders>
            <w:vAlign w:val="center"/>
          </w:tcPr>
          <w:p w14:paraId="68F1040B" w14:textId="77777777" w:rsidR="00906FAC" w:rsidRPr="006604DF" w:rsidRDefault="00906FAC" w:rsidP="00906FAC">
            <w:pPr>
              <w:jc w:val="center"/>
              <w:rPr>
                <w:sz w:val="22"/>
                <w:szCs w:val="20"/>
              </w:rPr>
            </w:pPr>
            <w:r w:rsidRPr="006604DF">
              <w:rPr>
                <w:rFonts w:eastAsia="Times New Roman"/>
                <w:sz w:val="20"/>
                <w:szCs w:val="20"/>
              </w:rPr>
              <w:t>18,31</w:t>
            </w:r>
          </w:p>
        </w:tc>
        <w:tc>
          <w:tcPr>
            <w:tcW w:w="2449" w:type="dxa"/>
            <w:tcBorders>
              <w:top w:val="single" w:sz="8" w:space="0" w:color="000000"/>
              <w:left w:val="single" w:sz="8" w:space="0" w:color="000000"/>
              <w:bottom w:val="single" w:sz="8" w:space="0" w:color="000000"/>
              <w:right w:val="single" w:sz="8" w:space="0" w:color="000000"/>
            </w:tcBorders>
            <w:vAlign w:val="center"/>
          </w:tcPr>
          <w:p w14:paraId="013512B6" w14:textId="77777777" w:rsidR="00906FAC" w:rsidRPr="006604DF" w:rsidRDefault="00906FAC" w:rsidP="00906FAC">
            <w:pPr>
              <w:jc w:val="center"/>
              <w:rPr>
                <w:sz w:val="22"/>
                <w:szCs w:val="20"/>
              </w:rPr>
            </w:pPr>
            <w:r w:rsidRPr="006604DF">
              <w:rPr>
                <w:rFonts w:eastAsia="Times New Roman"/>
                <w:sz w:val="20"/>
                <w:szCs w:val="20"/>
              </w:rPr>
              <w:t>2,50</w:t>
            </w:r>
          </w:p>
        </w:tc>
      </w:tr>
      <w:tr w:rsidR="00906FAC" w:rsidRPr="006604DF" w14:paraId="1F87DC96"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46968D9"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0AE84DF0"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0D02A278" w14:textId="77777777" w:rsidR="00906FAC" w:rsidRPr="006604DF" w:rsidRDefault="00906FAC" w:rsidP="00906FAC">
            <w:pPr>
              <w:jc w:val="center"/>
              <w:rPr>
                <w:sz w:val="22"/>
                <w:szCs w:val="20"/>
              </w:rPr>
            </w:pPr>
            <w:r w:rsidRPr="006604DF">
              <w:rPr>
                <w:rFonts w:eastAsia="Times New Roman"/>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91F8480" w14:textId="77777777" w:rsidR="00906FAC" w:rsidRPr="006604DF" w:rsidRDefault="00906FAC" w:rsidP="00906FAC">
            <w:pPr>
              <w:jc w:val="center"/>
              <w:rPr>
                <w:sz w:val="22"/>
                <w:szCs w:val="20"/>
              </w:rPr>
            </w:pPr>
            <w:r w:rsidRPr="006604DF">
              <w:rPr>
                <w:rFonts w:eastAsia="Times New Roman"/>
                <w:sz w:val="20"/>
                <w:szCs w:val="20"/>
              </w:rPr>
              <w:t>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092AF11A" w14:textId="77777777" w:rsidR="00906FAC" w:rsidRPr="006604DF" w:rsidRDefault="00906FAC" w:rsidP="00906FAC">
            <w:pPr>
              <w:jc w:val="center"/>
              <w:rPr>
                <w:sz w:val="22"/>
                <w:szCs w:val="20"/>
              </w:rPr>
            </w:pPr>
            <w:r w:rsidRPr="006604DF">
              <w:rPr>
                <w:rFonts w:eastAsia="Times New Roman"/>
                <w:sz w:val="20"/>
                <w:szCs w:val="20"/>
              </w:rPr>
              <w:t>15,49</w:t>
            </w:r>
          </w:p>
        </w:tc>
        <w:tc>
          <w:tcPr>
            <w:tcW w:w="2449" w:type="dxa"/>
            <w:tcBorders>
              <w:top w:val="single" w:sz="8" w:space="0" w:color="000000"/>
              <w:left w:val="single" w:sz="8" w:space="0" w:color="000000"/>
              <w:bottom w:val="single" w:sz="8" w:space="0" w:color="000000"/>
              <w:right w:val="single" w:sz="8" w:space="0" w:color="000000"/>
            </w:tcBorders>
            <w:vAlign w:val="center"/>
          </w:tcPr>
          <w:p w14:paraId="4F703AAD" w14:textId="77777777" w:rsidR="00906FAC" w:rsidRPr="006604DF" w:rsidRDefault="00906FAC" w:rsidP="00906FAC">
            <w:pPr>
              <w:jc w:val="center"/>
              <w:rPr>
                <w:sz w:val="22"/>
                <w:szCs w:val="20"/>
              </w:rPr>
            </w:pPr>
            <w:r w:rsidRPr="006604DF">
              <w:rPr>
                <w:rFonts w:eastAsia="Times New Roman"/>
                <w:sz w:val="20"/>
                <w:szCs w:val="20"/>
              </w:rPr>
              <w:t>12,50</w:t>
            </w:r>
          </w:p>
        </w:tc>
      </w:tr>
      <w:tr w:rsidR="00906FAC" w:rsidRPr="006604DF" w14:paraId="232263EC"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A2622E3"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64152160"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19AE4196" w14:textId="77777777" w:rsidR="00906FAC" w:rsidRPr="006604DF" w:rsidRDefault="00906FAC" w:rsidP="00906FAC">
            <w:pPr>
              <w:jc w:val="center"/>
              <w:rPr>
                <w:sz w:val="22"/>
                <w:szCs w:val="20"/>
              </w:rPr>
            </w:pPr>
            <w:r w:rsidRPr="006604DF">
              <w:rPr>
                <w:rFonts w:eastAsia="Times New Roman"/>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4D16C593" w14:textId="77777777" w:rsidR="00906FAC" w:rsidRPr="006604DF" w:rsidRDefault="00906FAC" w:rsidP="00906FAC">
            <w:pPr>
              <w:jc w:val="center"/>
              <w:rPr>
                <w:sz w:val="22"/>
                <w:szCs w:val="20"/>
              </w:rPr>
            </w:pPr>
            <w:r w:rsidRPr="006604DF">
              <w:rPr>
                <w:rFonts w:eastAsia="Times New Roman"/>
                <w:sz w:val="20"/>
                <w:szCs w:val="20"/>
              </w:rPr>
              <w:t>4,00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DA66713" w14:textId="77777777" w:rsidR="00906FAC" w:rsidRPr="006604DF" w:rsidRDefault="00906FAC" w:rsidP="00906FAC">
            <w:pPr>
              <w:jc w:val="center"/>
              <w:rPr>
                <w:sz w:val="22"/>
                <w:szCs w:val="20"/>
              </w:rPr>
            </w:pPr>
            <w:r w:rsidRPr="006604DF">
              <w:rPr>
                <w:rFonts w:eastAsia="Times New Roman"/>
                <w:sz w:val="20"/>
                <w:szCs w:val="20"/>
              </w:rPr>
              <w:t>28,17</w:t>
            </w:r>
          </w:p>
        </w:tc>
        <w:tc>
          <w:tcPr>
            <w:tcW w:w="2449" w:type="dxa"/>
            <w:tcBorders>
              <w:top w:val="single" w:sz="8" w:space="0" w:color="000000"/>
              <w:left w:val="single" w:sz="8" w:space="0" w:color="000000"/>
              <w:bottom w:val="single" w:sz="8" w:space="0" w:color="000000"/>
              <w:right w:val="single" w:sz="8" w:space="0" w:color="000000"/>
            </w:tcBorders>
            <w:vAlign w:val="center"/>
          </w:tcPr>
          <w:p w14:paraId="73CD3976" w14:textId="77777777" w:rsidR="00906FAC" w:rsidRPr="006604DF" w:rsidRDefault="00906FAC" w:rsidP="00906FAC">
            <w:pPr>
              <w:jc w:val="center"/>
              <w:rPr>
                <w:sz w:val="22"/>
                <w:szCs w:val="20"/>
              </w:rPr>
            </w:pPr>
            <w:r w:rsidRPr="006604DF">
              <w:rPr>
                <w:rFonts w:eastAsia="Times New Roman"/>
                <w:sz w:val="20"/>
                <w:szCs w:val="20"/>
              </w:rPr>
              <w:t>85,00</w:t>
            </w:r>
          </w:p>
        </w:tc>
      </w:tr>
      <w:tr w:rsidR="00906FAC" w:rsidRPr="006604DF" w14:paraId="2BE5A765"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7960188B"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19</w:t>
            </w:r>
          </w:p>
        </w:tc>
        <w:tc>
          <w:tcPr>
            <w:tcW w:w="2268" w:type="dxa"/>
            <w:tcBorders>
              <w:top w:val="single" w:sz="8" w:space="0" w:color="000000"/>
              <w:left w:val="single" w:sz="8" w:space="0" w:color="000000"/>
              <w:bottom w:val="single" w:sz="8" w:space="0" w:color="000000"/>
              <w:right w:val="single" w:sz="8" w:space="0" w:color="000000"/>
            </w:tcBorders>
            <w:vAlign w:val="center"/>
          </w:tcPr>
          <w:p w14:paraId="769A7518"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1E8B0970" w14:textId="77777777" w:rsidR="00906FAC" w:rsidRPr="006604DF" w:rsidRDefault="00906FAC" w:rsidP="00906FAC">
            <w:pPr>
              <w:jc w:val="center"/>
              <w:rPr>
                <w:sz w:val="22"/>
                <w:szCs w:val="20"/>
              </w:rPr>
            </w:pPr>
            <w:r w:rsidRPr="006604DF">
              <w:rPr>
                <w:rFonts w:eastAsia="Times New Roman"/>
                <w:sz w:val="20"/>
                <w:szCs w:val="20"/>
              </w:rPr>
              <w:t>94,65</w:t>
            </w:r>
          </w:p>
        </w:tc>
        <w:tc>
          <w:tcPr>
            <w:tcW w:w="2516" w:type="dxa"/>
            <w:tcBorders>
              <w:top w:val="single" w:sz="8" w:space="0" w:color="000000"/>
              <w:left w:val="single" w:sz="8" w:space="0" w:color="000000"/>
              <w:bottom w:val="single" w:sz="8" w:space="0" w:color="000000"/>
              <w:right w:val="single" w:sz="8" w:space="0" w:color="000000"/>
            </w:tcBorders>
            <w:vAlign w:val="center"/>
          </w:tcPr>
          <w:p w14:paraId="56F5E0EF" w14:textId="77777777" w:rsidR="00906FAC" w:rsidRPr="006604DF" w:rsidRDefault="00906FAC" w:rsidP="00906FAC">
            <w:pPr>
              <w:jc w:val="center"/>
              <w:rPr>
                <w:sz w:val="22"/>
                <w:szCs w:val="20"/>
              </w:rPr>
            </w:pPr>
            <w:r w:rsidRPr="006604DF">
              <w:rPr>
                <w:rFonts w:eastAsia="Times New Roman"/>
                <w:sz w:val="20"/>
                <w:szCs w:val="20"/>
              </w:rPr>
              <w:t>41,33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1C30319" w14:textId="77777777" w:rsidR="00906FAC" w:rsidRPr="006604DF" w:rsidRDefault="00906FAC" w:rsidP="00906FAC">
            <w:pPr>
              <w:jc w:val="center"/>
              <w:rPr>
                <w:sz w:val="22"/>
                <w:szCs w:val="20"/>
              </w:rPr>
            </w:pPr>
            <w:r w:rsidRPr="006604DF">
              <w:rPr>
                <w:rFonts w:eastAsia="Times New Roman"/>
                <w:sz w:val="20"/>
                <w:szCs w:val="20"/>
              </w:rPr>
              <w:t>16,90</w:t>
            </w:r>
          </w:p>
        </w:tc>
        <w:tc>
          <w:tcPr>
            <w:tcW w:w="2449" w:type="dxa"/>
            <w:tcBorders>
              <w:top w:val="single" w:sz="8" w:space="0" w:color="000000"/>
              <w:left w:val="single" w:sz="8" w:space="0" w:color="000000"/>
              <w:bottom w:val="single" w:sz="8" w:space="0" w:color="000000"/>
              <w:right w:val="single" w:sz="8" w:space="0" w:color="000000"/>
            </w:tcBorders>
            <w:vAlign w:val="center"/>
          </w:tcPr>
          <w:p w14:paraId="215A9A7E"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71C8AD89"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4539C71"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36A57138"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03F546D7" w14:textId="77777777" w:rsidR="00906FAC" w:rsidRPr="006604DF" w:rsidRDefault="00906FAC" w:rsidP="00906FAC">
            <w:pPr>
              <w:jc w:val="center"/>
              <w:rPr>
                <w:sz w:val="22"/>
                <w:szCs w:val="20"/>
              </w:rPr>
            </w:pPr>
            <w:r w:rsidRPr="006604DF">
              <w:rPr>
                <w:rFonts w:eastAsia="Times New Roman"/>
                <w:sz w:val="20"/>
                <w:szCs w:val="20"/>
              </w:rPr>
              <w:t>2,67</w:t>
            </w:r>
          </w:p>
        </w:tc>
        <w:tc>
          <w:tcPr>
            <w:tcW w:w="2516" w:type="dxa"/>
            <w:tcBorders>
              <w:top w:val="single" w:sz="8" w:space="0" w:color="000000"/>
              <w:left w:val="single" w:sz="8" w:space="0" w:color="000000"/>
              <w:bottom w:val="single" w:sz="8" w:space="0" w:color="000000"/>
              <w:right w:val="single" w:sz="8" w:space="0" w:color="000000"/>
            </w:tcBorders>
            <w:vAlign w:val="center"/>
          </w:tcPr>
          <w:p w14:paraId="73AB633E" w14:textId="77777777" w:rsidR="00906FAC" w:rsidRPr="006604DF" w:rsidRDefault="00906FAC" w:rsidP="00906FAC">
            <w:pPr>
              <w:jc w:val="center"/>
              <w:rPr>
                <w:sz w:val="22"/>
                <w:szCs w:val="20"/>
              </w:rPr>
            </w:pPr>
            <w:r w:rsidRPr="006604DF">
              <w:rPr>
                <w:rFonts w:eastAsia="Times New Roman"/>
                <w:sz w:val="20"/>
                <w:szCs w:val="20"/>
              </w:rPr>
              <w:t>19,33</w:t>
            </w:r>
          </w:p>
        </w:tc>
        <w:tc>
          <w:tcPr>
            <w:tcW w:w="2516" w:type="dxa"/>
            <w:tcBorders>
              <w:top w:val="single" w:sz="8" w:space="0" w:color="000000"/>
              <w:left w:val="single" w:sz="8" w:space="0" w:color="000000"/>
              <w:bottom w:val="single" w:sz="8" w:space="0" w:color="000000"/>
              <w:right w:val="single" w:sz="8" w:space="0" w:color="000000"/>
            </w:tcBorders>
            <w:vAlign w:val="center"/>
          </w:tcPr>
          <w:p w14:paraId="110B4A1F" w14:textId="77777777" w:rsidR="00906FAC" w:rsidRPr="006604DF" w:rsidRDefault="00906FAC" w:rsidP="00906FAC">
            <w:pPr>
              <w:jc w:val="center"/>
              <w:rPr>
                <w:sz w:val="22"/>
                <w:szCs w:val="20"/>
              </w:rPr>
            </w:pPr>
            <w:r w:rsidRPr="006604DF">
              <w:rPr>
                <w:rFonts w:eastAsia="Times New Roman"/>
                <w:sz w:val="20"/>
                <w:szCs w:val="20"/>
              </w:rPr>
              <w:t>8,45</w:t>
            </w:r>
          </w:p>
        </w:tc>
        <w:tc>
          <w:tcPr>
            <w:tcW w:w="2449" w:type="dxa"/>
            <w:tcBorders>
              <w:top w:val="single" w:sz="8" w:space="0" w:color="000000"/>
              <w:left w:val="single" w:sz="8" w:space="0" w:color="000000"/>
              <w:bottom w:val="single" w:sz="8" w:space="0" w:color="000000"/>
              <w:right w:val="single" w:sz="8" w:space="0" w:color="000000"/>
            </w:tcBorders>
            <w:vAlign w:val="center"/>
          </w:tcPr>
          <w:p w14:paraId="79273FD4" w14:textId="77777777" w:rsidR="00906FAC" w:rsidRPr="006604DF" w:rsidRDefault="00906FAC" w:rsidP="00906FAC">
            <w:pPr>
              <w:jc w:val="center"/>
              <w:rPr>
                <w:sz w:val="22"/>
                <w:szCs w:val="20"/>
              </w:rPr>
            </w:pPr>
            <w:r w:rsidRPr="006604DF">
              <w:rPr>
                <w:rFonts w:eastAsia="Times New Roman"/>
                <w:sz w:val="20"/>
                <w:szCs w:val="20"/>
              </w:rPr>
              <w:t>0,00</w:t>
            </w:r>
          </w:p>
        </w:tc>
      </w:tr>
      <w:tr w:rsidR="00906FAC" w:rsidRPr="006604DF" w14:paraId="45D65AE7"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AB654FC"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7FE716E4"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5F6636BE" w14:textId="77777777" w:rsidR="00906FAC" w:rsidRPr="006604DF" w:rsidRDefault="00906FAC" w:rsidP="00906FAC">
            <w:pPr>
              <w:jc w:val="center"/>
              <w:rPr>
                <w:sz w:val="22"/>
                <w:szCs w:val="20"/>
              </w:rPr>
            </w:pPr>
            <w:r w:rsidRPr="006604DF">
              <w:rPr>
                <w:rFonts w:eastAsia="Times New Roman"/>
                <w:sz w:val="20"/>
                <w:szCs w:val="20"/>
              </w:rPr>
              <w:t>2,67</w:t>
            </w:r>
          </w:p>
        </w:tc>
        <w:tc>
          <w:tcPr>
            <w:tcW w:w="2516" w:type="dxa"/>
            <w:tcBorders>
              <w:top w:val="single" w:sz="8" w:space="0" w:color="000000"/>
              <w:left w:val="single" w:sz="8" w:space="0" w:color="000000"/>
              <w:bottom w:val="single" w:sz="8" w:space="0" w:color="000000"/>
              <w:right w:val="single" w:sz="8" w:space="0" w:color="000000"/>
            </w:tcBorders>
            <w:vAlign w:val="center"/>
          </w:tcPr>
          <w:p w14:paraId="6F4EF20F" w14:textId="77777777" w:rsidR="00906FAC" w:rsidRPr="006604DF" w:rsidRDefault="00906FAC" w:rsidP="00906FAC">
            <w:pPr>
              <w:jc w:val="center"/>
              <w:rPr>
                <w:sz w:val="22"/>
                <w:szCs w:val="20"/>
              </w:rPr>
            </w:pPr>
            <w:r w:rsidRPr="006604DF">
              <w:rPr>
                <w:rFonts w:eastAsia="Times New Roman"/>
                <w:sz w:val="20"/>
                <w:szCs w:val="20"/>
              </w:rPr>
              <w:t>39,33</w:t>
            </w:r>
          </w:p>
        </w:tc>
        <w:tc>
          <w:tcPr>
            <w:tcW w:w="2516" w:type="dxa"/>
            <w:tcBorders>
              <w:top w:val="single" w:sz="8" w:space="0" w:color="000000"/>
              <w:left w:val="single" w:sz="8" w:space="0" w:color="000000"/>
              <w:bottom w:val="single" w:sz="8" w:space="0" w:color="000000"/>
              <w:right w:val="single" w:sz="8" w:space="0" w:color="000000"/>
            </w:tcBorders>
            <w:vAlign w:val="center"/>
          </w:tcPr>
          <w:p w14:paraId="42A91DE3" w14:textId="77777777" w:rsidR="00906FAC" w:rsidRPr="006604DF" w:rsidRDefault="00906FAC" w:rsidP="00906FAC">
            <w:pPr>
              <w:jc w:val="center"/>
              <w:rPr>
                <w:sz w:val="22"/>
                <w:szCs w:val="20"/>
              </w:rPr>
            </w:pPr>
            <w:r w:rsidRPr="006604DF">
              <w:rPr>
                <w:rFonts w:eastAsia="Times New Roman"/>
                <w:sz w:val="20"/>
                <w:szCs w:val="20"/>
              </w:rPr>
              <w:t>74,65</w:t>
            </w:r>
          </w:p>
        </w:tc>
        <w:tc>
          <w:tcPr>
            <w:tcW w:w="2449" w:type="dxa"/>
            <w:tcBorders>
              <w:top w:val="single" w:sz="8" w:space="0" w:color="000000"/>
              <w:left w:val="single" w:sz="8" w:space="0" w:color="000000"/>
              <w:bottom w:val="single" w:sz="8" w:space="0" w:color="000000"/>
              <w:right w:val="single" w:sz="8" w:space="0" w:color="000000"/>
            </w:tcBorders>
            <w:vAlign w:val="center"/>
          </w:tcPr>
          <w:p w14:paraId="6CEC71CB" w14:textId="77777777" w:rsidR="00906FAC" w:rsidRPr="006604DF" w:rsidRDefault="00906FAC" w:rsidP="00906FAC">
            <w:pPr>
              <w:jc w:val="center"/>
              <w:rPr>
                <w:sz w:val="22"/>
                <w:szCs w:val="20"/>
              </w:rPr>
            </w:pPr>
            <w:r w:rsidRPr="006604DF">
              <w:rPr>
                <w:rFonts w:eastAsia="Times New Roman"/>
                <w:sz w:val="20"/>
                <w:szCs w:val="20"/>
              </w:rPr>
              <w:t>100,00</w:t>
            </w:r>
          </w:p>
        </w:tc>
      </w:tr>
      <w:tr w:rsidR="00906FAC" w:rsidRPr="006604DF" w14:paraId="0AF9985C"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4B6A27F5"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20</w:t>
            </w:r>
          </w:p>
        </w:tc>
        <w:tc>
          <w:tcPr>
            <w:tcW w:w="2268" w:type="dxa"/>
            <w:tcBorders>
              <w:top w:val="single" w:sz="8" w:space="0" w:color="000000"/>
              <w:left w:val="single" w:sz="8" w:space="0" w:color="000000"/>
              <w:bottom w:val="single" w:sz="8" w:space="0" w:color="000000"/>
              <w:right w:val="single" w:sz="8" w:space="0" w:color="000000"/>
            </w:tcBorders>
            <w:vAlign w:val="center"/>
          </w:tcPr>
          <w:p w14:paraId="428BCC41"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827A2D2" w14:textId="77777777" w:rsidR="00906FAC" w:rsidRPr="006604DF" w:rsidRDefault="00906FAC" w:rsidP="00906FAC">
            <w:pPr>
              <w:jc w:val="center"/>
              <w:rPr>
                <w:sz w:val="22"/>
                <w:szCs w:val="20"/>
              </w:rPr>
            </w:pPr>
            <w:r w:rsidRPr="006604DF">
              <w:rPr>
                <w:rFonts w:eastAsia="Times New Roman"/>
                <w:sz w:val="20"/>
                <w:szCs w:val="20"/>
              </w:rPr>
              <w:t>100,00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739E1785" w14:textId="77777777" w:rsidR="00906FAC" w:rsidRPr="006604DF" w:rsidRDefault="00906FAC" w:rsidP="00906FAC">
            <w:pPr>
              <w:jc w:val="center"/>
              <w:rPr>
                <w:sz w:val="22"/>
                <w:szCs w:val="20"/>
              </w:rPr>
            </w:pPr>
            <w:r w:rsidRPr="006604DF">
              <w:rPr>
                <w:rFonts w:eastAsia="Times New Roman"/>
                <w:sz w:val="20"/>
                <w:szCs w:val="20"/>
              </w:rPr>
              <w:t>78,67</w:t>
            </w:r>
          </w:p>
        </w:tc>
        <w:tc>
          <w:tcPr>
            <w:tcW w:w="2516" w:type="dxa"/>
            <w:tcBorders>
              <w:top w:val="single" w:sz="8" w:space="0" w:color="000000"/>
              <w:left w:val="single" w:sz="8" w:space="0" w:color="000000"/>
              <w:bottom w:val="single" w:sz="8" w:space="0" w:color="000000"/>
              <w:right w:val="single" w:sz="8" w:space="0" w:color="000000"/>
            </w:tcBorders>
            <w:vAlign w:val="center"/>
          </w:tcPr>
          <w:p w14:paraId="12F9433A" w14:textId="77777777" w:rsidR="00906FAC" w:rsidRPr="006604DF" w:rsidRDefault="00906FAC" w:rsidP="00906FAC">
            <w:pPr>
              <w:jc w:val="center"/>
              <w:rPr>
                <w:sz w:val="22"/>
                <w:szCs w:val="20"/>
              </w:rPr>
            </w:pPr>
            <w:r w:rsidRPr="006604DF">
              <w:rPr>
                <w:rFonts w:eastAsia="Times New Roman"/>
                <w:sz w:val="20"/>
                <w:szCs w:val="20"/>
              </w:rPr>
              <w:t>52,11</w:t>
            </w:r>
          </w:p>
        </w:tc>
        <w:tc>
          <w:tcPr>
            <w:tcW w:w="2449" w:type="dxa"/>
            <w:tcBorders>
              <w:top w:val="single" w:sz="8" w:space="0" w:color="000000"/>
              <w:left w:val="single" w:sz="8" w:space="0" w:color="000000"/>
              <w:bottom w:val="single" w:sz="8" w:space="0" w:color="000000"/>
              <w:right w:val="single" w:sz="8" w:space="0" w:color="000000"/>
            </w:tcBorders>
            <w:vAlign w:val="center"/>
          </w:tcPr>
          <w:p w14:paraId="7F94CFEC" w14:textId="77777777" w:rsidR="00906FAC" w:rsidRPr="006604DF" w:rsidRDefault="00906FAC" w:rsidP="00906FAC">
            <w:pPr>
              <w:jc w:val="center"/>
              <w:rPr>
                <w:sz w:val="22"/>
                <w:szCs w:val="20"/>
              </w:rPr>
            </w:pPr>
            <w:r w:rsidRPr="006604DF">
              <w:rPr>
                <w:rFonts w:eastAsia="Times New Roman"/>
                <w:sz w:val="20"/>
                <w:szCs w:val="20"/>
              </w:rPr>
              <w:t>7,50</w:t>
            </w:r>
          </w:p>
        </w:tc>
      </w:tr>
      <w:tr w:rsidR="00906FAC" w:rsidRPr="006604DF" w14:paraId="295C80CB"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456AC35"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2C193C3B"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5F286824" w14:textId="77777777" w:rsidR="00906FAC" w:rsidRPr="006604DF" w:rsidRDefault="00906FAC" w:rsidP="00906FAC">
            <w:pPr>
              <w:jc w:val="center"/>
              <w:rPr>
                <w:sz w:val="22"/>
                <w:szCs w:val="20"/>
              </w:rPr>
            </w:pPr>
            <w:r w:rsidRPr="006604DF">
              <w:rPr>
                <w:rFonts w:eastAsia="Times New Roman"/>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C301C93" w14:textId="77777777" w:rsidR="00906FAC" w:rsidRPr="006604DF" w:rsidRDefault="00906FAC" w:rsidP="00906FAC">
            <w:pPr>
              <w:jc w:val="center"/>
              <w:rPr>
                <w:sz w:val="22"/>
                <w:szCs w:val="20"/>
              </w:rPr>
            </w:pPr>
            <w:r w:rsidRPr="006604DF">
              <w:rPr>
                <w:rFonts w:eastAsia="Times New Roman"/>
                <w:sz w:val="20"/>
                <w:szCs w:val="20"/>
              </w:rPr>
              <w:t>12,67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CC4F1AB" w14:textId="77777777" w:rsidR="00906FAC" w:rsidRPr="006604DF" w:rsidRDefault="00906FAC" w:rsidP="00906FAC">
            <w:pPr>
              <w:jc w:val="center"/>
              <w:rPr>
                <w:sz w:val="22"/>
                <w:szCs w:val="20"/>
              </w:rPr>
            </w:pPr>
            <w:r w:rsidRPr="006604DF">
              <w:rPr>
                <w:rFonts w:eastAsia="Times New Roman"/>
                <w:sz w:val="20"/>
                <w:szCs w:val="20"/>
              </w:rPr>
              <w:t>28,17</w:t>
            </w:r>
          </w:p>
        </w:tc>
        <w:tc>
          <w:tcPr>
            <w:tcW w:w="2449" w:type="dxa"/>
            <w:tcBorders>
              <w:top w:val="single" w:sz="8" w:space="0" w:color="000000"/>
              <w:left w:val="single" w:sz="8" w:space="0" w:color="000000"/>
              <w:bottom w:val="single" w:sz="8" w:space="0" w:color="000000"/>
              <w:right w:val="single" w:sz="8" w:space="0" w:color="000000"/>
            </w:tcBorders>
            <w:vAlign w:val="center"/>
          </w:tcPr>
          <w:p w14:paraId="3A7804CA" w14:textId="77777777" w:rsidR="00906FAC" w:rsidRPr="006604DF" w:rsidRDefault="00906FAC" w:rsidP="00906FAC">
            <w:pPr>
              <w:jc w:val="center"/>
              <w:rPr>
                <w:sz w:val="22"/>
                <w:szCs w:val="20"/>
              </w:rPr>
            </w:pPr>
            <w:r w:rsidRPr="006604DF">
              <w:rPr>
                <w:rFonts w:eastAsia="Times New Roman"/>
                <w:sz w:val="20"/>
                <w:szCs w:val="20"/>
              </w:rPr>
              <w:t>12,50</w:t>
            </w:r>
          </w:p>
        </w:tc>
      </w:tr>
      <w:tr w:rsidR="00906FAC" w:rsidRPr="006604DF" w14:paraId="6C66ACFF"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CC5A331"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25127887"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50A691D5" w14:textId="77777777" w:rsidR="00906FAC" w:rsidRPr="006604DF" w:rsidRDefault="00906FAC" w:rsidP="00906FAC">
            <w:pPr>
              <w:jc w:val="center"/>
              <w:rPr>
                <w:sz w:val="22"/>
                <w:szCs w:val="20"/>
              </w:rPr>
            </w:pPr>
            <w:r w:rsidRPr="006604DF">
              <w:rPr>
                <w:rFonts w:eastAsia="Times New Roman"/>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21357A76" w14:textId="77777777" w:rsidR="00906FAC" w:rsidRPr="006604DF" w:rsidRDefault="00906FAC" w:rsidP="00906FAC">
            <w:pPr>
              <w:jc w:val="center"/>
              <w:rPr>
                <w:sz w:val="22"/>
                <w:szCs w:val="20"/>
              </w:rPr>
            </w:pPr>
            <w:r w:rsidRPr="006604DF">
              <w:rPr>
                <w:rFonts w:eastAsia="Times New Roman"/>
                <w:sz w:val="20"/>
                <w:szCs w:val="20"/>
              </w:rPr>
              <w:t>4,67</w:t>
            </w:r>
          </w:p>
        </w:tc>
        <w:tc>
          <w:tcPr>
            <w:tcW w:w="2516" w:type="dxa"/>
            <w:tcBorders>
              <w:top w:val="single" w:sz="8" w:space="0" w:color="000000"/>
              <w:left w:val="single" w:sz="8" w:space="0" w:color="000000"/>
              <w:bottom w:val="single" w:sz="8" w:space="0" w:color="000000"/>
              <w:right w:val="single" w:sz="8" w:space="0" w:color="000000"/>
            </w:tcBorders>
            <w:vAlign w:val="center"/>
          </w:tcPr>
          <w:p w14:paraId="1BA7D1CB" w14:textId="77777777" w:rsidR="00906FAC" w:rsidRPr="006604DF" w:rsidRDefault="00906FAC" w:rsidP="00906FAC">
            <w:pPr>
              <w:jc w:val="center"/>
              <w:rPr>
                <w:sz w:val="22"/>
                <w:szCs w:val="20"/>
              </w:rPr>
            </w:pPr>
            <w:r w:rsidRPr="006604DF">
              <w:rPr>
                <w:rFonts w:eastAsia="Times New Roman"/>
                <w:sz w:val="20"/>
                <w:szCs w:val="20"/>
              </w:rPr>
              <w:t>9,86</w:t>
            </w:r>
          </w:p>
        </w:tc>
        <w:tc>
          <w:tcPr>
            <w:tcW w:w="2449" w:type="dxa"/>
            <w:tcBorders>
              <w:top w:val="single" w:sz="8" w:space="0" w:color="000000"/>
              <w:left w:val="single" w:sz="8" w:space="0" w:color="000000"/>
              <w:bottom w:val="single" w:sz="8" w:space="0" w:color="000000"/>
              <w:right w:val="single" w:sz="8" w:space="0" w:color="000000"/>
            </w:tcBorders>
            <w:vAlign w:val="center"/>
          </w:tcPr>
          <w:p w14:paraId="102812D2" w14:textId="77777777" w:rsidR="00906FAC" w:rsidRPr="006604DF" w:rsidRDefault="00906FAC" w:rsidP="00906FAC">
            <w:pPr>
              <w:jc w:val="center"/>
              <w:rPr>
                <w:sz w:val="22"/>
                <w:szCs w:val="20"/>
              </w:rPr>
            </w:pPr>
            <w:r w:rsidRPr="006604DF">
              <w:rPr>
                <w:rFonts w:eastAsia="Times New Roman"/>
                <w:sz w:val="20"/>
                <w:szCs w:val="20"/>
              </w:rPr>
              <w:t>15,00</w:t>
            </w:r>
          </w:p>
        </w:tc>
      </w:tr>
      <w:tr w:rsidR="00906FAC" w:rsidRPr="006604DF" w14:paraId="30B0CD63"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3A07A102"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51B892A2"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30DE2094" w14:textId="77777777" w:rsidR="00906FAC" w:rsidRPr="006604DF" w:rsidRDefault="00906FAC" w:rsidP="00906FAC">
            <w:pPr>
              <w:jc w:val="center"/>
              <w:rPr>
                <w:sz w:val="22"/>
                <w:szCs w:val="20"/>
              </w:rPr>
            </w:pPr>
            <w:r w:rsidRPr="006604DF">
              <w:rPr>
                <w:rFonts w:eastAsia="Times New Roman"/>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54948B6E" w14:textId="77777777" w:rsidR="00906FAC" w:rsidRPr="006604DF" w:rsidRDefault="00906FAC" w:rsidP="00906FAC">
            <w:pPr>
              <w:jc w:val="center"/>
              <w:rPr>
                <w:sz w:val="22"/>
                <w:szCs w:val="20"/>
              </w:rPr>
            </w:pPr>
            <w:r w:rsidRPr="006604DF">
              <w:rPr>
                <w:rFonts w:eastAsia="Times New Roman"/>
                <w:sz w:val="20"/>
                <w:szCs w:val="20"/>
              </w:rPr>
              <w:t>4,00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1B5E79B" w14:textId="77777777" w:rsidR="00906FAC" w:rsidRPr="006604DF" w:rsidRDefault="00906FAC" w:rsidP="00906FAC">
            <w:pPr>
              <w:jc w:val="center"/>
              <w:rPr>
                <w:sz w:val="22"/>
                <w:szCs w:val="20"/>
              </w:rPr>
            </w:pPr>
            <w:r w:rsidRPr="006604DF">
              <w:rPr>
                <w:rFonts w:eastAsia="Times New Roman"/>
                <w:sz w:val="20"/>
                <w:szCs w:val="20"/>
              </w:rPr>
              <w:t>9,86</w:t>
            </w:r>
          </w:p>
        </w:tc>
        <w:tc>
          <w:tcPr>
            <w:tcW w:w="2449" w:type="dxa"/>
            <w:tcBorders>
              <w:top w:val="single" w:sz="8" w:space="0" w:color="000000"/>
              <w:left w:val="single" w:sz="8" w:space="0" w:color="000000"/>
              <w:bottom w:val="single" w:sz="8" w:space="0" w:color="000000"/>
              <w:right w:val="single" w:sz="8" w:space="0" w:color="000000"/>
            </w:tcBorders>
            <w:vAlign w:val="center"/>
          </w:tcPr>
          <w:p w14:paraId="1A830DB0" w14:textId="77777777" w:rsidR="00906FAC" w:rsidRPr="006604DF" w:rsidRDefault="00906FAC" w:rsidP="00906FAC">
            <w:pPr>
              <w:jc w:val="center"/>
              <w:rPr>
                <w:sz w:val="22"/>
                <w:szCs w:val="20"/>
              </w:rPr>
            </w:pPr>
            <w:r w:rsidRPr="006604DF">
              <w:rPr>
                <w:rFonts w:eastAsia="Times New Roman"/>
                <w:sz w:val="20"/>
                <w:szCs w:val="20"/>
              </w:rPr>
              <w:t>65,00</w:t>
            </w:r>
          </w:p>
        </w:tc>
      </w:tr>
      <w:tr w:rsidR="00906FAC" w:rsidRPr="006604DF" w14:paraId="66517019"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9C42E81" w14:textId="77777777" w:rsidR="00906FAC" w:rsidRPr="006604DF" w:rsidRDefault="00906FAC" w:rsidP="00906FAC">
            <w:pPr>
              <w:autoSpaceDE w:val="0"/>
              <w:autoSpaceDN w:val="0"/>
              <w:adjustRightInd w:val="0"/>
              <w:ind w:firstLine="67"/>
              <w:jc w:val="center"/>
              <w:rPr>
                <w:sz w:val="22"/>
                <w:szCs w:val="20"/>
              </w:rPr>
            </w:pPr>
            <w:r w:rsidRPr="006604DF">
              <w:rPr>
                <w:sz w:val="22"/>
                <w:szCs w:val="20"/>
              </w:rPr>
              <w:t>21</w:t>
            </w:r>
          </w:p>
        </w:tc>
        <w:tc>
          <w:tcPr>
            <w:tcW w:w="2268" w:type="dxa"/>
            <w:tcBorders>
              <w:top w:val="single" w:sz="8" w:space="0" w:color="000000"/>
              <w:left w:val="single" w:sz="8" w:space="0" w:color="000000"/>
              <w:bottom w:val="single" w:sz="8" w:space="0" w:color="000000"/>
              <w:right w:val="single" w:sz="8" w:space="0" w:color="000000"/>
            </w:tcBorders>
            <w:vAlign w:val="center"/>
          </w:tcPr>
          <w:p w14:paraId="4638AEAE" w14:textId="77777777" w:rsidR="00906FAC" w:rsidRPr="006604DF" w:rsidRDefault="00906FAC" w:rsidP="00906FAC">
            <w:pPr>
              <w:autoSpaceDE w:val="0"/>
              <w:autoSpaceDN w:val="0"/>
              <w:adjustRightInd w:val="0"/>
              <w:ind w:firstLine="67"/>
              <w:jc w:val="center"/>
              <w:rPr>
                <w:sz w:val="22"/>
                <w:szCs w:val="20"/>
              </w:rPr>
            </w:pPr>
            <w:r w:rsidRPr="006604DF">
              <w:rPr>
                <w:rFonts w:eastAsia="Times New Roman"/>
                <w:sz w:val="20"/>
                <w:szCs w:val="20"/>
              </w:rPr>
              <w:t>0</w:t>
            </w:r>
          </w:p>
        </w:tc>
        <w:tc>
          <w:tcPr>
            <w:tcW w:w="2516" w:type="dxa"/>
            <w:tcBorders>
              <w:top w:val="single" w:sz="8" w:space="0" w:color="000000"/>
              <w:left w:val="single" w:sz="8" w:space="0" w:color="000000"/>
              <w:bottom w:val="single" w:sz="8" w:space="0" w:color="000000"/>
              <w:right w:val="single" w:sz="8" w:space="0" w:color="000000"/>
            </w:tcBorders>
            <w:vAlign w:val="center"/>
          </w:tcPr>
          <w:p w14:paraId="07921C4F" w14:textId="77777777" w:rsidR="00906FAC" w:rsidRPr="006604DF" w:rsidRDefault="00906FAC" w:rsidP="00906FAC">
            <w:pPr>
              <w:jc w:val="center"/>
              <w:rPr>
                <w:sz w:val="22"/>
                <w:szCs w:val="20"/>
              </w:rPr>
            </w:pPr>
            <w:r w:rsidRPr="006604DF">
              <w:rPr>
                <w:rFonts w:eastAsia="Times New Roman"/>
                <w:sz w:val="20"/>
                <w:szCs w:val="20"/>
              </w:rPr>
              <w:t>99,47</w:t>
            </w:r>
          </w:p>
        </w:tc>
        <w:tc>
          <w:tcPr>
            <w:tcW w:w="2516" w:type="dxa"/>
            <w:tcBorders>
              <w:top w:val="single" w:sz="8" w:space="0" w:color="000000"/>
              <w:left w:val="single" w:sz="8" w:space="0" w:color="000000"/>
              <w:bottom w:val="single" w:sz="8" w:space="0" w:color="000000"/>
              <w:right w:val="single" w:sz="8" w:space="0" w:color="000000"/>
            </w:tcBorders>
            <w:vAlign w:val="center"/>
          </w:tcPr>
          <w:p w14:paraId="0B54C70A" w14:textId="77777777" w:rsidR="00906FAC" w:rsidRPr="006604DF" w:rsidRDefault="00906FAC" w:rsidP="00906FAC">
            <w:pPr>
              <w:jc w:val="center"/>
              <w:rPr>
                <w:sz w:val="22"/>
                <w:szCs w:val="20"/>
              </w:rPr>
            </w:pPr>
            <w:r w:rsidRPr="006604DF">
              <w:rPr>
                <w:rFonts w:eastAsia="Times New Roman"/>
                <w:sz w:val="20"/>
                <w:szCs w:val="20"/>
              </w:rPr>
              <w:t>80,67</w:t>
            </w:r>
          </w:p>
        </w:tc>
        <w:tc>
          <w:tcPr>
            <w:tcW w:w="2516" w:type="dxa"/>
            <w:tcBorders>
              <w:top w:val="single" w:sz="8" w:space="0" w:color="000000"/>
              <w:left w:val="single" w:sz="8" w:space="0" w:color="000000"/>
              <w:bottom w:val="single" w:sz="8" w:space="0" w:color="000000"/>
              <w:right w:val="single" w:sz="8" w:space="0" w:color="000000"/>
            </w:tcBorders>
            <w:vAlign w:val="center"/>
          </w:tcPr>
          <w:p w14:paraId="4E6470EC" w14:textId="77777777" w:rsidR="00906FAC" w:rsidRPr="006604DF" w:rsidRDefault="00906FAC" w:rsidP="00906FAC">
            <w:pPr>
              <w:jc w:val="center"/>
              <w:rPr>
                <w:sz w:val="22"/>
                <w:szCs w:val="20"/>
              </w:rPr>
            </w:pPr>
            <w:r w:rsidRPr="006604DF">
              <w:rPr>
                <w:rFonts w:eastAsia="Times New Roman"/>
                <w:sz w:val="20"/>
                <w:szCs w:val="20"/>
              </w:rPr>
              <w:t>60,56</w:t>
            </w:r>
          </w:p>
        </w:tc>
        <w:tc>
          <w:tcPr>
            <w:tcW w:w="2449" w:type="dxa"/>
            <w:tcBorders>
              <w:top w:val="single" w:sz="8" w:space="0" w:color="000000"/>
              <w:left w:val="single" w:sz="8" w:space="0" w:color="000000"/>
              <w:bottom w:val="single" w:sz="8" w:space="0" w:color="000000"/>
              <w:right w:val="single" w:sz="8" w:space="0" w:color="000000"/>
            </w:tcBorders>
            <w:vAlign w:val="center"/>
          </w:tcPr>
          <w:p w14:paraId="7E4CE09A" w14:textId="77777777" w:rsidR="00906FAC" w:rsidRPr="006604DF" w:rsidRDefault="00906FAC" w:rsidP="00906FAC">
            <w:pPr>
              <w:jc w:val="center"/>
              <w:rPr>
                <w:sz w:val="22"/>
                <w:szCs w:val="20"/>
              </w:rPr>
            </w:pPr>
            <w:r w:rsidRPr="006604DF">
              <w:rPr>
                <w:rFonts w:eastAsia="Times New Roman"/>
                <w:sz w:val="20"/>
                <w:szCs w:val="20"/>
              </w:rPr>
              <w:t>20,00</w:t>
            </w:r>
          </w:p>
        </w:tc>
      </w:tr>
      <w:tr w:rsidR="00906FAC" w:rsidRPr="006604DF" w14:paraId="33890509"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5D466E89"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720B567B" w14:textId="77777777" w:rsidR="00906FAC" w:rsidRPr="006604DF" w:rsidRDefault="00906FAC" w:rsidP="00906FAC">
            <w:pPr>
              <w:autoSpaceDE w:val="0"/>
              <w:autoSpaceDN w:val="0"/>
              <w:adjustRightInd w:val="0"/>
              <w:ind w:firstLine="67"/>
              <w:jc w:val="center"/>
              <w:rPr>
                <w:rFonts w:eastAsia="Times New Roman"/>
                <w:sz w:val="20"/>
                <w:szCs w:val="20"/>
              </w:rPr>
            </w:pPr>
            <w:r w:rsidRPr="006604DF">
              <w:rPr>
                <w:rFonts w:eastAsia="Times New Roman"/>
                <w:sz w:val="20"/>
                <w:szCs w:val="20"/>
              </w:rPr>
              <w:t>1</w:t>
            </w:r>
          </w:p>
        </w:tc>
        <w:tc>
          <w:tcPr>
            <w:tcW w:w="2516" w:type="dxa"/>
            <w:tcBorders>
              <w:top w:val="single" w:sz="8" w:space="0" w:color="000000"/>
              <w:left w:val="single" w:sz="8" w:space="0" w:color="000000"/>
              <w:bottom w:val="single" w:sz="8" w:space="0" w:color="000000"/>
              <w:right w:val="single" w:sz="8" w:space="0" w:color="000000"/>
            </w:tcBorders>
            <w:vAlign w:val="center"/>
          </w:tcPr>
          <w:p w14:paraId="3801AF49" w14:textId="77777777" w:rsidR="00906FAC" w:rsidRPr="006604DF" w:rsidRDefault="00906FAC" w:rsidP="00906FAC">
            <w:pPr>
              <w:jc w:val="center"/>
              <w:rPr>
                <w:sz w:val="22"/>
                <w:szCs w:val="20"/>
              </w:rPr>
            </w:pPr>
            <w:r w:rsidRPr="006604DF">
              <w:rPr>
                <w:rFonts w:eastAsia="Times New Roman"/>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33AE4E13" w14:textId="77777777" w:rsidR="00906FAC" w:rsidRPr="006604DF" w:rsidRDefault="00906FAC" w:rsidP="00906FAC">
            <w:pPr>
              <w:jc w:val="center"/>
              <w:rPr>
                <w:sz w:val="22"/>
                <w:szCs w:val="20"/>
              </w:rPr>
            </w:pPr>
            <w:r w:rsidRPr="006604DF">
              <w:rPr>
                <w:rFonts w:eastAsia="Times New Roman"/>
                <w:sz w:val="20"/>
                <w:szCs w:val="20"/>
              </w:rPr>
              <w:t>5,33</w:t>
            </w:r>
          </w:p>
        </w:tc>
        <w:tc>
          <w:tcPr>
            <w:tcW w:w="2516" w:type="dxa"/>
            <w:tcBorders>
              <w:top w:val="single" w:sz="8" w:space="0" w:color="000000"/>
              <w:left w:val="single" w:sz="8" w:space="0" w:color="000000"/>
              <w:bottom w:val="single" w:sz="8" w:space="0" w:color="000000"/>
              <w:right w:val="single" w:sz="8" w:space="0" w:color="000000"/>
            </w:tcBorders>
            <w:vAlign w:val="center"/>
          </w:tcPr>
          <w:p w14:paraId="40F5FE7A" w14:textId="77777777" w:rsidR="00906FAC" w:rsidRPr="006604DF" w:rsidRDefault="00906FAC" w:rsidP="00906FAC">
            <w:pPr>
              <w:jc w:val="center"/>
              <w:rPr>
                <w:sz w:val="22"/>
                <w:szCs w:val="20"/>
              </w:rPr>
            </w:pPr>
            <w:r w:rsidRPr="006604DF">
              <w:rPr>
                <w:rFonts w:eastAsia="Times New Roman"/>
                <w:sz w:val="20"/>
                <w:szCs w:val="20"/>
              </w:rPr>
              <w:t>7,04</w:t>
            </w:r>
          </w:p>
        </w:tc>
        <w:tc>
          <w:tcPr>
            <w:tcW w:w="2449" w:type="dxa"/>
            <w:tcBorders>
              <w:top w:val="single" w:sz="8" w:space="0" w:color="000000"/>
              <w:left w:val="single" w:sz="8" w:space="0" w:color="000000"/>
              <w:bottom w:val="single" w:sz="8" w:space="0" w:color="000000"/>
              <w:right w:val="single" w:sz="8" w:space="0" w:color="000000"/>
            </w:tcBorders>
            <w:vAlign w:val="center"/>
          </w:tcPr>
          <w:p w14:paraId="3830646A" w14:textId="77777777" w:rsidR="00906FAC" w:rsidRPr="006604DF" w:rsidRDefault="00906FAC" w:rsidP="00906FAC">
            <w:pPr>
              <w:jc w:val="center"/>
              <w:rPr>
                <w:sz w:val="22"/>
                <w:szCs w:val="20"/>
              </w:rPr>
            </w:pPr>
            <w:r w:rsidRPr="006604DF">
              <w:rPr>
                <w:rFonts w:eastAsia="Times New Roman"/>
                <w:sz w:val="20"/>
                <w:szCs w:val="20"/>
              </w:rPr>
              <w:t>10,00</w:t>
            </w:r>
          </w:p>
        </w:tc>
      </w:tr>
      <w:tr w:rsidR="00906FAC" w:rsidRPr="006604DF" w14:paraId="077DDC31"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2A92EB89"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6162A243" w14:textId="77777777" w:rsidR="00906FAC" w:rsidRPr="006604DF" w:rsidRDefault="00906FAC" w:rsidP="00906FAC">
            <w:pPr>
              <w:autoSpaceDE w:val="0"/>
              <w:autoSpaceDN w:val="0"/>
              <w:adjustRightInd w:val="0"/>
              <w:ind w:firstLine="67"/>
              <w:jc w:val="center"/>
              <w:rPr>
                <w:rFonts w:eastAsia="Times New Roman"/>
                <w:sz w:val="20"/>
                <w:szCs w:val="20"/>
              </w:rPr>
            </w:pPr>
            <w:r w:rsidRPr="006604DF">
              <w:rPr>
                <w:rFonts w:eastAsia="Times New Roman"/>
                <w:sz w:val="20"/>
                <w:szCs w:val="20"/>
              </w:rPr>
              <w:t>2</w:t>
            </w:r>
          </w:p>
        </w:tc>
        <w:tc>
          <w:tcPr>
            <w:tcW w:w="2516" w:type="dxa"/>
            <w:tcBorders>
              <w:top w:val="single" w:sz="8" w:space="0" w:color="000000"/>
              <w:left w:val="single" w:sz="8" w:space="0" w:color="000000"/>
              <w:bottom w:val="single" w:sz="8" w:space="0" w:color="000000"/>
              <w:right w:val="single" w:sz="8" w:space="0" w:color="000000"/>
            </w:tcBorders>
            <w:vAlign w:val="center"/>
          </w:tcPr>
          <w:p w14:paraId="1FF7C6B9" w14:textId="77777777" w:rsidR="00906FAC" w:rsidRPr="006604DF" w:rsidRDefault="00906FAC" w:rsidP="00906FAC">
            <w:pPr>
              <w:jc w:val="center"/>
              <w:rPr>
                <w:sz w:val="22"/>
                <w:szCs w:val="20"/>
              </w:rPr>
            </w:pPr>
            <w:r w:rsidRPr="006604DF">
              <w:rPr>
                <w:rFonts w:eastAsia="Times New Roman"/>
                <w:sz w:val="20"/>
                <w:szCs w:val="20"/>
              </w:rPr>
              <w:t>0,53</w:t>
            </w:r>
          </w:p>
        </w:tc>
        <w:tc>
          <w:tcPr>
            <w:tcW w:w="2516" w:type="dxa"/>
            <w:tcBorders>
              <w:top w:val="single" w:sz="8" w:space="0" w:color="000000"/>
              <w:left w:val="single" w:sz="8" w:space="0" w:color="000000"/>
              <w:bottom w:val="single" w:sz="8" w:space="0" w:color="000000"/>
              <w:right w:val="single" w:sz="8" w:space="0" w:color="000000"/>
            </w:tcBorders>
            <w:vAlign w:val="center"/>
          </w:tcPr>
          <w:p w14:paraId="7F8F6DA3" w14:textId="77777777" w:rsidR="00906FAC" w:rsidRPr="006604DF" w:rsidRDefault="00906FAC" w:rsidP="00906FAC">
            <w:pPr>
              <w:jc w:val="center"/>
              <w:rPr>
                <w:sz w:val="22"/>
                <w:szCs w:val="20"/>
              </w:rPr>
            </w:pPr>
            <w:r w:rsidRPr="006604DF">
              <w:rPr>
                <w:rFonts w:eastAsia="Times New Roman"/>
                <w:sz w:val="20"/>
                <w:szCs w:val="20"/>
              </w:rPr>
              <w:t>7,33</w:t>
            </w:r>
          </w:p>
        </w:tc>
        <w:tc>
          <w:tcPr>
            <w:tcW w:w="2516" w:type="dxa"/>
            <w:tcBorders>
              <w:top w:val="single" w:sz="8" w:space="0" w:color="000000"/>
              <w:left w:val="single" w:sz="8" w:space="0" w:color="000000"/>
              <w:bottom w:val="single" w:sz="8" w:space="0" w:color="000000"/>
              <w:right w:val="single" w:sz="8" w:space="0" w:color="000000"/>
            </w:tcBorders>
            <w:vAlign w:val="center"/>
          </w:tcPr>
          <w:p w14:paraId="3C6DFC87" w14:textId="77777777" w:rsidR="00906FAC" w:rsidRPr="006604DF" w:rsidRDefault="00906FAC" w:rsidP="00906FAC">
            <w:pPr>
              <w:jc w:val="center"/>
              <w:rPr>
                <w:sz w:val="22"/>
                <w:szCs w:val="20"/>
              </w:rPr>
            </w:pPr>
            <w:r w:rsidRPr="006604DF">
              <w:rPr>
                <w:rFonts w:eastAsia="Times New Roman"/>
                <w:sz w:val="20"/>
                <w:szCs w:val="20"/>
              </w:rPr>
              <w:t>15,49</w:t>
            </w:r>
          </w:p>
        </w:tc>
        <w:tc>
          <w:tcPr>
            <w:tcW w:w="2449" w:type="dxa"/>
            <w:tcBorders>
              <w:top w:val="single" w:sz="8" w:space="0" w:color="000000"/>
              <w:left w:val="single" w:sz="8" w:space="0" w:color="000000"/>
              <w:bottom w:val="single" w:sz="8" w:space="0" w:color="000000"/>
              <w:right w:val="single" w:sz="8" w:space="0" w:color="000000"/>
            </w:tcBorders>
            <w:vAlign w:val="center"/>
          </w:tcPr>
          <w:p w14:paraId="627D99B0" w14:textId="77777777" w:rsidR="00906FAC" w:rsidRPr="006604DF" w:rsidRDefault="00906FAC" w:rsidP="00906FAC">
            <w:pPr>
              <w:jc w:val="center"/>
              <w:rPr>
                <w:sz w:val="22"/>
                <w:szCs w:val="20"/>
              </w:rPr>
            </w:pPr>
            <w:r w:rsidRPr="006604DF">
              <w:rPr>
                <w:rFonts w:eastAsia="Times New Roman"/>
                <w:sz w:val="20"/>
                <w:szCs w:val="20"/>
              </w:rPr>
              <w:t>17,50</w:t>
            </w:r>
          </w:p>
        </w:tc>
      </w:tr>
      <w:tr w:rsidR="00906FAC" w:rsidRPr="006604DF" w14:paraId="7D0BA436" w14:textId="77777777" w:rsidTr="00E261AA">
        <w:trPr>
          <w:cantSplit/>
          <w:trHeight w:val="309"/>
        </w:trPr>
        <w:tc>
          <w:tcPr>
            <w:tcW w:w="2052" w:type="dxa"/>
            <w:tcBorders>
              <w:top w:val="single" w:sz="8" w:space="0" w:color="000000"/>
              <w:left w:val="single" w:sz="8" w:space="0" w:color="000000"/>
              <w:bottom w:val="single" w:sz="8" w:space="0" w:color="000000"/>
              <w:right w:val="single" w:sz="8" w:space="0" w:color="000000"/>
            </w:tcBorders>
            <w:vAlign w:val="center"/>
          </w:tcPr>
          <w:p w14:paraId="027502D2" w14:textId="77777777" w:rsidR="00906FAC" w:rsidRPr="006604DF" w:rsidRDefault="00906FAC" w:rsidP="00906FAC">
            <w:pPr>
              <w:autoSpaceDE w:val="0"/>
              <w:autoSpaceDN w:val="0"/>
              <w:adjustRightInd w:val="0"/>
              <w:ind w:firstLine="67"/>
              <w:jc w:val="center"/>
              <w:rPr>
                <w:sz w:val="22"/>
                <w:szCs w:val="20"/>
              </w:rPr>
            </w:pPr>
          </w:p>
        </w:tc>
        <w:tc>
          <w:tcPr>
            <w:tcW w:w="2268" w:type="dxa"/>
            <w:tcBorders>
              <w:top w:val="single" w:sz="8" w:space="0" w:color="000000"/>
              <w:left w:val="single" w:sz="8" w:space="0" w:color="000000"/>
              <w:bottom w:val="single" w:sz="8" w:space="0" w:color="000000"/>
              <w:right w:val="single" w:sz="8" w:space="0" w:color="000000"/>
            </w:tcBorders>
            <w:vAlign w:val="center"/>
          </w:tcPr>
          <w:p w14:paraId="5DF9DC8C" w14:textId="77777777" w:rsidR="00906FAC" w:rsidRPr="006604DF" w:rsidRDefault="00906FAC" w:rsidP="00906FAC">
            <w:pPr>
              <w:autoSpaceDE w:val="0"/>
              <w:autoSpaceDN w:val="0"/>
              <w:adjustRightInd w:val="0"/>
              <w:ind w:firstLine="67"/>
              <w:jc w:val="center"/>
              <w:rPr>
                <w:rFonts w:eastAsia="Times New Roman"/>
                <w:sz w:val="20"/>
                <w:szCs w:val="20"/>
              </w:rPr>
            </w:pPr>
            <w:r w:rsidRPr="006604DF">
              <w:rPr>
                <w:rFonts w:eastAsia="Times New Roman"/>
                <w:sz w:val="20"/>
                <w:szCs w:val="20"/>
              </w:rPr>
              <w:t>3</w:t>
            </w:r>
          </w:p>
        </w:tc>
        <w:tc>
          <w:tcPr>
            <w:tcW w:w="2516" w:type="dxa"/>
            <w:tcBorders>
              <w:top w:val="single" w:sz="8" w:space="0" w:color="000000"/>
              <w:left w:val="single" w:sz="8" w:space="0" w:color="000000"/>
              <w:bottom w:val="single" w:sz="8" w:space="0" w:color="000000"/>
              <w:right w:val="single" w:sz="8" w:space="0" w:color="000000"/>
            </w:tcBorders>
            <w:vAlign w:val="center"/>
          </w:tcPr>
          <w:p w14:paraId="558ED1C9" w14:textId="77777777" w:rsidR="00906FAC" w:rsidRPr="006604DF" w:rsidRDefault="00906FAC" w:rsidP="00906FAC">
            <w:pPr>
              <w:jc w:val="center"/>
              <w:rPr>
                <w:sz w:val="22"/>
                <w:szCs w:val="20"/>
              </w:rPr>
            </w:pPr>
            <w:r w:rsidRPr="006604DF">
              <w:rPr>
                <w:rFonts w:eastAsia="Times New Roman"/>
                <w:sz w:val="20"/>
                <w:szCs w:val="20"/>
              </w:rPr>
              <w:t>0,00</w:t>
            </w:r>
          </w:p>
        </w:tc>
        <w:tc>
          <w:tcPr>
            <w:tcW w:w="2516" w:type="dxa"/>
            <w:tcBorders>
              <w:top w:val="single" w:sz="8" w:space="0" w:color="000000"/>
              <w:left w:val="single" w:sz="8" w:space="0" w:color="000000"/>
              <w:bottom w:val="single" w:sz="8" w:space="0" w:color="000000"/>
              <w:right w:val="single" w:sz="8" w:space="0" w:color="000000"/>
            </w:tcBorders>
            <w:vAlign w:val="center"/>
          </w:tcPr>
          <w:p w14:paraId="6312DE37" w14:textId="77777777" w:rsidR="00906FAC" w:rsidRPr="006604DF" w:rsidRDefault="00906FAC" w:rsidP="00906FAC">
            <w:pPr>
              <w:jc w:val="center"/>
              <w:rPr>
                <w:sz w:val="22"/>
                <w:szCs w:val="20"/>
              </w:rPr>
            </w:pPr>
            <w:r w:rsidRPr="006604DF">
              <w:rPr>
                <w:rFonts w:eastAsia="Times New Roman"/>
                <w:sz w:val="20"/>
                <w:szCs w:val="20"/>
              </w:rPr>
              <w:t>6,67</w:t>
            </w:r>
          </w:p>
        </w:tc>
        <w:tc>
          <w:tcPr>
            <w:tcW w:w="2516" w:type="dxa"/>
            <w:tcBorders>
              <w:top w:val="single" w:sz="8" w:space="0" w:color="000000"/>
              <w:left w:val="single" w:sz="8" w:space="0" w:color="000000"/>
              <w:bottom w:val="single" w:sz="8" w:space="0" w:color="000000"/>
              <w:right w:val="single" w:sz="8" w:space="0" w:color="000000"/>
            </w:tcBorders>
            <w:vAlign w:val="center"/>
          </w:tcPr>
          <w:p w14:paraId="65E3C7C8" w14:textId="77777777" w:rsidR="00906FAC" w:rsidRPr="006604DF" w:rsidRDefault="00906FAC" w:rsidP="00906FAC">
            <w:pPr>
              <w:jc w:val="center"/>
              <w:rPr>
                <w:sz w:val="22"/>
                <w:szCs w:val="20"/>
              </w:rPr>
            </w:pPr>
            <w:r w:rsidRPr="006604DF">
              <w:rPr>
                <w:rFonts w:eastAsia="Times New Roman"/>
                <w:sz w:val="20"/>
                <w:szCs w:val="20"/>
              </w:rPr>
              <w:t>16,90</w:t>
            </w:r>
          </w:p>
        </w:tc>
        <w:tc>
          <w:tcPr>
            <w:tcW w:w="2449" w:type="dxa"/>
            <w:tcBorders>
              <w:top w:val="single" w:sz="8" w:space="0" w:color="000000"/>
              <w:left w:val="single" w:sz="8" w:space="0" w:color="000000"/>
              <w:bottom w:val="single" w:sz="8" w:space="0" w:color="000000"/>
              <w:right w:val="single" w:sz="8" w:space="0" w:color="000000"/>
            </w:tcBorders>
            <w:vAlign w:val="center"/>
          </w:tcPr>
          <w:p w14:paraId="6E7441C2" w14:textId="77777777" w:rsidR="00906FAC" w:rsidRPr="006604DF" w:rsidRDefault="00906FAC" w:rsidP="00906FAC">
            <w:pPr>
              <w:jc w:val="center"/>
              <w:rPr>
                <w:sz w:val="22"/>
                <w:szCs w:val="20"/>
              </w:rPr>
            </w:pPr>
            <w:r w:rsidRPr="006604DF">
              <w:rPr>
                <w:rFonts w:eastAsia="Times New Roman"/>
                <w:sz w:val="20"/>
                <w:szCs w:val="20"/>
              </w:rPr>
              <w:t>52,50</w:t>
            </w:r>
          </w:p>
        </w:tc>
      </w:tr>
    </w:tbl>
    <w:p w14:paraId="42A7ABD2" w14:textId="77777777" w:rsidR="0030218B" w:rsidRPr="006604DF" w:rsidRDefault="0030218B" w:rsidP="008F2F8E"/>
    <w:p w14:paraId="35776909" w14:textId="77777777" w:rsidR="00BD20AC" w:rsidRPr="006604DF" w:rsidRDefault="00BD20AC" w:rsidP="00BD20AC">
      <w:pPr>
        <w:ind w:firstLine="567"/>
        <w:contextualSpacing/>
        <w:jc w:val="both"/>
        <w:rPr>
          <w:b/>
          <w:bCs/>
        </w:rPr>
      </w:pPr>
      <w:r w:rsidRPr="006604DF">
        <w:rPr>
          <w:sz w:val="28"/>
          <w:szCs w:val="28"/>
        </w:rPr>
        <w:t xml:space="preserve">Согласно принятой методологии, качественно усвоенными считаются элементы содержания, проверяемые заданиями базового уровня сложности, если средний процент их выполнения по выборке превышает </w:t>
      </w:r>
      <w:r w:rsidRPr="006604DF">
        <w:rPr>
          <w:b/>
          <w:bCs/>
          <w:sz w:val="28"/>
          <w:szCs w:val="28"/>
        </w:rPr>
        <w:t>50%</w:t>
      </w:r>
      <w:r w:rsidRPr="006604DF">
        <w:rPr>
          <w:sz w:val="28"/>
          <w:szCs w:val="28"/>
        </w:rPr>
        <w:t xml:space="preserve">, а для заданий повышенного и высокого уровней сложности этот порог составляет </w:t>
      </w:r>
      <w:r w:rsidRPr="006604DF">
        <w:rPr>
          <w:b/>
          <w:bCs/>
          <w:sz w:val="28"/>
          <w:szCs w:val="28"/>
        </w:rPr>
        <w:t>15%</w:t>
      </w:r>
      <w:r w:rsidRPr="006604DF">
        <w:rPr>
          <w:sz w:val="28"/>
          <w:szCs w:val="28"/>
        </w:rPr>
        <w:t>.</w:t>
      </w:r>
    </w:p>
    <w:p w14:paraId="41055EA1" w14:textId="77777777" w:rsidR="00BD20AC" w:rsidRPr="006604DF" w:rsidRDefault="00BD20AC" w:rsidP="00BD20AC">
      <w:pPr>
        <w:spacing w:line="276" w:lineRule="auto"/>
        <w:jc w:val="both"/>
        <w:rPr>
          <w:sz w:val="28"/>
          <w:szCs w:val="28"/>
        </w:rPr>
      </w:pPr>
      <w:r w:rsidRPr="006604DF">
        <w:rPr>
          <w:sz w:val="28"/>
          <w:szCs w:val="28"/>
        </w:rPr>
        <w:t xml:space="preserve">         Основываясь на данных статистической матрицы (Таблица 2-11), можно констатировать, что абсолютно все элементы содержания и проверяемые умения, заложенные в спецификации КИМ ЕГЭ по истории, на уровне региона (Республика Ингушетия) могут считаться достаточно усвоенными в зависимости от групп с разным уровнем подготовки. </w:t>
      </w:r>
    </w:p>
    <w:p w14:paraId="060C1099" w14:textId="77777777" w:rsidR="009A2E5F" w:rsidRPr="006604DF" w:rsidRDefault="009A2E5F" w:rsidP="009A2E5F">
      <w:pPr>
        <w:spacing w:line="276" w:lineRule="auto"/>
        <w:ind w:firstLine="708"/>
        <w:jc w:val="both"/>
        <w:rPr>
          <w:sz w:val="28"/>
          <w:szCs w:val="28"/>
        </w:rPr>
      </w:pPr>
      <w:r w:rsidRPr="006604DF">
        <w:rPr>
          <w:sz w:val="28"/>
          <w:szCs w:val="28"/>
        </w:rPr>
        <w:t xml:space="preserve">Все задания всех уровней сложности в контрольных измерительных материалах ЕГЭ по истории направлены на проверку усвоения наиболее значимых элементов содержания курса и охватывают значительный пласт фактического материала по истории России с древности по настоящее время с включением элементов всеобщей истории. </w:t>
      </w:r>
    </w:p>
    <w:p w14:paraId="17E56359" w14:textId="77777777" w:rsidR="00315DDE" w:rsidRPr="006604DF" w:rsidRDefault="00BD20AC" w:rsidP="00BD20AC">
      <w:pPr>
        <w:spacing w:line="276" w:lineRule="auto"/>
        <w:jc w:val="both"/>
        <w:rPr>
          <w:sz w:val="28"/>
          <w:szCs w:val="28"/>
        </w:rPr>
      </w:pPr>
      <w:r w:rsidRPr="006604DF">
        <w:rPr>
          <w:sz w:val="28"/>
          <w:szCs w:val="28"/>
        </w:rPr>
        <w:t xml:space="preserve">     </w:t>
      </w:r>
    </w:p>
    <w:p w14:paraId="562115C9" w14:textId="77777777" w:rsidR="00315DDE" w:rsidRPr="006604DF" w:rsidRDefault="00315DDE" w:rsidP="00315DDE">
      <w:pPr>
        <w:spacing w:line="276" w:lineRule="auto"/>
        <w:jc w:val="both"/>
        <w:rPr>
          <w:b/>
          <w:bCs/>
          <w:i/>
          <w:iCs/>
          <w:sz w:val="28"/>
          <w:szCs w:val="28"/>
        </w:rPr>
      </w:pPr>
      <w:r w:rsidRPr="006604DF">
        <w:rPr>
          <w:b/>
          <w:bCs/>
          <w:i/>
          <w:iCs/>
          <w:sz w:val="28"/>
          <w:szCs w:val="28"/>
        </w:rPr>
        <w:t xml:space="preserve">       Сравнительные результаты выполнения заданий базового уровня сложности КИМ ЕГЭ по </w:t>
      </w:r>
      <w:r w:rsidR="00EC4335" w:rsidRPr="006604DF">
        <w:rPr>
          <w:b/>
          <w:bCs/>
          <w:i/>
          <w:iCs/>
          <w:sz w:val="28"/>
          <w:szCs w:val="28"/>
        </w:rPr>
        <w:t>истории</w:t>
      </w:r>
      <w:r w:rsidRPr="006604DF">
        <w:rPr>
          <w:b/>
          <w:bCs/>
          <w:i/>
          <w:iCs/>
          <w:sz w:val="28"/>
          <w:szCs w:val="28"/>
        </w:rPr>
        <w:t xml:space="preserve"> в среднем по республике представлены в </w:t>
      </w:r>
      <w:r w:rsidR="00EC4335" w:rsidRPr="006604DF">
        <w:rPr>
          <w:b/>
          <w:bCs/>
          <w:i/>
          <w:iCs/>
          <w:sz w:val="28"/>
          <w:szCs w:val="28"/>
        </w:rPr>
        <w:t>табличном и графическом виде:</w:t>
      </w:r>
    </w:p>
    <w:tbl>
      <w:tblPr>
        <w:tblW w:w="143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6"/>
        <w:gridCol w:w="1022"/>
        <w:gridCol w:w="1181"/>
        <w:gridCol w:w="973"/>
        <w:gridCol w:w="1095"/>
        <w:gridCol w:w="1155"/>
        <w:gridCol w:w="1296"/>
        <w:gridCol w:w="1155"/>
        <w:gridCol w:w="1155"/>
        <w:gridCol w:w="1155"/>
        <w:gridCol w:w="1155"/>
        <w:gridCol w:w="1236"/>
      </w:tblGrid>
      <w:tr w:rsidR="00EC4335" w:rsidRPr="006604DF" w14:paraId="6FF726E8" w14:textId="77777777" w:rsidTr="00674B38">
        <w:trPr>
          <w:trHeight w:val="456"/>
        </w:trPr>
        <w:tc>
          <w:tcPr>
            <w:tcW w:w="1736" w:type="dxa"/>
          </w:tcPr>
          <w:p w14:paraId="4E4DB2A9" w14:textId="77777777" w:rsidR="00EC4335" w:rsidRPr="006604DF" w:rsidRDefault="00EC4335" w:rsidP="00E261AA">
            <w:pPr>
              <w:pStyle w:val="afb"/>
            </w:pPr>
          </w:p>
        </w:tc>
        <w:tc>
          <w:tcPr>
            <w:tcW w:w="1022" w:type="dxa"/>
            <w:shd w:val="clear" w:color="auto" w:fill="C5E0B3" w:themeFill="accent6" w:themeFillTint="66"/>
            <w:vAlign w:val="center"/>
          </w:tcPr>
          <w:p w14:paraId="15CBD3CA" w14:textId="77777777" w:rsidR="00EC4335" w:rsidRPr="006604DF" w:rsidRDefault="00EC4335" w:rsidP="00E261AA">
            <w:pPr>
              <w:pStyle w:val="afb"/>
              <w:jc w:val="center"/>
              <w:rPr>
                <w:b/>
                <w:bCs/>
              </w:rPr>
            </w:pPr>
            <w:r w:rsidRPr="006604DF">
              <w:rPr>
                <w:b/>
                <w:bCs/>
              </w:rPr>
              <w:t>1</w:t>
            </w:r>
          </w:p>
        </w:tc>
        <w:tc>
          <w:tcPr>
            <w:tcW w:w="1181" w:type="dxa"/>
            <w:shd w:val="clear" w:color="auto" w:fill="C5E0B3" w:themeFill="accent6" w:themeFillTint="66"/>
            <w:vAlign w:val="center"/>
          </w:tcPr>
          <w:p w14:paraId="4788B06B" w14:textId="77777777" w:rsidR="00EC4335" w:rsidRPr="006604DF" w:rsidRDefault="00EC4335" w:rsidP="00E261AA">
            <w:pPr>
              <w:pStyle w:val="afb"/>
              <w:jc w:val="center"/>
              <w:rPr>
                <w:b/>
                <w:bCs/>
              </w:rPr>
            </w:pPr>
            <w:r w:rsidRPr="006604DF">
              <w:rPr>
                <w:b/>
                <w:bCs/>
              </w:rPr>
              <w:t>2</w:t>
            </w:r>
          </w:p>
        </w:tc>
        <w:tc>
          <w:tcPr>
            <w:tcW w:w="973" w:type="dxa"/>
            <w:shd w:val="clear" w:color="auto" w:fill="C5E0B3" w:themeFill="accent6" w:themeFillTint="66"/>
            <w:vAlign w:val="center"/>
          </w:tcPr>
          <w:p w14:paraId="61E4D003" w14:textId="77777777" w:rsidR="00EC4335" w:rsidRPr="006604DF" w:rsidRDefault="00EC4335" w:rsidP="00E261AA">
            <w:pPr>
              <w:pStyle w:val="afb"/>
              <w:jc w:val="center"/>
              <w:rPr>
                <w:b/>
                <w:bCs/>
              </w:rPr>
            </w:pPr>
            <w:r w:rsidRPr="006604DF">
              <w:rPr>
                <w:b/>
                <w:bCs/>
              </w:rPr>
              <w:t>3</w:t>
            </w:r>
          </w:p>
        </w:tc>
        <w:tc>
          <w:tcPr>
            <w:tcW w:w="1095" w:type="dxa"/>
            <w:shd w:val="clear" w:color="auto" w:fill="C5E0B3" w:themeFill="accent6" w:themeFillTint="66"/>
            <w:vAlign w:val="center"/>
          </w:tcPr>
          <w:p w14:paraId="220CE672" w14:textId="77777777" w:rsidR="00EC4335" w:rsidRPr="006604DF" w:rsidRDefault="00EC4335" w:rsidP="00E261AA">
            <w:pPr>
              <w:pStyle w:val="afb"/>
              <w:jc w:val="center"/>
              <w:rPr>
                <w:b/>
                <w:bCs/>
              </w:rPr>
            </w:pPr>
            <w:r w:rsidRPr="006604DF">
              <w:rPr>
                <w:b/>
                <w:bCs/>
              </w:rPr>
              <w:t>4</w:t>
            </w:r>
          </w:p>
        </w:tc>
        <w:tc>
          <w:tcPr>
            <w:tcW w:w="1155" w:type="dxa"/>
            <w:shd w:val="clear" w:color="auto" w:fill="C5E0B3" w:themeFill="accent6" w:themeFillTint="66"/>
            <w:vAlign w:val="center"/>
          </w:tcPr>
          <w:p w14:paraId="63F177B5" w14:textId="77777777" w:rsidR="00EC4335" w:rsidRPr="006604DF" w:rsidRDefault="00EC4335" w:rsidP="00E261AA">
            <w:pPr>
              <w:pStyle w:val="afb"/>
              <w:jc w:val="center"/>
              <w:rPr>
                <w:b/>
                <w:bCs/>
              </w:rPr>
            </w:pPr>
            <w:r w:rsidRPr="006604DF">
              <w:rPr>
                <w:b/>
                <w:bCs/>
              </w:rPr>
              <w:t>5</w:t>
            </w:r>
          </w:p>
        </w:tc>
        <w:tc>
          <w:tcPr>
            <w:tcW w:w="1296" w:type="dxa"/>
            <w:shd w:val="clear" w:color="auto" w:fill="C5E0B3" w:themeFill="accent6" w:themeFillTint="66"/>
            <w:vAlign w:val="center"/>
          </w:tcPr>
          <w:p w14:paraId="418A41DB" w14:textId="77777777" w:rsidR="00EC4335" w:rsidRPr="006604DF" w:rsidRDefault="00EC4335" w:rsidP="00E261AA">
            <w:pPr>
              <w:pStyle w:val="afb"/>
              <w:jc w:val="center"/>
              <w:rPr>
                <w:b/>
                <w:bCs/>
              </w:rPr>
            </w:pPr>
            <w:r w:rsidRPr="006604DF">
              <w:rPr>
                <w:b/>
                <w:bCs/>
              </w:rPr>
              <w:t>7</w:t>
            </w:r>
          </w:p>
        </w:tc>
        <w:tc>
          <w:tcPr>
            <w:tcW w:w="1155" w:type="dxa"/>
            <w:shd w:val="clear" w:color="auto" w:fill="C5E0B3" w:themeFill="accent6" w:themeFillTint="66"/>
            <w:vAlign w:val="center"/>
          </w:tcPr>
          <w:p w14:paraId="700D45FF" w14:textId="77777777" w:rsidR="00EC4335" w:rsidRPr="006604DF" w:rsidRDefault="00EC4335" w:rsidP="00E261AA">
            <w:pPr>
              <w:pStyle w:val="afb"/>
              <w:jc w:val="center"/>
              <w:rPr>
                <w:b/>
                <w:bCs/>
              </w:rPr>
            </w:pPr>
            <w:r w:rsidRPr="006604DF">
              <w:rPr>
                <w:b/>
                <w:bCs/>
              </w:rPr>
              <w:t>8</w:t>
            </w:r>
          </w:p>
        </w:tc>
        <w:tc>
          <w:tcPr>
            <w:tcW w:w="1155" w:type="dxa"/>
            <w:shd w:val="clear" w:color="auto" w:fill="C5E0B3" w:themeFill="accent6" w:themeFillTint="66"/>
            <w:vAlign w:val="center"/>
          </w:tcPr>
          <w:p w14:paraId="484346DD" w14:textId="77777777" w:rsidR="00EC4335" w:rsidRPr="006604DF" w:rsidRDefault="00EC4335" w:rsidP="00E261AA">
            <w:pPr>
              <w:pStyle w:val="afb"/>
              <w:jc w:val="center"/>
              <w:rPr>
                <w:b/>
                <w:bCs/>
              </w:rPr>
            </w:pPr>
            <w:r w:rsidRPr="006604DF">
              <w:rPr>
                <w:b/>
                <w:bCs/>
              </w:rPr>
              <w:t>9</w:t>
            </w:r>
          </w:p>
        </w:tc>
        <w:tc>
          <w:tcPr>
            <w:tcW w:w="1155" w:type="dxa"/>
            <w:shd w:val="clear" w:color="auto" w:fill="C5E0B3" w:themeFill="accent6" w:themeFillTint="66"/>
            <w:vAlign w:val="center"/>
          </w:tcPr>
          <w:p w14:paraId="5802769B" w14:textId="77777777" w:rsidR="00EC4335" w:rsidRPr="006604DF" w:rsidRDefault="00EC4335" w:rsidP="00E261AA">
            <w:pPr>
              <w:pStyle w:val="afb"/>
              <w:jc w:val="center"/>
              <w:rPr>
                <w:b/>
                <w:bCs/>
              </w:rPr>
            </w:pPr>
            <w:r w:rsidRPr="006604DF">
              <w:rPr>
                <w:b/>
                <w:bCs/>
              </w:rPr>
              <w:t>10</w:t>
            </w:r>
          </w:p>
        </w:tc>
        <w:tc>
          <w:tcPr>
            <w:tcW w:w="1155" w:type="dxa"/>
            <w:shd w:val="clear" w:color="auto" w:fill="C5E0B3" w:themeFill="accent6" w:themeFillTint="66"/>
            <w:vAlign w:val="center"/>
          </w:tcPr>
          <w:p w14:paraId="718D0ED8" w14:textId="77777777" w:rsidR="00EC4335" w:rsidRPr="006604DF" w:rsidRDefault="00EC4335" w:rsidP="00E261AA">
            <w:pPr>
              <w:pStyle w:val="afb"/>
              <w:jc w:val="center"/>
              <w:rPr>
                <w:b/>
                <w:bCs/>
              </w:rPr>
            </w:pPr>
            <w:r w:rsidRPr="006604DF">
              <w:rPr>
                <w:b/>
                <w:bCs/>
              </w:rPr>
              <w:t>12</w:t>
            </w:r>
          </w:p>
        </w:tc>
        <w:tc>
          <w:tcPr>
            <w:tcW w:w="1236" w:type="dxa"/>
            <w:shd w:val="clear" w:color="auto" w:fill="C5E0B3" w:themeFill="accent6" w:themeFillTint="66"/>
            <w:vAlign w:val="center"/>
          </w:tcPr>
          <w:p w14:paraId="4B7F5BF2" w14:textId="77777777" w:rsidR="00EC4335" w:rsidRPr="006604DF" w:rsidRDefault="00EC4335" w:rsidP="00E261AA">
            <w:pPr>
              <w:pStyle w:val="afb"/>
              <w:jc w:val="center"/>
              <w:rPr>
                <w:b/>
                <w:bCs/>
              </w:rPr>
            </w:pPr>
            <w:r w:rsidRPr="006604DF">
              <w:rPr>
                <w:b/>
                <w:bCs/>
              </w:rPr>
              <w:t>14</w:t>
            </w:r>
          </w:p>
        </w:tc>
      </w:tr>
      <w:tr w:rsidR="00EC4335" w:rsidRPr="006604DF" w14:paraId="12D97B6C" w14:textId="77777777" w:rsidTr="00674B38">
        <w:trPr>
          <w:trHeight w:val="578"/>
        </w:trPr>
        <w:tc>
          <w:tcPr>
            <w:tcW w:w="1736" w:type="dxa"/>
            <w:shd w:val="clear" w:color="auto" w:fill="C5E0B3" w:themeFill="accent6" w:themeFillTint="66"/>
            <w:vAlign w:val="center"/>
          </w:tcPr>
          <w:p w14:paraId="779C83DF" w14:textId="77777777" w:rsidR="00EC4335" w:rsidRPr="006604DF" w:rsidRDefault="00EC4335" w:rsidP="00E261AA">
            <w:pPr>
              <w:pStyle w:val="afb"/>
              <w:jc w:val="center"/>
            </w:pPr>
            <w:r w:rsidRPr="006604DF">
              <w:t>2024</w:t>
            </w:r>
          </w:p>
        </w:tc>
        <w:tc>
          <w:tcPr>
            <w:tcW w:w="1022" w:type="dxa"/>
            <w:vAlign w:val="center"/>
          </w:tcPr>
          <w:p w14:paraId="4A7BE9F0" w14:textId="77777777" w:rsidR="00EC4335" w:rsidRPr="006604DF" w:rsidRDefault="00EC4335" w:rsidP="00E261AA">
            <w:pPr>
              <w:pStyle w:val="afb"/>
              <w:jc w:val="center"/>
              <w:rPr>
                <w:sz w:val="22"/>
                <w:szCs w:val="22"/>
              </w:rPr>
            </w:pPr>
            <w:r w:rsidRPr="006604DF">
              <w:rPr>
                <w:sz w:val="22"/>
                <w:szCs w:val="22"/>
              </w:rPr>
              <w:t>58</w:t>
            </w:r>
          </w:p>
        </w:tc>
        <w:tc>
          <w:tcPr>
            <w:tcW w:w="1181" w:type="dxa"/>
            <w:vAlign w:val="center"/>
          </w:tcPr>
          <w:p w14:paraId="0ECA73A2" w14:textId="77777777" w:rsidR="00EC4335" w:rsidRPr="006604DF" w:rsidRDefault="00EC4335" w:rsidP="00E261AA">
            <w:pPr>
              <w:pStyle w:val="afb"/>
              <w:jc w:val="center"/>
              <w:rPr>
                <w:sz w:val="22"/>
                <w:szCs w:val="22"/>
              </w:rPr>
            </w:pPr>
            <w:r w:rsidRPr="006604DF">
              <w:rPr>
                <w:sz w:val="22"/>
                <w:szCs w:val="22"/>
              </w:rPr>
              <w:t>67</w:t>
            </w:r>
          </w:p>
        </w:tc>
        <w:tc>
          <w:tcPr>
            <w:tcW w:w="973" w:type="dxa"/>
            <w:vAlign w:val="center"/>
          </w:tcPr>
          <w:p w14:paraId="07C2C05B" w14:textId="77777777" w:rsidR="00EC4335" w:rsidRPr="006604DF" w:rsidRDefault="00EC4335" w:rsidP="00E261AA">
            <w:pPr>
              <w:pStyle w:val="afb"/>
              <w:jc w:val="center"/>
              <w:rPr>
                <w:sz w:val="22"/>
                <w:szCs w:val="22"/>
              </w:rPr>
            </w:pPr>
            <w:r w:rsidRPr="006604DF">
              <w:rPr>
                <w:sz w:val="22"/>
                <w:szCs w:val="22"/>
              </w:rPr>
              <w:t>41</w:t>
            </w:r>
          </w:p>
        </w:tc>
        <w:tc>
          <w:tcPr>
            <w:tcW w:w="1095" w:type="dxa"/>
            <w:vAlign w:val="center"/>
          </w:tcPr>
          <w:p w14:paraId="555A26DE" w14:textId="77777777" w:rsidR="00EC4335" w:rsidRPr="006604DF" w:rsidRDefault="00EC4335" w:rsidP="00E261AA">
            <w:pPr>
              <w:pStyle w:val="afb"/>
              <w:jc w:val="center"/>
              <w:rPr>
                <w:sz w:val="22"/>
                <w:szCs w:val="22"/>
              </w:rPr>
            </w:pPr>
            <w:r w:rsidRPr="006604DF">
              <w:rPr>
                <w:sz w:val="22"/>
                <w:szCs w:val="22"/>
              </w:rPr>
              <w:t>53</w:t>
            </w:r>
          </w:p>
        </w:tc>
        <w:tc>
          <w:tcPr>
            <w:tcW w:w="1155" w:type="dxa"/>
            <w:vAlign w:val="center"/>
          </w:tcPr>
          <w:p w14:paraId="7E91FB3F" w14:textId="77777777" w:rsidR="00EC4335" w:rsidRPr="006604DF" w:rsidRDefault="00EC4335" w:rsidP="00E261AA">
            <w:pPr>
              <w:pStyle w:val="afb"/>
              <w:jc w:val="center"/>
              <w:rPr>
                <w:sz w:val="22"/>
                <w:szCs w:val="22"/>
              </w:rPr>
            </w:pPr>
            <w:r w:rsidRPr="006604DF">
              <w:rPr>
                <w:sz w:val="22"/>
                <w:szCs w:val="22"/>
              </w:rPr>
              <w:t>35</w:t>
            </w:r>
          </w:p>
        </w:tc>
        <w:tc>
          <w:tcPr>
            <w:tcW w:w="1296" w:type="dxa"/>
            <w:vAlign w:val="center"/>
          </w:tcPr>
          <w:p w14:paraId="41608F9B" w14:textId="77777777" w:rsidR="00EC4335" w:rsidRPr="006604DF" w:rsidRDefault="00EC4335" w:rsidP="00E261AA">
            <w:pPr>
              <w:pStyle w:val="afb"/>
              <w:jc w:val="center"/>
              <w:rPr>
                <w:sz w:val="22"/>
                <w:szCs w:val="22"/>
              </w:rPr>
            </w:pPr>
            <w:r w:rsidRPr="006604DF">
              <w:rPr>
                <w:sz w:val="22"/>
                <w:szCs w:val="22"/>
              </w:rPr>
              <w:t>42</w:t>
            </w:r>
          </w:p>
        </w:tc>
        <w:tc>
          <w:tcPr>
            <w:tcW w:w="1155" w:type="dxa"/>
            <w:vAlign w:val="center"/>
          </w:tcPr>
          <w:p w14:paraId="3072008E" w14:textId="77777777" w:rsidR="00EC4335" w:rsidRPr="006604DF" w:rsidRDefault="00EC4335" w:rsidP="00E261AA">
            <w:pPr>
              <w:pStyle w:val="afb"/>
              <w:jc w:val="center"/>
              <w:rPr>
                <w:sz w:val="22"/>
                <w:szCs w:val="22"/>
              </w:rPr>
            </w:pPr>
            <w:r w:rsidRPr="006604DF">
              <w:rPr>
                <w:sz w:val="22"/>
                <w:szCs w:val="22"/>
              </w:rPr>
              <w:t>61</w:t>
            </w:r>
          </w:p>
        </w:tc>
        <w:tc>
          <w:tcPr>
            <w:tcW w:w="1155" w:type="dxa"/>
            <w:vAlign w:val="center"/>
          </w:tcPr>
          <w:p w14:paraId="208C19DC" w14:textId="77777777" w:rsidR="00EC4335" w:rsidRPr="006604DF" w:rsidRDefault="00EC4335" w:rsidP="00E261AA">
            <w:pPr>
              <w:pStyle w:val="afb"/>
              <w:jc w:val="center"/>
              <w:rPr>
                <w:sz w:val="22"/>
                <w:szCs w:val="22"/>
              </w:rPr>
            </w:pPr>
            <w:r w:rsidRPr="006604DF">
              <w:rPr>
                <w:sz w:val="22"/>
                <w:szCs w:val="22"/>
              </w:rPr>
              <w:t>43</w:t>
            </w:r>
          </w:p>
        </w:tc>
        <w:tc>
          <w:tcPr>
            <w:tcW w:w="1155" w:type="dxa"/>
            <w:vAlign w:val="center"/>
          </w:tcPr>
          <w:p w14:paraId="39C8D155" w14:textId="77777777" w:rsidR="00EC4335" w:rsidRPr="006604DF" w:rsidRDefault="00EC4335" w:rsidP="00E261AA">
            <w:pPr>
              <w:pStyle w:val="afb"/>
              <w:jc w:val="center"/>
              <w:rPr>
                <w:sz w:val="22"/>
                <w:szCs w:val="22"/>
              </w:rPr>
            </w:pPr>
            <w:r w:rsidRPr="006604DF">
              <w:rPr>
                <w:sz w:val="22"/>
                <w:szCs w:val="22"/>
              </w:rPr>
              <w:t>44</w:t>
            </w:r>
          </w:p>
        </w:tc>
        <w:tc>
          <w:tcPr>
            <w:tcW w:w="1155" w:type="dxa"/>
            <w:vAlign w:val="center"/>
          </w:tcPr>
          <w:p w14:paraId="68137D7F" w14:textId="77777777" w:rsidR="00EC4335" w:rsidRPr="006604DF" w:rsidRDefault="00EC4335" w:rsidP="00E261AA">
            <w:pPr>
              <w:pStyle w:val="afb"/>
              <w:jc w:val="center"/>
              <w:rPr>
                <w:sz w:val="22"/>
                <w:szCs w:val="22"/>
              </w:rPr>
            </w:pPr>
            <w:r w:rsidRPr="006604DF">
              <w:rPr>
                <w:sz w:val="22"/>
                <w:szCs w:val="22"/>
              </w:rPr>
              <w:t>33</w:t>
            </w:r>
          </w:p>
        </w:tc>
        <w:tc>
          <w:tcPr>
            <w:tcW w:w="1236" w:type="dxa"/>
            <w:vAlign w:val="center"/>
          </w:tcPr>
          <w:p w14:paraId="4EC26640" w14:textId="77777777" w:rsidR="00EC4335" w:rsidRPr="006604DF" w:rsidRDefault="00EC4335" w:rsidP="00E261AA">
            <w:pPr>
              <w:pStyle w:val="afb"/>
              <w:jc w:val="center"/>
              <w:rPr>
                <w:sz w:val="22"/>
                <w:szCs w:val="22"/>
              </w:rPr>
            </w:pPr>
            <w:r w:rsidRPr="006604DF">
              <w:rPr>
                <w:sz w:val="22"/>
                <w:szCs w:val="22"/>
              </w:rPr>
              <w:t>51</w:t>
            </w:r>
          </w:p>
        </w:tc>
      </w:tr>
      <w:tr w:rsidR="00EC4335" w:rsidRPr="006604DF" w14:paraId="71782E45" w14:textId="77777777" w:rsidTr="00674B38">
        <w:trPr>
          <w:trHeight w:val="361"/>
        </w:trPr>
        <w:tc>
          <w:tcPr>
            <w:tcW w:w="1736" w:type="dxa"/>
            <w:shd w:val="clear" w:color="auto" w:fill="C5E0B3" w:themeFill="accent6" w:themeFillTint="66"/>
            <w:vAlign w:val="center"/>
          </w:tcPr>
          <w:p w14:paraId="3C608D5D" w14:textId="77777777" w:rsidR="00EC4335" w:rsidRPr="006604DF" w:rsidRDefault="00EC4335" w:rsidP="00E261AA">
            <w:pPr>
              <w:pStyle w:val="afb"/>
              <w:jc w:val="center"/>
            </w:pPr>
            <w:r w:rsidRPr="006604DF">
              <w:t>2025</w:t>
            </w:r>
          </w:p>
        </w:tc>
        <w:tc>
          <w:tcPr>
            <w:tcW w:w="1022" w:type="dxa"/>
            <w:vAlign w:val="center"/>
          </w:tcPr>
          <w:p w14:paraId="5F1C0C4A" w14:textId="77777777" w:rsidR="00EC4335" w:rsidRPr="006604DF" w:rsidRDefault="00EC4335" w:rsidP="00E261AA">
            <w:pPr>
              <w:pStyle w:val="afb"/>
              <w:jc w:val="center"/>
              <w:rPr>
                <w:sz w:val="22"/>
                <w:szCs w:val="22"/>
              </w:rPr>
            </w:pPr>
            <w:r w:rsidRPr="006604DF">
              <w:rPr>
                <w:sz w:val="22"/>
                <w:szCs w:val="22"/>
              </w:rPr>
              <w:t>39</w:t>
            </w:r>
          </w:p>
        </w:tc>
        <w:tc>
          <w:tcPr>
            <w:tcW w:w="1181" w:type="dxa"/>
            <w:vAlign w:val="center"/>
          </w:tcPr>
          <w:p w14:paraId="5210551D" w14:textId="77777777" w:rsidR="00EC4335" w:rsidRPr="006604DF" w:rsidRDefault="00EC4335" w:rsidP="00E261AA">
            <w:pPr>
              <w:pStyle w:val="afb"/>
              <w:jc w:val="center"/>
              <w:rPr>
                <w:sz w:val="22"/>
                <w:szCs w:val="22"/>
              </w:rPr>
            </w:pPr>
            <w:r w:rsidRPr="006604DF">
              <w:rPr>
                <w:sz w:val="22"/>
                <w:szCs w:val="22"/>
              </w:rPr>
              <w:t>45</w:t>
            </w:r>
          </w:p>
        </w:tc>
        <w:tc>
          <w:tcPr>
            <w:tcW w:w="973" w:type="dxa"/>
            <w:vAlign w:val="center"/>
          </w:tcPr>
          <w:p w14:paraId="579E1865" w14:textId="77777777" w:rsidR="00EC4335" w:rsidRPr="006604DF" w:rsidRDefault="00EC4335" w:rsidP="00E261AA">
            <w:pPr>
              <w:pStyle w:val="afb"/>
              <w:jc w:val="center"/>
              <w:rPr>
                <w:sz w:val="22"/>
                <w:szCs w:val="22"/>
              </w:rPr>
            </w:pPr>
            <w:r w:rsidRPr="006604DF">
              <w:rPr>
                <w:sz w:val="22"/>
                <w:szCs w:val="22"/>
              </w:rPr>
              <w:t>22</w:t>
            </w:r>
          </w:p>
        </w:tc>
        <w:tc>
          <w:tcPr>
            <w:tcW w:w="1095" w:type="dxa"/>
            <w:vAlign w:val="center"/>
          </w:tcPr>
          <w:p w14:paraId="671AB2E1" w14:textId="77777777" w:rsidR="00EC4335" w:rsidRPr="006604DF" w:rsidRDefault="00EC4335" w:rsidP="00E261AA">
            <w:pPr>
              <w:pStyle w:val="afb"/>
              <w:jc w:val="center"/>
              <w:rPr>
                <w:sz w:val="22"/>
                <w:szCs w:val="22"/>
              </w:rPr>
            </w:pPr>
            <w:r w:rsidRPr="006604DF">
              <w:rPr>
                <w:sz w:val="22"/>
                <w:szCs w:val="22"/>
              </w:rPr>
              <w:t>42</w:t>
            </w:r>
          </w:p>
        </w:tc>
        <w:tc>
          <w:tcPr>
            <w:tcW w:w="1155" w:type="dxa"/>
            <w:vAlign w:val="center"/>
          </w:tcPr>
          <w:p w14:paraId="064D59ED" w14:textId="77777777" w:rsidR="00EC4335" w:rsidRPr="006604DF" w:rsidRDefault="00EC4335" w:rsidP="00E261AA">
            <w:pPr>
              <w:pStyle w:val="afb"/>
              <w:jc w:val="center"/>
              <w:rPr>
                <w:sz w:val="22"/>
                <w:szCs w:val="22"/>
              </w:rPr>
            </w:pPr>
            <w:r w:rsidRPr="006604DF">
              <w:rPr>
                <w:sz w:val="22"/>
                <w:szCs w:val="22"/>
              </w:rPr>
              <w:t>29</w:t>
            </w:r>
          </w:p>
        </w:tc>
        <w:tc>
          <w:tcPr>
            <w:tcW w:w="1296" w:type="dxa"/>
            <w:vAlign w:val="center"/>
          </w:tcPr>
          <w:p w14:paraId="607F9A0F" w14:textId="77777777" w:rsidR="00EC4335" w:rsidRPr="006604DF" w:rsidRDefault="00EC4335" w:rsidP="00E261AA">
            <w:pPr>
              <w:pStyle w:val="afb"/>
              <w:jc w:val="center"/>
              <w:rPr>
                <w:sz w:val="22"/>
                <w:szCs w:val="22"/>
              </w:rPr>
            </w:pPr>
            <w:r w:rsidRPr="006604DF">
              <w:rPr>
                <w:sz w:val="22"/>
                <w:szCs w:val="22"/>
              </w:rPr>
              <w:t>18</w:t>
            </w:r>
          </w:p>
        </w:tc>
        <w:tc>
          <w:tcPr>
            <w:tcW w:w="1155" w:type="dxa"/>
            <w:vAlign w:val="center"/>
          </w:tcPr>
          <w:p w14:paraId="1A461DCC" w14:textId="77777777" w:rsidR="00EC4335" w:rsidRPr="006604DF" w:rsidRDefault="00EC4335" w:rsidP="00E261AA">
            <w:pPr>
              <w:pStyle w:val="afb"/>
              <w:jc w:val="center"/>
              <w:rPr>
                <w:sz w:val="22"/>
                <w:szCs w:val="22"/>
              </w:rPr>
            </w:pPr>
            <w:r w:rsidRPr="006604DF">
              <w:rPr>
                <w:sz w:val="22"/>
                <w:szCs w:val="22"/>
              </w:rPr>
              <w:t>42</w:t>
            </w:r>
          </w:p>
        </w:tc>
        <w:tc>
          <w:tcPr>
            <w:tcW w:w="1155" w:type="dxa"/>
            <w:vAlign w:val="center"/>
          </w:tcPr>
          <w:p w14:paraId="0EF1E79D" w14:textId="77777777" w:rsidR="00EC4335" w:rsidRPr="006604DF" w:rsidRDefault="00EC4335" w:rsidP="00E261AA">
            <w:pPr>
              <w:pStyle w:val="afb"/>
              <w:jc w:val="center"/>
              <w:rPr>
                <w:sz w:val="22"/>
                <w:szCs w:val="22"/>
              </w:rPr>
            </w:pPr>
            <w:r w:rsidRPr="006604DF">
              <w:rPr>
                <w:sz w:val="22"/>
                <w:szCs w:val="22"/>
              </w:rPr>
              <w:t>20</w:t>
            </w:r>
          </w:p>
        </w:tc>
        <w:tc>
          <w:tcPr>
            <w:tcW w:w="1155" w:type="dxa"/>
            <w:vAlign w:val="center"/>
          </w:tcPr>
          <w:p w14:paraId="714F36F7" w14:textId="77777777" w:rsidR="00EC4335" w:rsidRPr="006604DF" w:rsidRDefault="00EC4335" w:rsidP="00E261AA">
            <w:pPr>
              <w:pStyle w:val="afb"/>
              <w:jc w:val="center"/>
              <w:rPr>
                <w:sz w:val="22"/>
                <w:szCs w:val="22"/>
              </w:rPr>
            </w:pPr>
            <w:r w:rsidRPr="006604DF">
              <w:rPr>
                <w:sz w:val="22"/>
                <w:szCs w:val="22"/>
              </w:rPr>
              <w:t>22</w:t>
            </w:r>
          </w:p>
        </w:tc>
        <w:tc>
          <w:tcPr>
            <w:tcW w:w="1155" w:type="dxa"/>
            <w:vAlign w:val="center"/>
          </w:tcPr>
          <w:p w14:paraId="06FCA622" w14:textId="77777777" w:rsidR="00EC4335" w:rsidRPr="006604DF" w:rsidRDefault="00EC4335" w:rsidP="00E261AA">
            <w:pPr>
              <w:pStyle w:val="afb"/>
              <w:jc w:val="center"/>
              <w:rPr>
                <w:sz w:val="22"/>
                <w:szCs w:val="22"/>
              </w:rPr>
            </w:pPr>
            <w:r w:rsidRPr="006604DF">
              <w:rPr>
                <w:sz w:val="22"/>
                <w:szCs w:val="22"/>
              </w:rPr>
              <w:t>25</w:t>
            </w:r>
          </w:p>
        </w:tc>
        <w:tc>
          <w:tcPr>
            <w:tcW w:w="1236" w:type="dxa"/>
            <w:vAlign w:val="center"/>
          </w:tcPr>
          <w:p w14:paraId="257E1855" w14:textId="77777777" w:rsidR="00EC4335" w:rsidRPr="006604DF" w:rsidRDefault="00EC4335" w:rsidP="00E261AA">
            <w:pPr>
              <w:pStyle w:val="afb"/>
              <w:jc w:val="center"/>
              <w:rPr>
                <w:sz w:val="22"/>
                <w:szCs w:val="22"/>
              </w:rPr>
            </w:pPr>
            <w:r w:rsidRPr="006604DF">
              <w:rPr>
                <w:sz w:val="22"/>
                <w:szCs w:val="22"/>
              </w:rPr>
              <w:t>39</w:t>
            </w:r>
          </w:p>
        </w:tc>
      </w:tr>
      <w:tr w:rsidR="00EC4335" w:rsidRPr="006604DF" w14:paraId="0B2F7CF6" w14:textId="77777777" w:rsidTr="00674B38">
        <w:trPr>
          <w:trHeight w:val="386"/>
        </w:trPr>
        <w:tc>
          <w:tcPr>
            <w:tcW w:w="1736" w:type="dxa"/>
            <w:shd w:val="clear" w:color="auto" w:fill="C5E0B3" w:themeFill="accent6" w:themeFillTint="66"/>
            <w:vAlign w:val="center"/>
          </w:tcPr>
          <w:p w14:paraId="2A941284" w14:textId="77777777" w:rsidR="00EC4335" w:rsidRPr="006604DF" w:rsidRDefault="00EC4335" w:rsidP="00E261AA">
            <w:pPr>
              <w:pStyle w:val="afb"/>
              <w:jc w:val="center"/>
            </w:pPr>
            <w:r w:rsidRPr="006604DF">
              <w:t>2026</w:t>
            </w:r>
          </w:p>
        </w:tc>
        <w:tc>
          <w:tcPr>
            <w:tcW w:w="1022" w:type="dxa"/>
          </w:tcPr>
          <w:p w14:paraId="0D9718C4" w14:textId="77777777" w:rsidR="00EC4335" w:rsidRPr="006604DF" w:rsidRDefault="00EC4335" w:rsidP="00E261AA">
            <w:pPr>
              <w:pStyle w:val="afb"/>
              <w:jc w:val="center"/>
              <w:rPr>
                <w:sz w:val="22"/>
                <w:szCs w:val="22"/>
              </w:rPr>
            </w:pPr>
            <w:r w:rsidRPr="006604DF">
              <w:rPr>
                <w:sz w:val="22"/>
                <w:szCs w:val="22"/>
              </w:rPr>
              <w:t>51</w:t>
            </w:r>
          </w:p>
          <w:p w14:paraId="789DBD43" w14:textId="77777777" w:rsidR="00EC4335" w:rsidRPr="006604DF" w:rsidRDefault="00EC4335" w:rsidP="00E261AA">
            <w:pPr>
              <w:pStyle w:val="afb"/>
              <w:jc w:val="center"/>
              <w:rPr>
                <w:sz w:val="20"/>
                <w:szCs w:val="20"/>
              </w:rPr>
            </w:pPr>
            <w:r w:rsidRPr="006604DF">
              <w:rPr>
                <w:sz w:val="22"/>
                <w:szCs w:val="22"/>
              </w:rPr>
              <w:t>67</w:t>
            </w:r>
          </w:p>
        </w:tc>
        <w:tc>
          <w:tcPr>
            <w:tcW w:w="1181" w:type="dxa"/>
          </w:tcPr>
          <w:p w14:paraId="5672BE08" w14:textId="77777777" w:rsidR="00EC4335" w:rsidRPr="006604DF" w:rsidRDefault="00EC4335" w:rsidP="00E261AA">
            <w:pPr>
              <w:pStyle w:val="afb"/>
              <w:jc w:val="center"/>
              <w:rPr>
                <w:sz w:val="22"/>
                <w:szCs w:val="22"/>
              </w:rPr>
            </w:pPr>
            <w:r w:rsidRPr="006604DF">
              <w:rPr>
                <w:sz w:val="22"/>
                <w:szCs w:val="22"/>
              </w:rPr>
              <w:t>54,</w:t>
            </w:r>
          </w:p>
          <w:p w14:paraId="0AF11B24" w14:textId="77777777" w:rsidR="00EC4335" w:rsidRPr="006604DF" w:rsidRDefault="00EC4335" w:rsidP="00E261AA">
            <w:pPr>
              <w:pStyle w:val="afb"/>
              <w:jc w:val="center"/>
              <w:rPr>
                <w:sz w:val="20"/>
                <w:szCs w:val="20"/>
              </w:rPr>
            </w:pPr>
            <w:r w:rsidRPr="006604DF">
              <w:rPr>
                <w:sz w:val="22"/>
                <w:szCs w:val="22"/>
              </w:rPr>
              <w:t>91</w:t>
            </w:r>
          </w:p>
        </w:tc>
        <w:tc>
          <w:tcPr>
            <w:tcW w:w="973" w:type="dxa"/>
          </w:tcPr>
          <w:p w14:paraId="5EAAEC93" w14:textId="77777777" w:rsidR="008F195A" w:rsidRPr="006604DF" w:rsidRDefault="00EC4335" w:rsidP="00E261AA">
            <w:pPr>
              <w:pStyle w:val="afb"/>
              <w:jc w:val="center"/>
              <w:rPr>
                <w:sz w:val="22"/>
                <w:szCs w:val="22"/>
              </w:rPr>
            </w:pPr>
            <w:r w:rsidRPr="006604DF">
              <w:rPr>
                <w:sz w:val="22"/>
                <w:szCs w:val="22"/>
              </w:rPr>
              <w:t>38,</w:t>
            </w:r>
          </w:p>
          <w:p w14:paraId="5E429B97" w14:textId="77777777" w:rsidR="00EC4335" w:rsidRPr="006604DF" w:rsidRDefault="00EC4335" w:rsidP="00E261AA">
            <w:pPr>
              <w:pStyle w:val="afb"/>
              <w:jc w:val="center"/>
              <w:rPr>
                <w:sz w:val="20"/>
                <w:szCs w:val="20"/>
              </w:rPr>
            </w:pPr>
            <w:r w:rsidRPr="006604DF">
              <w:rPr>
                <w:sz w:val="22"/>
                <w:szCs w:val="22"/>
              </w:rPr>
              <w:t>95</w:t>
            </w:r>
          </w:p>
        </w:tc>
        <w:tc>
          <w:tcPr>
            <w:tcW w:w="1095" w:type="dxa"/>
          </w:tcPr>
          <w:p w14:paraId="3C57E80A" w14:textId="77777777" w:rsidR="00EC4335" w:rsidRPr="006604DF" w:rsidRDefault="00EC4335" w:rsidP="00E261AA">
            <w:pPr>
              <w:pStyle w:val="afb"/>
              <w:jc w:val="center"/>
              <w:rPr>
                <w:sz w:val="22"/>
                <w:szCs w:val="22"/>
              </w:rPr>
            </w:pPr>
            <w:r w:rsidRPr="006604DF">
              <w:rPr>
                <w:sz w:val="22"/>
                <w:szCs w:val="22"/>
              </w:rPr>
              <w:t>44,</w:t>
            </w:r>
          </w:p>
          <w:p w14:paraId="136DAEF6" w14:textId="77777777" w:rsidR="00EC4335" w:rsidRPr="006604DF" w:rsidRDefault="00EC4335" w:rsidP="00E261AA">
            <w:pPr>
              <w:pStyle w:val="afb"/>
              <w:jc w:val="center"/>
              <w:rPr>
                <w:sz w:val="20"/>
                <w:szCs w:val="20"/>
              </w:rPr>
            </w:pPr>
            <w:r w:rsidRPr="006604DF">
              <w:rPr>
                <w:sz w:val="22"/>
                <w:szCs w:val="22"/>
              </w:rPr>
              <w:t>72</w:t>
            </w:r>
          </w:p>
        </w:tc>
        <w:tc>
          <w:tcPr>
            <w:tcW w:w="1155" w:type="dxa"/>
          </w:tcPr>
          <w:p w14:paraId="71DDD959" w14:textId="77777777" w:rsidR="00EC4335" w:rsidRPr="006604DF" w:rsidRDefault="00EC4335" w:rsidP="00E261AA">
            <w:pPr>
              <w:pStyle w:val="afb"/>
              <w:jc w:val="center"/>
              <w:rPr>
                <w:sz w:val="22"/>
                <w:szCs w:val="22"/>
              </w:rPr>
            </w:pPr>
            <w:r w:rsidRPr="006604DF">
              <w:rPr>
                <w:sz w:val="22"/>
                <w:szCs w:val="22"/>
              </w:rPr>
              <w:t>31,</w:t>
            </w:r>
          </w:p>
          <w:p w14:paraId="66E81E32" w14:textId="77777777" w:rsidR="00EC4335" w:rsidRPr="006604DF" w:rsidRDefault="00EC4335" w:rsidP="00E261AA">
            <w:pPr>
              <w:pStyle w:val="afb"/>
              <w:jc w:val="center"/>
              <w:rPr>
                <w:sz w:val="20"/>
                <w:szCs w:val="20"/>
              </w:rPr>
            </w:pPr>
            <w:r w:rsidRPr="006604DF">
              <w:rPr>
                <w:sz w:val="22"/>
                <w:szCs w:val="22"/>
              </w:rPr>
              <w:t>03</w:t>
            </w:r>
          </w:p>
        </w:tc>
        <w:tc>
          <w:tcPr>
            <w:tcW w:w="1296" w:type="dxa"/>
          </w:tcPr>
          <w:p w14:paraId="71DB4F89" w14:textId="77777777" w:rsidR="00EC4335" w:rsidRPr="006604DF" w:rsidRDefault="00EC4335" w:rsidP="00E261AA">
            <w:pPr>
              <w:pStyle w:val="afb"/>
              <w:jc w:val="center"/>
              <w:rPr>
                <w:sz w:val="22"/>
                <w:szCs w:val="22"/>
              </w:rPr>
            </w:pPr>
            <w:r w:rsidRPr="006604DF">
              <w:rPr>
                <w:sz w:val="22"/>
                <w:szCs w:val="22"/>
              </w:rPr>
              <w:t>35,</w:t>
            </w:r>
          </w:p>
          <w:p w14:paraId="05871FC7" w14:textId="77777777" w:rsidR="00EC4335" w:rsidRPr="006604DF" w:rsidRDefault="00EC4335" w:rsidP="00E261AA">
            <w:pPr>
              <w:pStyle w:val="afb"/>
              <w:jc w:val="center"/>
              <w:rPr>
                <w:sz w:val="20"/>
                <w:szCs w:val="20"/>
              </w:rPr>
            </w:pPr>
            <w:r w:rsidRPr="006604DF">
              <w:rPr>
                <w:sz w:val="22"/>
                <w:szCs w:val="22"/>
              </w:rPr>
              <w:t>94</w:t>
            </w:r>
          </w:p>
        </w:tc>
        <w:tc>
          <w:tcPr>
            <w:tcW w:w="1155" w:type="dxa"/>
          </w:tcPr>
          <w:p w14:paraId="2BDAC313" w14:textId="77777777" w:rsidR="00EC4335" w:rsidRPr="006604DF" w:rsidRDefault="00EC4335" w:rsidP="00E261AA">
            <w:pPr>
              <w:pStyle w:val="afb"/>
              <w:jc w:val="center"/>
              <w:rPr>
                <w:sz w:val="22"/>
                <w:szCs w:val="22"/>
              </w:rPr>
            </w:pPr>
            <w:r w:rsidRPr="006604DF">
              <w:rPr>
                <w:sz w:val="22"/>
                <w:szCs w:val="22"/>
              </w:rPr>
              <w:t>49,</w:t>
            </w:r>
          </w:p>
          <w:p w14:paraId="027A8912" w14:textId="77777777" w:rsidR="00EC4335" w:rsidRPr="006604DF" w:rsidRDefault="00EC4335" w:rsidP="00E261AA">
            <w:pPr>
              <w:pStyle w:val="afb"/>
              <w:jc w:val="center"/>
              <w:rPr>
                <w:sz w:val="20"/>
                <w:szCs w:val="20"/>
              </w:rPr>
            </w:pPr>
            <w:r w:rsidRPr="006604DF">
              <w:rPr>
                <w:sz w:val="22"/>
                <w:szCs w:val="22"/>
              </w:rPr>
              <w:t>33</w:t>
            </w:r>
          </w:p>
        </w:tc>
        <w:tc>
          <w:tcPr>
            <w:tcW w:w="1155" w:type="dxa"/>
          </w:tcPr>
          <w:p w14:paraId="31E930DC" w14:textId="77777777" w:rsidR="00EC4335" w:rsidRPr="006604DF" w:rsidRDefault="00EC4335" w:rsidP="00E261AA">
            <w:pPr>
              <w:pStyle w:val="afb"/>
              <w:jc w:val="center"/>
              <w:rPr>
                <w:sz w:val="22"/>
                <w:szCs w:val="22"/>
              </w:rPr>
            </w:pPr>
            <w:r w:rsidRPr="006604DF">
              <w:rPr>
                <w:sz w:val="22"/>
                <w:szCs w:val="22"/>
              </w:rPr>
              <w:t>37,</w:t>
            </w:r>
          </w:p>
          <w:p w14:paraId="5A04400A" w14:textId="77777777" w:rsidR="00EC4335" w:rsidRPr="006604DF" w:rsidRDefault="00EC4335" w:rsidP="00E261AA">
            <w:pPr>
              <w:pStyle w:val="afb"/>
              <w:jc w:val="center"/>
              <w:rPr>
                <w:sz w:val="20"/>
                <w:szCs w:val="20"/>
              </w:rPr>
            </w:pPr>
            <w:r w:rsidRPr="006604DF">
              <w:rPr>
                <w:sz w:val="22"/>
                <w:szCs w:val="22"/>
              </w:rPr>
              <w:t>95</w:t>
            </w:r>
          </w:p>
        </w:tc>
        <w:tc>
          <w:tcPr>
            <w:tcW w:w="1155" w:type="dxa"/>
          </w:tcPr>
          <w:p w14:paraId="7019A17D" w14:textId="77777777" w:rsidR="00EC4335" w:rsidRPr="006604DF" w:rsidRDefault="00EC4335" w:rsidP="00E261AA">
            <w:pPr>
              <w:pStyle w:val="afb"/>
              <w:jc w:val="center"/>
              <w:rPr>
                <w:sz w:val="22"/>
                <w:szCs w:val="22"/>
              </w:rPr>
            </w:pPr>
            <w:r w:rsidRPr="006604DF">
              <w:rPr>
                <w:sz w:val="22"/>
                <w:szCs w:val="22"/>
              </w:rPr>
              <w:t>37,</w:t>
            </w:r>
          </w:p>
          <w:p w14:paraId="22551ACB" w14:textId="77777777" w:rsidR="00EC4335" w:rsidRPr="006604DF" w:rsidRDefault="00EC4335" w:rsidP="00E261AA">
            <w:pPr>
              <w:pStyle w:val="afb"/>
              <w:jc w:val="center"/>
              <w:rPr>
                <w:sz w:val="20"/>
                <w:szCs w:val="20"/>
              </w:rPr>
            </w:pPr>
            <w:r w:rsidRPr="006604DF">
              <w:rPr>
                <w:sz w:val="22"/>
                <w:szCs w:val="22"/>
              </w:rPr>
              <w:t>72</w:t>
            </w:r>
          </w:p>
        </w:tc>
        <w:tc>
          <w:tcPr>
            <w:tcW w:w="1155" w:type="dxa"/>
          </w:tcPr>
          <w:p w14:paraId="35F1A441" w14:textId="77777777" w:rsidR="00EC4335" w:rsidRPr="006604DF" w:rsidRDefault="00EC4335" w:rsidP="00E261AA">
            <w:pPr>
              <w:pStyle w:val="afb"/>
              <w:jc w:val="center"/>
              <w:rPr>
                <w:sz w:val="22"/>
                <w:szCs w:val="22"/>
              </w:rPr>
            </w:pPr>
            <w:r w:rsidRPr="006604DF">
              <w:rPr>
                <w:sz w:val="22"/>
                <w:szCs w:val="22"/>
              </w:rPr>
              <w:t>29,</w:t>
            </w:r>
          </w:p>
          <w:p w14:paraId="12372889" w14:textId="77777777" w:rsidR="00EC4335" w:rsidRPr="006604DF" w:rsidRDefault="00EC4335" w:rsidP="00E261AA">
            <w:pPr>
              <w:pStyle w:val="afb"/>
              <w:jc w:val="center"/>
              <w:rPr>
                <w:sz w:val="20"/>
                <w:szCs w:val="20"/>
              </w:rPr>
            </w:pPr>
            <w:r w:rsidRPr="006604DF">
              <w:rPr>
                <w:sz w:val="22"/>
                <w:szCs w:val="22"/>
              </w:rPr>
              <w:t>8</w:t>
            </w:r>
          </w:p>
        </w:tc>
        <w:tc>
          <w:tcPr>
            <w:tcW w:w="1236" w:type="dxa"/>
          </w:tcPr>
          <w:p w14:paraId="691AB7DB" w14:textId="77777777" w:rsidR="00EC4335" w:rsidRPr="006604DF" w:rsidRDefault="00EC4335" w:rsidP="00E261AA">
            <w:pPr>
              <w:pStyle w:val="afb"/>
              <w:jc w:val="center"/>
              <w:rPr>
                <w:sz w:val="22"/>
                <w:szCs w:val="22"/>
              </w:rPr>
            </w:pPr>
            <w:r w:rsidRPr="006604DF">
              <w:rPr>
                <w:sz w:val="22"/>
                <w:szCs w:val="22"/>
              </w:rPr>
              <w:t>37,</w:t>
            </w:r>
          </w:p>
          <w:p w14:paraId="410C2D37" w14:textId="77777777" w:rsidR="00EC4335" w:rsidRPr="006604DF" w:rsidRDefault="00EC4335" w:rsidP="00E261AA">
            <w:pPr>
              <w:pStyle w:val="afb"/>
              <w:jc w:val="center"/>
              <w:rPr>
                <w:sz w:val="20"/>
                <w:szCs w:val="20"/>
              </w:rPr>
            </w:pPr>
            <w:r w:rsidRPr="006604DF">
              <w:rPr>
                <w:sz w:val="22"/>
                <w:szCs w:val="22"/>
              </w:rPr>
              <w:t>83</w:t>
            </w:r>
          </w:p>
        </w:tc>
      </w:tr>
    </w:tbl>
    <w:p w14:paraId="37D9A503" w14:textId="77777777" w:rsidR="00315DDE" w:rsidRPr="006604DF" w:rsidRDefault="00EC4335" w:rsidP="00BD20AC">
      <w:pPr>
        <w:spacing w:line="276" w:lineRule="auto"/>
        <w:jc w:val="both"/>
        <w:rPr>
          <w:sz w:val="28"/>
          <w:szCs w:val="28"/>
        </w:rPr>
      </w:pPr>
      <w:r w:rsidRPr="006604DF">
        <w:rPr>
          <w:sz w:val="28"/>
          <w:szCs w:val="28"/>
        </w:rPr>
        <w:lastRenderedPageBreak/>
        <w:t xml:space="preserve">      </w:t>
      </w:r>
      <w:r w:rsidRPr="006604DF">
        <w:rPr>
          <w:noProof/>
        </w:rPr>
        <w:drawing>
          <wp:inline distT="0" distB="0" distL="0" distR="0" wp14:anchorId="3EA69694" wp14:editId="17EB91F8">
            <wp:extent cx="8353425" cy="2022231"/>
            <wp:effectExtent l="0" t="0" r="9525" b="16510"/>
            <wp:docPr id="1877920069" name="Диаграмма 1">
              <a:extLst xmlns:a="http://schemas.openxmlformats.org/drawingml/2006/main">
                <a:ext uri="{FF2B5EF4-FFF2-40B4-BE49-F238E27FC236}">
                  <a16:creationId xmlns:a16="http://schemas.microsoft.com/office/drawing/2014/main" id="{5686826F-8C78-572A-8DF7-BC9E528465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39C2E0C" w14:textId="77777777" w:rsidR="00AF5031" w:rsidRPr="006604DF" w:rsidRDefault="00AF5031" w:rsidP="009A2E5F">
      <w:pPr>
        <w:spacing w:line="276" w:lineRule="auto"/>
        <w:ind w:firstLine="708"/>
        <w:jc w:val="both"/>
        <w:rPr>
          <w:sz w:val="28"/>
          <w:szCs w:val="28"/>
        </w:rPr>
      </w:pPr>
    </w:p>
    <w:p w14:paraId="099F408E" w14:textId="77777777" w:rsidR="00D35E56" w:rsidRPr="006604DF" w:rsidRDefault="00D35E56" w:rsidP="00AF5031">
      <w:pPr>
        <w:spacing w:line="276" w:lineRule="auto"/>
        <w:ind w:firstLine="708"/>
        <w:jc w:val="both"/>
        <w:rPr>
          <w:sz w:val="28"/>
          <w:szCs w:val="28"/>
        </w:rPr>
      </w:pPr>
      <w:r w:rsidRPr="006604DF">
        <w:rPr>
          <w:sz w:val="28"/>
          <w:szCs w:val="28"/>
        </w:rPr>
        <w:t xml:space="preserve">Анализ статистических данных за 2026 год в сравнении с 2025 и 2024 годами (см. диаграмму) позволяет сделать вывод, что все элементы из одиннадцати заданий (1, 2, 3, 4, 5, 7, 8, 9, 10, 12, 14) содержания базового уровня усвоены экзаменуемыми по – разному. </w:t>
      </w:r>
      <w:r w:rsidR="00986AC8" w:rsidRPr="006604DF">
        <w:rPr>
          <w:sz w:val="28"/>
          <w:szCs w:val="28"/>
        </w:rPr>
        <w:t xml:space="preserve">Имеют место </w:t>
      </w:r>
      <w:r w:rsidR="008F195A" w:rsidRPr="006604DF">
        <w:rPr>
          <w:sz w:val="28"/>
          <w:szCs w:val="28"/>
        </w:rPr>
        <w:t xml:space="preserve">выполнение заданий менее </w:t>
      </w:r>
      <w:r w:rsidR="00986AC8" w:rsidRPr="006604DF">
        <w:rPr>
          <w:sz w:val="28"/>
          <w:szCs w:val="28"/>
        </w:rPr>
        <w:t>50%</w:t>
      </w:r>
      <w:r w:rsidR="008F195A" w:rsidRPr="006604DF">
        <w:rPr>
          <w:sz w:val="28"/>
          <w:szCs w:val="28"/>
        </w:rPr>
        <w:t xml:space="preserve">: </w:t>
      </w:r>
    </w:p>
    <w:p w14:paraId="3D7C31EC" w14:textId="77777777" w:rsidR="00D35E56" w:rsidRPr="006604DF" w:rsidRDefault="008F195A" w:rsidP="00AF5031">
      <w:pPr>
        <w:spacing w:line="276" w:lineRule="auto"/>
        <w:jc w:val="both"/>
        <w:rPr>
          <w:rFonts w:eastAsia="Times New Roman"/>
          <w:sz w:val="28"/>
          <w:szCs w:val="28"/>
        </w:rPr>
      </w:pPr>
      <w:r w:rsidRPr="006604DF">
        <w:rPr>
          <w:b/>
          <w:bCs/>
          <w:sz w:val="28"/>
          <w:szCs w:val="28"/>
        </w:rPr>
        <w:t>Задание № 3</w:t>
      </w:r>
      <w:r w:rsidRPr="006604DF">
        <w:rPr>
          <w:sz w:val="28"/>
          <w:szCs w:val="28"/>
        </w:rPr>
        <w:t xml:space="preserve"> на выявление соответствия исторических фактов и связанных с ними событий</w:t>
      </w:r>
      <w:r w:rsidR="00A719CB" w:rsidRPr="006604DF">
        <w:rPr>
          <w:sz w:val="28"/>
          <w:szCs w:val="28"/>
        </w:rPr>
        <w:t xml:space="preserve"> выполнено только на </w:t>
      </w:r>
      <w:r w:rsidR="00A719CB" w:rsidRPr="006604DF">
        <w:rPr>
          <w:rFonts w:eastAsia="Times New Roman"/>
          <w:sz w:val="28"/>
          <w:szCs w:val="28"/>
        </w:rPr>
        <w:t>38,95%, что ниже, чем в 2025 г. на 16%.</w:t>
      </w:r>
    </w:p>
    <w:p w14:paraId="6093F643" w14:textId="77777777" w:rsidR="00A719CB" w:rsidRPr="006604DF" w:rsidRDefault="00A719CB" w:rsidP="00AF5031">
      <w:pPr>
        <w:spacing w:line="276" w:lineRule="auto"/>
        <w:jc w:val="both"/>
        <w:rPr>
          <w:sz w:val="28"/>
          <w:szCs w:val="28"/>
        </w:rPr>
      </w:pPr>
      <w:r w:rsidRPr="006604DF">
        <w:rPr>
          <w:b/>
          <w:bCs/>
          <w:sz w:val="28"/>
          <w:szCs w:val="28"/>
        </w:rPr>
        <w:t>Задание № 5</w:t>
      </w:r>
      <w:r w:rsidRPr="006604DF">
        <w:rPr>
          <w:sz w:val="28"/>
          <w:szCs w:val="28"/>
        </w:rPr>
        <w:t xml:space="preserve"> на выявление соответствия исторических событий и связанных с ними исторических личностей было выполнено на 31,03%, что ниже результатов 2025 г. на 3%.</w:t>
      </w:r>
    </w:p>
    <w:p w14:paraId="275B45C7" w14:textId="77777777" w:rsidR="00BF6658" w:rsidRPr="006604DF" w:rsidRDefault="00A719CB" w:rsidP="00AF5031">
      <w:pPr>
        <w:spacing w:line="276" w:lineRule="auto"/>
        <w:jc w:val="both"/>
        <w:rPr>
          <w:sz w:val="28"/>
          <w:szCs w:val="28"/>
        </w:rPr>
      </w:pPr>
      <w:r w:rsidRPr="006604DF">
        <w:rPr>
          <w:b/>
          <w:bCs/>
          <w:sz w:val="28"/>
          <w:szCs w:val="28"/>
        </w:rPr>
        <w:t>Задание №</w:t>
      </w:r>
      <w:r w:rsidR="009063AE" w:rsidRPr="006604DF">
        <w:rPr>
          <w:b/>
          <w:bCs/>
          <w:sz w:val="28"/>
          <w:szCs w:val="28"/>
        </w:rPr>
        <w:t xml:space="preserve"> </w:t>
      </w:r>
      <w:r w:rsidRPr="006604DF">
        <w:rPr>
          <w:b/>
          <w:bCs/>
          <w:sz w:val="28"/>
          <w:szCs w:val="28"/>
        </w:rPr>
        <w:t xml:space="preserve">7 </w:t>
      </w:r>
      <w:r w:rsidRPr="006604DF">
        <w:rPr>
          <w:sz w:val="28"/>
          <w:szCs w:val="28"/>
        </w:rPr>
        <w:t>на установление соответствия между памятниками культуры и их краткими характеристиками было выполнено на 35,94%, что выше результатов от 2025 г. (18%), но ниже результатов 2024 г (42%).</w:t>
      </w:r>
    </w:p>
    <w:p w14:paraId="7390AA2C" w14:textId="77777777" w:rsidR="00C5763F" w:rsidRPr="006604DF" w:rsidRDefault="00C5763F" w:rsidP="00AF5031">
      <w:pPr>
        <w:spacing w:line="276" w:lineRule="auto"/>
        <w:jc w:val="both"/>
        <w:rPr>
          <w:sz w:val="28"/>
          <w:szCs w:val="28"/>
        </w:rPr>
      </w:pPr>
      <w:r w:rsidRPr="006604DF">
        <w:rPr>
          <w:sz w:val="28"/>
          <w:szCs w:val="28"/>
        </w:rPr>
        <w:tab/>
        <w:t xml:space="preserve">Типичными ошибками выполнения этих заданий является не только уровень усвоенного материала, но и слабое понимание правил выполнения </w:t>
      </w:r>
      <w:r w:rsidR="00AA4D5F" w:rsidRPr="006604DF">
        <w:rPr>
          <w:sz w:val="28"/>
          <w:szCs w:val="28"/>
        </w:rPr>
        <w:t xml:space="preserve">такого типа тестов. </w:t>
      </w:r>
    </w:p>
    <w:p w14:paraId="0FDD53BF" w14:textId="77777777" w:rsidR="00315DDE" w:rsidRPr="006604DF" w:rsidRDefault="00A719CB" w:rsidP="00AF5031">
      <w:pPr>
        <w:spacing w:line="276" w:lineRule="auto"/>
        <w:jc w:val="both"/>
        <w:rPr>
          <w:sz w:val="28"/>
          <w:szCs w:val="28"/>
        </w:rPr>
      </w:pPr>
      <w:r w:rsidRPr="006604DF">
        <w:rPr>
          <w:b/>
          <w:bCs/>
          <w:sz w:val="28"/>
          <w:szCs w:val="28"/>
        </w:rPr>
        <w:t>Задание № 8</w:t>
      </w:r>
      <w:r w:rsidR="009063AE" w:rsidRPr="006604DF">
        <w:rPr>
          <w:b/>
          <w:bCs/>
          <w:sz w:val="28"/>
          <w:szCs w:val="28"/>
        </w:rPr>
        <w:t xml:space="preserve"> </w:t>
      </w:r>
      <w:r w:rsidR="009063AE" w:rsidRPr="006604DF">
        <w:rPr>
          <w:sz w:val="28"/>
          <w:szCs w:val="28"/>
        </w:rPr>
        <w:t>на определение</w:t>
      </w:r>
      <w:r w:rsidR="009063AE" w:rsidRPr="006604DF">
        <w:rPr>
          <w:b/>
          <w:bCs/>
          <w:sz w:val="28"/>
          <w:szCs w:val="28"/>
        </w:rPr>
        <w:t xml:space="preserve"> </w:t>
      </w:r>
      <w:r w:rsidR="009063AE" w:rsidRPr="006604DF">
        <w:rPr>
          <w:sz w:val="28"/>
          <w:szCs w:val="28"/>
        </w:rPr>
        <w:t>информации в виде слова (словосочетания) термина, названия, имени, века, года из изображения по указанным признакам было выполнено на 49,33 %, что выше, чем в 2025 г. (42%), но недостаточно для преодоления 50% порога выполнения заданий.</w:t>
      </w:r>
    </w:p>
    <w:p w14:paraId="38E2804F" w14:textId="77777777" w:rsidR="00AA4D5F" w:rsidRPr="006604DF" w:rsidRDefault="00AA4D5F" w:rsidP="00AF5031">
      <w:pPr>
        <w:spacing w:line="276" w:lineRule="auto"/>
        <w:jc w:val="both"/>
        <w:rPr>
          <w:b/>
          <w:bCs/>
          <w:sz w:val="28"/>
          <w:szCs w:val="28"/>
        </w:rPr>
      </w:pPr>
      <w:r w:rsidRPr="006604DF">
        <w:rPr>
          <w:b/>
          <w:bCs/>
          <w:sz w:val="28"/>
          <w:szCs w:val="28"/>
        </w:rPr>
        <w:t xml:space="preserve">Задание № 9 </w:t>
      </w:r>
      <w:r w:rsidRPr="006604DF">
        <w:rPr>
          <w:sz w:val="28"/>
          <w:szCs w:val="28"/>
        </w:rPr>
        <w:t>на определение исторической личности</w:t>
      </w:r>
      <w:r w:rsidR="008C489A" w:rsidRPr="006604DF">
        <w:rPr>
          <w:sz w:val="28"/>
          <w:szCs w:val="28"/>
        </w:rPr>
        <w:t xml:space="preserve"> с использованием картографической информации</w:t>
      </w:r>
      <w:r w:rsidRPr="006604DF">
        <w:rPr>
          <w:sz w:val="28"/>
          <w:szCs w:val="28"/>
        </w:rPr>
        <w:t>.</w:t>
      </w:r>
    </w:p>
    <w:p w14:paraId="646119D5" w14:textId="77777777" w:rsidR="00C30CCE" w:rsidRPr="006604DF" w:rsidRDefault="009063AE" w:rsidP="00AF5031">
      <w:pPr>
        <w:spacing w:line="276" w:lineRule="auto"/>
        <w:jc w:val="both"/>
        <w:rPr>
          <w:b/>
          <w:bCs/>
          <w:sz w:val="28"/>
          <w:szCs w:val="28"/>
        </w:rPr>
      </w:pPr>
      <w:r w:rsidRPr="006604DF">
        <w:rPr>
          <w:b/>
          <w:bCs/>
          <w:sz w:val="28"/>
          <w:szCs w:val="28"/>
        </w:rPr>
        <w:lastRenderedPageBreak/>
        <w:t xml:space="preserve">Задание № </w:t>
      </w:r>
      <w:r w:rsidR="00C5763F" w:rsidRPr="006604DF">
        <w:rPr>
          <w:b/>
          <w:bCs/>
          <w:sz w:val="28"/>
          <w:szCs w:val="28"/>
        </w:rPr>
        <w:t>10</w:t>
      </w:r>
      <w:r w:rsidR="00C5763F" w:rsidRPr="006604DF">
        <w:rPr>
          <w:sz w:val="28"/>
          <w:szCs w:val="28"/>
        </w:rPr>
        <w:t xml:space="preserve"> на определение термина, названия, имени, века, года с использование исторической карты выполнено на 37,72%, что значительно выше результатов 2025 г (на 17%).</w:t>
      </w:r>
      <w:r w:rsidR="00C30CCE" w:rsidRPr="006604DF">
        <w:rPr>
          <w:b/>
          <w:bCs/>
          <w:sz w:val="28"/>
          <w:szCs w:val="28"/>
        </w:rPr>
        <w:t xml:space="preserve"> </w:t>
      </w:r>
    </w:p>
    <w:p w14:paraId="7C28F6FD" w14:textId="77777777" w:rsidR="00315DDE" w:rsidRPr="006604DF" w:rsidRDefault="00C30CCE" w:rsidP="00AF5031">
      <w:pPr>
        <w:spacing w:line="276" w:lineRule="auto"/>
        <w:jc w:val="both"/>
        <w:rPr>
          <w:sz w:val="28"/>
          <w:szCs w:val="28"/>
        </w:rPr>
      </w:pPr>
      <w:r w:rsidRPr="006604DF">
        <w:rPr>
          <w:b/>
          <w:bCs/>
          <w:sz w:val="28"/>
          <w:szCs w:val="28"/>
        </w:rPr>
        <w:t xml:space="preserve">Задание № 12 </w:t>
      </w:r>
      <w:r w:rsidRPr="006604DF">
        <w:rPr>
          <w:sz w:val="28"/>
          <w:szCs w:val="28"/>
        </w:rPr>
        <w:t>на определение по указанным признакам правильных суждений выполнено на 29,80%, что выше, чем в 2025 году (25%), но ниже результатов 2024 года (44%).</w:t>
      </w:r>
    </w:p>
    <w:p w14:paraId="4A98365B" w14:textId="77777777" w:rsidR="00585981" w:rsidRPr="006604DF" w:rsidRDefault="008C489A" w:rsidP="00AF5031">
      <w:pPr>
        <w:spacing w:line="276" w:lineRule="auto"/>
        <w:jc w:val="both"/>
        <w:rPr>
          <w:sz w:val="28"/>
          <w:szCs w:val="28"/>
        </w:rPr>
      </w:pPr>
      <w:r w:rsidRPr="006604DF">
        <w:rPr>
          <w:sz w:val="28"/>
          <w:szCs w:val="28"/>
        </w:rPr>
        <w:tab/>
        <w:t>Типичными ошибками при выполнении заданий с использованием картографической информации стал</w:t>
      </w:r>
      <w:r w:rsidR="00D20C67" w:rsidRPr="006604DF">
        <w:rPr>
          <w:sz w:val="28"/>
          <w:szCs w:val="28"/>
        </w:rPr>
        <w:t xml:space="preserve">и слабые навыки работы с наглядной информацией. </w:t>
      </w:r>
    </w:p>
    <w:p w14:paraId="4C6A1102" w14:textId="77777777" w:rsidR="00585981" w:rsidRPr="006604DF" w:rsidRDefault="00585981" w:rsidP="00AF5031">
      <w:pPr>
        <w:spacing w:line="276" w:lineRule="auto"/>
        <w:ind w:firstLine="567"/>
        <w:contextualSpacing/>
        <w:jc w:val="both"/>
        <w:rPr>
          <w:sz w:val="28"/>
          <w:szCs w:val="28"/>
        </w:rPr>
      </w:pPr>
      <w:r w:rsidRPr="006604DF">
        <w:rPr>
          <w:sz w:val="28"/>
          <w:szCs w:val="28"/>
        </w:rPr>
        <w:t xml:space="preserve">Изменения выполнения данных заданий в первую очередь зависит от усиления и уменьшения внимания педагогов к заданиям КИМ ЕГЭ в ходе подготовки выпускников.  </w:t>
      </w:r>
    </w:p>
    <w:p w14:paraId="1C1B4C4D" w14:textId="77777777" w:rsidR="00C40F3D" w:rsidRPr="006604DF" w:rsidRDefault="00C30CCE" w:rsidP="00C30CCE">
      <w:pPr>
        <w:spacing w:line="276" w:lineRule="auto"/>
        <w:jc w:val="both"/>
        <w:rPr>
          <w:b/>
          <w:bCs/>
          <w:i/>
          <w:iCs/>
          <w:sz w:val="28"/>
          <w:szCs w:val="28"/>
        </w:rPr>
      </w:pPr>
      <w:r w:rsidRPr="006604DF">
        <w:rPr>
          <w:sz w:val="28"/>
          <w:szCs w:val="28"/>
        </w:rPr>
        <w:t xml:space="preserve">       </w:t>
      </w:r>
      <w:r w:rsidRPr="006604DF">
        <w:rPr>
          <w:b/>
          <w:bCs/>
          <w:i/>
          <w:iCs/>
          <w:sz w:val="28"/>
          <w:szCs w:val="28"/>
        </w:rPr>
        <w:t xml:space="preserve">Сравнительные результаты выполнения заданий повышенного уровня сложности КИМ ЕГЭ по истории в среднем по республике представлены в табличном и графическом виде: </w:t>
      </w:r>
    </w:p>
    <w:p w14:paraId="5E4ADFE4" w14:textId="77777777" w:rsidR="00C30CCE" w:rsidRPr="006604DF" w:rsidRDefault="00C30CCE" w:rsidP="00C30CCE">
      <w:pPr>
        <w:spacing w:line="276" w:lineRule="auto"/>
        <w:jc w:val="both"/>
        <w:rPr>
          <w:b/>
          <w:bCs/>
          <w:i/>
          <w:iCs/>
          <w:sz w:val="28"/>
          <w:szCs w:val="28"/>
        </w:rPr>
      </w:pPr>
      <w:r w:rsidRPr="006604DF">
        <w:rPr>
          <w:b/>
          <w:bCs/>
          <w:i/>
          <w:iCs/>
          <w:sz w:val="28"/>
          <w:szCs w:val="28"/>
        </w:rPr>
        <w:t xml:space="preserve">  </w:t>
      </w:r>
    </w:p>
    <w:tbl>
      <w:tblPr>
        <w:tblW w:w="13167" w:type="dxa"/>
        <w:tblInd w:w="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1585"/>
        <w:gridCol w:w="1585"/>
        <w:gridCol w:w="1472"/>
        <w:gridCol w:w="1585"/>
        <w:gridCol w:w="1585"/>
        <w:gridCol w:w="1389"/>
        <w:gridCol w:w="1585"/>
      </w:tblGrid>
      <w:tr w:rsidR="00C30CCE" w:rsidRPr="006604DF" w14:paraId="39E33ADE" w14:textId="77777777" w:rsidTr="00674B38">
        <w:trPr>
          <w:trHeight w:val="396"/>
        </w:trPr>
        <w:tc>
          <w:tcPr>
            <w:tcW w:w="2381" w:type="dxa"/>
          </w:tcPr>
          <w:p w14:paraId="797C1753" w14:textId="77777777" w:rsidR="00C30CCE" w:rsidRPr="006604DF" w:rsidRDefault="00C30CCE" w:rsidP="00E261AA">
            <w:pPr>
              <w:pStyle w:val="afb"/>
            </w:pPr>
          </w:p>
        </w:tc>
        <w:tc>
          <w:tcPr>
            <w:tcW w:w="1585" w:type="dxa"/>
            <w:shd w:val="clear" w:color="auto" w:fill="C5E0B3" w:themeFill="accent6" w:themeFillTint="66"/>
            <w:vAlign w:val="center"/>
          </w:tcPr>
          <w:p w14:paraId="2897C1C4" w14:textId="77777777" w:rsidR="00C30CCE" w:rsidRPr="006604DF" w:rsidRDefault="00C30CCE" w:rsidP="00E261AA">
            <w:pPr>
              <w:pStyle w:val="afb"/>
              <w:jc w:val="center"/>
              <w:rPr>
                <w:b/>
                <w:bCs/>
              </w:rPr>
            </w:pPr>
            <w:r w:rsidRPr="006604DF">
              <w:rPr>
                <w:b/>
                <w:bCs/>
              </w:rPr>
              <w:t>6</w:t>
            </w:r>
          </w:p>
        </w:tc>
        <w:tc>
          <w:tcPr>
            <w:tcW w:w="1585" w:type="dxa"/>
            <w:shd w:val="clear" w:color="auto" w:fill="C5E0B3" w:themeFill="accent6" w:themeFillTint="66"/>
            <w:vAlign w:val="center"/>
          </w:tcPr>
          <w:p w14:paraId="60F1445B" w14:textId="77777777" w:rsidR="00C30CCE" w:rsidRPr="006604DF" w:rsidRDefault="00C30CCE" w:rsidP="00E261AA">
            <w:pPr>
              <w:pStyle w:val="afb"/>
              <w:jc w:val="center"/>
              <w:rPr>
                <w:b/>
                <w:bCs/>
              </w:rPr>
            </w:pPr>
            <w:r w:rsidRPr="006604DF">
              <w:rPr>
                <w:b/>
                <w:bCs/>
              </w:rPr>
              <w:t>11</w:t>
            </w:r>
          </w:p>
        </w:tc>
        <w:tc>
          <w:tcPr>
            <w:tcW w:w="1472" w:type="dxa"/>
            <w:shd w:val="clear" w:color="auto" w:fill="C5E0B3" w:themeFill="accent6" w:themeFillTint="66"/>
            <w:vAlign w:val="center"/>
          </w:tcPr>
          <w:p w14:paraId="22D85431" w14:textId="77777777" w:rsidR="00C30CCE" w:rsidRPr="006604DF" w:rsidRDefault="00C30CCE" w:rsidP="00E261AA">
            <w:pPr>
              <w:pStyle w:val="afb"/>
              <w:jc w:val="center"/>
              <w:rPr>
                <w:b/>
                <w:bCs/>
              </w:rPr>
            </w:pPr>
            <w:r w:rsidRPr="006604DF">
              <w:rPr>
                <w:b/>
                <w:bCs/>
              </w:rPr>
              <w:t>13</w:t>
            </w:r>
          </w:p>
        </w:tc>
        <w:tc>
          <w:tcPr>
            <w:tcW w:w="1585" w:type="dxa"/>
            <w:shd w:val="clear" w:color="auto" w:fill="C5E0B3" w:themeFill="accent6" w:themeFillTint="66"/>
            <w:vAlign w:val="center"/>
          </w:tcPr>
          <w:p w14:paraId="60229C50" w14:textId="77777777" w:rsidR="00C30CCE" w:rsidRPr="006604DF" w:rsidRDefault="00C30CCE" w:rsidP="00E261AA">
            <w:pPr>
              <w:pStyle w:val="afb"/>
              <w:jc w:val="center"/>
              <w:rPr>
                <w:b/>
                <w:bCs/>
              </w:rPr>
            </w:pPr>
            <w:r w:rsidRPr="006604DF">
              <w:rPr>
                <w:b/>
                <w:bCs/>
              </w:rPr>
              <w:t>15</w:t>
            </w:r>
          </w:p>
        </w:tc>
        <w:tc>
          <w:tcPr>
            <w:tcW w:w="1585" w:type="dxa"/>
            <w:shd w:val="clear" w:color="auto" w:fill="C5E0B3" w:themeFill="accent6" w:themeFillTint="66"/>
            <w:vAlign w:val="center"/>
          </w:tcPr>
          <w:p w14:paraId="2AD391F7" w14:textId="77777777" w:rsidR="00C30CCE" w:rsidRPr="006604DF" w:rsidRDefault="00C30CCE" w:rsidP="00E261AA">
            <w:pPr>
              <w:pStyle w:val="afb"/>
              <w:jc w:val="center"/>
              <w:rPr>
                <w:b/>
                <w:bCs/>
              </w:rPr>
            </w:pPr>
            <w:r w:rsidRPr="006604DF">
              <w:rPr>
                <w:b/>
                <w:bCs/>
              </w:rPr>
              <w:t>16</w:t>
            </w:r>
          </w:p>
        </w:tc>
        <w:tc>
          <w:tcPr>
            <w:tcW w:w="1389" w:type="dxa"/>
            <w:shd w:val="clear" w:color="auto" w:fill="C5E0B3" w:themeFill="accent6" w:themeFillTint="66"/>
            <w:vAlign w:val="center"/>
          </w:tcPr>
          <w:p w14:paraId="11936F99" w14:textId="77777777" w:rsidR="00C30CCE" w:rsidRPr="006604DF" w:rsidRDefault="00C30CCE" w:rsidP="00E261AA">
            <w:pPr>
              <w:pStyle w:val="afb"/>
              <w:jc w:val="center"/>
              <w:rPr>
                <w:b/>
                <w:bCs/>
              </w:rPr>
            </w:pPr>
            <w:r w:rsidRPr="006604DF">
              <w:rPr>
                <w:b/>
                <w:bCs/>
              </w:rPr>
              <w:t>17</w:t>
            </w:r>
          </w:p>
        </w:tc>
        <w:tc>
          <w:tcPr>
            <w:tcW w:w="1585" w:type="dxa"/>
            <w:shd w:val="clear" w:color="auto" w:fill="C5E0B3" w:themeFill="accent6" w:themeFillTint="66"/>
            <w:vAlign w:val="center"/>
          </w:tcPr>
          <w:p w14:paraId="602D0344" w14:textId="77777777" w:rsidR="00C30CCE" w:rsidRPr="006604DF" w:rsidRDefault="00C30CCE" w:rsidP="00E261AA">
            <w:pPr>
              <w:pStyle w:val="afb"/>
              <w:jc w:val="center"/>
              <w:rPr>
                <w:b/>
                <w:bCs/>
              </w:rPr>
            </w:pPr>
            <w:r w:rsidRPr="006604DF">
              <w:rPr>
                <w:b/>
                <w:bCs/>
              </w:rPr>
              <w:t>19</w:t>
            </w:r>
          </w:p>
        </w:tc>
      </w:tr>
      <w:tr w:rsidR="00C30CCE" w:rsidRPr="006604DF" w14:paraId="38FE0D9B" w14:textId="77777777" w:rsidTr="00674B38">
        <w:trPr>
          <w:trHeight w:val="389"/>
        </w:trPr>
        <w:tc>
          <w:tcPr>
            <w:tcW w:w="2381" w:type="dxa"/>
            <w:shd w:val="clear" w:color="auto" w:fill="C5E0B3" w:themeFill="accent6" w:themeFillTint="66"/>
            <w:vAlign w:val="center"/>
          </w:tcPr>
          <w:p w14:paraId="5D563774" w14:textId="77777777" w:rsidR="00C30CCE" w:rsidRPr="006604DF" w:rsidRDefault="00C30CCE" w:rsidP="00E261AA">
            <w:pPr>
              <w:pStyle w:val="afb"/>
              <w:jc w:val="center"/>
            </w:pPr>
            <w:r w:rsidRPr="006604DF">
              <w:t>2024</w:t>
            </w:r>
          </w:p>
        </w:tc>
        <w:tc>
          <w:tcPr>
            <w:tcW w:w="1585" w:type="dxa"/>
            <w:vAlign w:val="center"/>
          </w:tcPr>
          <w:p w14:paraId="4F9A510E" w14:textId="77777777" w:rsidR="00C30CCE" w:rsidRPr="006604DF" w:rsidRDefault="00C30CCE" w:rsidP="00E261AA">
            <w:pPr>
              <w:pStyle w:val="afb"/>
              <w:jc w:val="center"/>
            </w:pPr>
            <w:r w:rsidRPr="006604DF">
              <w:t>33</w:t>
            </w:r>
          </w:p>
        </w:tc>
        <w:tc>
          <w:tcPr>
            <w:tcW w:w="1585" w:type="dxa"/>
            <w:vAlign w:val="center"/>
          </w:tcPr>
          <w:p w14:paraId="6E245FD9" w14:textId="77777777" w:rsidR="00C30CCE" w:rsidRPr="006604DF" w:rsidRDefault="00C30CCE" w:rsidP="00E261AA">
            <w:pPr>
              <w:pStyle w:val="afb"/>
              <w:jc w:val="center"/>
            </w:pPr>
            <w:r w:rsidRPr="006604DF">
              <w:t>51</w:t>
            </w:r>
          </w:p>
        </w:tc>
        <w:tc>
          <w:tcPr>
            <w:tcW w:w="1472" w:type="dxa"/>
            <w:vAlign w:val="center"/>
          </w:tcPr>
          <w:p w14:paraId="047DF8E7" w14:textId="77777777" w:rsidR="00C30CCE" w:rsidRPr="006604DF" w:rsidRDefault="00C30CCE" w:rsidP="00E261AA">
            <w:pPr>
              <w:pStyle w:val="afb"/>
              <w:jc w:val="center"/>
            </w:pPr>
            <w:r w:rsidRPr="006604DF">
              <w:t>31</w:t>
            </w:r>
          </w:p>
        </w:tc>
        <w:tc>
          <w:tcPr>
            <w:tcW w:w="1585" w:type="dxa"/>
            <w:vAlign w:val="center"/>
          </w:tcPr>
          <w:p w14:paraId="6FC26D23" w14:textId="77777777" w:rsidR="00C30CCE" w:rsidRPr="006604DF" w:rsidRDefault="00C30CCE" w:rsidP="00E261AA">
            <w:pPr>
              <w:pStyle w:val="afb"/>
              <w:jc w:val="center"/>
            </w:pPr>
            <w:r w:rsidRPr="006604DF">
              <w:t>56</w:t>
            </w:r>
          </w:p>
        </w:tc>
        <w:tc>
          <w:tcPr>
            <w:tcW w:w="1585" w:type="dxa"/>
            <w:vAlign w:val="center"/>
          </w:tcPr>
          <w:p w14:paraId="10E1D2E6" w14:textId="77777777" w:rsidR="00C30CCE" w:rsidRPr="006604DF" w:rsidRDefault="00C30CCE" w:rsidP="00E261AA">
            <w:pPr>
              <w:pStyle w:val="afb"/>
              <w:jc w:val="center"/>
            </w:pPr>
            <w:r w:rsidRPr="006604DF">
              <w:t>20</w:t>
            </w:r>
          </w:p>
        </w:tc>
        <w:tc>
          <w:tcPr>
            <w:tcW w:w="1389" w:type="dxa"/>
            <w:vAlign w:val="center"/>
          </w:tcPr>
          <w:p w14:paraId="42648CB5" w14:textId="77777777" w:rsidR="00C30CCE" w:rsidRPr="006604DF" w:rsidRDefault="00C30CCE" w:rsidP="00E261AA">
            <w:pPr>
              <w:pStyle w:val="afb"/>
              <w:jc w:val="center"/>
            </w:pPr>
            <w:r w:rsidRPr="006604DF">
              <w:t>35</w:t>
            </w:r>
          </w:p>
        </w:tc>
        <w:tc>
          <w:tcPr>
            <w:tcW w:w="1585" w:type="dxa"/>
            <w:vAlign w:val="center"/>
          </w:tcPr>
          <w:p w14:paraId="2676DCB7" w14:textId="77777777" w:rsidR="00C30CCE" w:rsidRPr="006604DF" w:rsidRDefault="00C30CCE" w:rsidP="00E261AA">
            <w:pPr>
              <w:pStyle w:val="afb"/>
              <w:jc w:val="center"/>
            </w:pPr>
            <w:r w:rsidRPr="006604DF">
              <w:t>44</w:t>
            </w:r>
          </w:p>
        </w:tc>
      </w:tr>
      <w:tr w:rsidR="00C30CCE" w:rsidRPr="006604DF" w14:paraId="766E35C3" w14:textId="77777777" w:rsidTr="00674B38">
        <w:trPr>
          <w:trHeight w:val="314"/>
        </w:trPr>
        <w:tc>
          <w:tcPr>
            <w:tcW w:w="2381" w:type="dxa"/>
            <w:shd w:val="clear" w:color="auto" w:fill="C5E0B3" w:themeFill="accent6" w:themeFillTint="66"/>
            <w:vAlign w:val="center"/>
          </w:tcPr>
          <w:p w14:paraId="055CC4D6" w14:textId="77777777" w:rsidR="00C30CCE" w:rsidRPr="006604DF" w:rsidRDefault="00C30CCE" w:rsidP="00E261AA">
            <w:pPr>
              <w:pStyle w:val="afb"/>
              <w:jc w:val="center"/>
            </w:pPr>
            <w:r w:rsidRPr="006604DF">
              <w:t>2025</w:t>
            </w:r>
          </w:p>
        </w:tc>
        <w:tc>
          <w:tcPr>
            <w:tcW w:w="1585" w:type="dxa"/>
            <w:vAlign w:val="center"/>
          </w:tcPr>
          <w:p w14:paraId="52F7EAD5" w14:textId="77777777" w:rsidR="00C30CCE" w:rsidRPr="006604DF" w:rsidRDefault="00C30CCE" w:rsidP="00E261AA">
            <w:pPr>
              <w:pStyle w:val="afb"/>
              <w:jc w:val="center"/>
            </w:pPr>
            <w:r w:rsidRPr="006604DF">
              <w:t>23</w:t>
            </w:r>
          </w:p>
        </w:tc>
        <w:tc>
          <w:tcPr>
            <w:tcW w:w="1585" w:type="dxa"/>
            <w:vAlign w:val="center"/>
          </w:tcPr>
          <w:p w14:paraId="0BF8C3DA" w14:textId="77777777" w:rsidR="00C30CCE" w:rsidRPr="006604DF" w:rsidRDefault="00C30CCE" w:rsidP="00E261AA">
            <w:pPr>
              <w:pStyle w:val="afb"/>
              <w:jc w:val="center"/>
            </w:pPr>
            <w:r w:rsidRPr="006604DF">
              <w:t>41</w:t>
            </w:r>
          </w:p>
        </w:tc>
        <w:tc>
          <w:tcPr>
            <w:tcW w:w="1472" w:type="dxa"/>
            <w:vAlign w:val="center"/>
          </w:tcPr>
          <w:p w14:paraId="617E26D5" w14:textId="77777777" w:rsidR="00C30CCE" w:rsidRPr="006604DF" w:rsidRDefault="00C30CCE" w:rsidP="00E261AA">
            <w:pPr>
              <w:pStyle w:val="afb"/>
              <w:jc w:val="center"/>
            </w:pPr>
            <w:r w:rsidRPr="006604DF">
              <w:t>19</w:t>
            </w:r>
          </w:p>
        </w:tc>
        <w:tc>
          <w:tcPr>
            <w:tcW w:w="1585" w:type="dxa"/>
            <w:vAlign w:val="center"/>
          </w:tcPr>
          <w:p w14:paraId="3FA4B2C3" w14:textId="77777777" w:rsidR="00C30CCE" w:rsidRPr="006604DF" w:rsidRDefault="00C30CCE" w:rsidP="00E261AA">
            <w:pPr>
              <w:pStyle w:val="afb"/>
              <w:jc w:val="center"/>
            </w:pPr>
            <w:r w:rsidRPr="006604DF">
              <w:t>18</w:t>
            </w:r>
          </w:p>
        </w:tc>
        <w:tc>
          <w:tcPr>
            <w:tcW w:w="1585" w:type="dxa"/>
            <w:vAlign w:val="center"/>
          </w:tcPr>
          <w:p w14:paraId="2C6AC692" w14:textId="77777777" w:rsidR="00C30CCE" w:rsidRPr="006604DF" w:rsidRDefault="00C30CCE" w:rsidP="00E261AA">
            <w:pPr>
              <w:pStyle w:val="afb"/>
              <w:jc w:val="center"/>
            </w:pPr>
            <w:r w:rsidRPr="006604DF">
              <w:t>15</w:t>
            </w:r>
          </w:p>
        </w:tc>
        <w:tc>
          <w:tcPr>
            <w:tcW w:w="1389" w:type="dxa"/>
            <w:vAlign w:val="center"/>
          </w:tcPr>
          <w:p w14:paraId="17509FD1" w14:textId="77777777" w:rsidR="00C30CCE" w:rsidRPr="006604DF" w:rsidRDefault="00C30CCE" w:rsidP="00E261AA">
            <w:pPr>
              <w:pStyle w:val="afb"/>
              <w:jc w:val="center"/>
            </w:pPr>
            <w:r w:rsidRPr="006604DF">
              <w:t>32</w:t>
            </w:r>
          </w:p>
        </w:tc>
        <w:tc>
          <w:tcPr>
            <w:tcW w:w="1585" w:type="dxa"/>
            <w:vAlign w:val="center"/>
          </w:tcPr>
          <w:p w14:paraId="0B0FC110" w14:textId="77777777" w:rsidR="00C30CCE" w:rsidRPr="006604DF" w:rsidRDefault="00C30CCE" w:rsidP="00E261AA">
            <w:pPr>
              <w:pStyle w:val="afb"/>
              <w:jc w:val="center"/>
            </w:pPr>
            <w:r w:rsidRPr="006604DF">
              <w:t>22</w:t>
            </w:r>
          </w:p>
        </w:tc>
      </w:tr>
      <w:tr w:rsidR="00C30CCE" w:rsidRPr="006604DF" w14:paraId="43FA9C8F" w14:textId="77777777" w:rsidTr="00674B38">
        <w:trPr>
          <w:trHeight w:val="336"/>
        </w:trPr>
        <w:tc>
          <w:tcPr>
            <w:tcW w:w="2381" w:type="dxa"/>
            <w:shd w:val="clear" w:color="auto" w:fill="C5E0B3" w:themeFill="accent6" w:themeFillTint="66"/>
            <w:vAlign w:val="center"/>
          </w:tcPr>
          <w:p w14:paraId="7D116775" w14:textId="77777777" w:rsidR="00C30CCE" w:rsidRPr="006604DF" w:rsidRDefault="00C30CCE" w:rsidP="00E261AA">
            <w:pPr>
              <w:pStyle w:val="afb"/>
              <w:jc w:val="center"/>
            </w:pPr>
            <w:r w:rsidRPr="006604DF">
              <w:t>2026</w:t>
            </w:r>
          </w:p>
        </w:tc>
        <w:tc>
          <w:tcPr>
            <w:tcW w:w="1585" w:type="dxa"/>
          </w:tcPr>
          <w:p w14:paraId="1FBAE9D1" w14:textId="77777777" w:rsidR="00C30CCE" w:rsidRPr="006604DF" w:rsidRDefault="00C30CCE" w:rsidP="00E87E3C">
            <w:pPr>
              <w:pStyle w:val="afb"/>
              <w:jc w:val="center"/>
            </w:pPr>
            <w:r w:rsidRPr="006604DF">
              <w:t>31,</w:t>
            </w:r>
            <w:r w:rsidR="00E87E3C" w:rsidRPr="006604DF">
              <w:t xml:space="preserve"> </w:t>
            </w:r>
            <w:r w:rsidRPr="006604DF">
              <w:t>58</w:t>
            </w:r>
          </w:p>
        </w:tc>
        <w:tc>
          <w:tcPr>
            <w:tcW w:w="1585" w:type="dxa"/>
          </w:tcPr>
          <w:p w14:paraId="60A8C992" w14:textId="77777777" w:rsidR="00C30CCE" w:rsidRPr="006604DF" w:rsidRDefault="00C30CCE" w:rsidP="00E87E3C">
            <w:pPr>
              <w:pStyle w:val="afb"/>
              <w:jc w:val="center"/>
            </w:pPr>
            <w:r w:rsidRPr="006604DF">
              <w:t>43,</w:t>
            </w:r>
            <w:r w:rsidR="00E87E3C" w:rsidRPr="006604DF">
              <w:t xml:space="preserve"> </w:t>
            </w:r>
            <w:r w:rsidRPr="006604DF">
              <w:t>97</w:t>
            </w:r>
          </w:p>
        </w:tc>
        <w:tc>
          <w:tcPr>
            <w:tcW w:w="1472" w:type="dxa"/>
          </w:tcPr>
          <w:p w14:paraId="4649CD4A" w14:textId="77777777" w:rsidR="00C30CCE" w:rsidRPr="006604DF" w:rsidRDefault="00C30CCE" w:rsidP="00E87E3C">
            <w:pPr>
              <w:pStyle w:val="afb"/>
              <w:jc w:val="center"/>
            </w:pPr>
            <w:r w:rsidRPr="006604DF">
              <w:t>32,</w:t>
            </w:r>
            <w:r w:rsidR="00E87E3C" w:rsidRPr="006604DF">
              <w:t xml:space="preserve"> </w:t>
            </w:r>
            <w:r w:rsidRPr="006604DF">
              <w:t>70</w:t>
            </w:r>
          </w:p>
        </w:tc>
        <w:tc>
          <w:tcPr>
            <w:tcW w:w="1585" w:type="dxa"/>
          </w:tcPr>
          <w:p w14:paraId="18557543" w14:textId="77777777" w:rsidR="00C30CCE" w:rsidRPr="006604DF" w:rsidRDefault="00C30CCE" w:rsidP="00E87E3C">
            <w:pPr>
              <w:pStyle w:val="afb"/>
              <w:jc w:val="center"/>
            </w:pPr>
            <w:r w:rsidRPr="006604DF">
              <w:t>41,</w:t>
            </w:r>
            <w:r w:rsidR="00E87E3C" w:rsidRPr="006604DF">
              <w:t xml:space="preserve"> </w:t>
            </w:r>
            <w:r w:rsidRPr="006604DF">
              <w:t>96</w:t>
            </w:r>
          </w:p>
        </w:tc>
        <w:tc>
          <w:tcPr>
            <w:tcW w:w="1585" w:type="dxa"/>
          </w:tcPr>
          <w:p w14:paraId="21805BF7" w14:textId="77777777" w:rsidR="00C30CCE" w:rsidRPr="006604DF" w:rsidRDefault="00C30CCE" w:rsidP="00E87E3C">
            <w:pPr>
              <w:pStyle w:val="afb"/>
              <w:jc w:val="center"/>
            </w:pPr>
            <w:r w:rsidRPr="006604DF">
              <w:t>28,</w:t>
            </w:r>
            <w:r w:rsidR="00E87E3C" w:rsidRPr="006604DF">
              <w:t xml:space="preserve"> </w:t>
            </w:r>
            <w:r w:rsidRPr="006604DF">
              <w:t>57</w:t>
            </w:r>
          </w:p>
        </w:tc>
        <w:tc>
          <w:tcPr>
            <w:tcW w:w="1389" w:type="dxa"/>
          </w:tcPr>
          <w:p w14:paraId="5454D74A" w14:textId="77777777" w:rsidR="00C30CCE" w:rsidRPr="006604DF" w:rsidRDefault="00C30CCE" w:rsidP="00E87E3C">
            <w:pPr>
              <w:pStyle w:val="afb"/>
              <w:jc w:val="center"/>
            </w:pPr>
            <w:r w:rsidRPr="006604DF">
              <w:t>33,</w:t>
            </w:r>
            <w:r w:rsidR="00E87E3C" w:rsidRPr="006604DF">
              <w:t xml:space="preserve"> </w:t>
            </w:r>
            <w:r w:rsidRPr="006604DF">
              <w:t>85</w:t>
            </w:r>
          </w:p>
        </w:tc>
        <w:tc>
          <w:tcPr>
            <w:tcW w:w="1585" w:type="dxa"/>
          </w:tcPr>
          <w:p w14:paraId="55D41370" w14:textId="77777777" w:rsidR="00C30CCE" w:rsidRPr="006604DF" w:rsidRDefault="00C30CCE" w:rsidP="00E87E3C">
            <w:pPr>
              <w:pStyle w:val="afb"/>
              <w:jc w:val="center"/>
            </w:pPr>
            <w:r w:rsidRPr="006604DF">
              <w:t>39,</w:t>
            </w:r>
            <w:r w:rsidR="00E87E3C" w:rsidRPr="006604DF">
              <w:t xml:space="preserve"> 5</w:t>
            </w:r>
            <w:r w:rsidRPr="006604DF">
              <w:t>1</w:t>
            </w:r>
          </w:p>
        </w:tc>
      </w:tr>
    </w:tbl>
    <w:p w14:paraId="0054F0DF" w14:textId="77777777" w:rsidR="00C30CCE" w:rsidRPr="006604DF" w:rsidRDefault="00C30CCE" w:rsidP="00C30CCE">
      <w:pPr>
        <w:spacing w:line="276" w:lineRule="auto"/>
        <w:jc w:val="both"/>
        <w:rPr>
          <w:sz w:val="28"/>
          <w:szCs w:val="28"/>
        </w:rPr>
      </w:pPr>
    </w:p>
    <w:p w14:paraId="55A94319" w14:textId="77777777" w:rsidR="009A2E5F" w:rsidRPr="006604DF" w:rsidRDefault="009A2E5F" w:rsidP="00C30CCE">
      <w:pPr>
        <w:spacing w:line="276" w:lineRule="auto"/>
        <w:jc w:val="both"/>
        <w:rPr>
          <w:sz w:val="28"/>
          <w:szCs w:val="28"/>
        </w:rPr>
      </w:pPr>
    </w:p>
    <w:p w14:paraId="597FF6BD" w14:textId="77777777" w:rsidR="00315DDE" w:rsidRPr="006604DF" w:rsidRDefault="009A2E5F" w:rsidP="00BD20AC">
      <w:pPr>
        <w:spacing w:line="276" w:lineRule="auto"/>
        <w:jc w:val="both"/>
        <w:rPr>
          <w:sz w:val="28"/>
          <w:szCs w:val="28"/>
        </w:rPr>
      </w:pPr>
      <w:r w:rsidRPr="006604DF">
        <w:rPr>
          <w:sz w:val="28"/>
          <w:szCs w:val="28"/>
        </w:rPr>
        <w:t xml:space="preserve">                        </w:t>
      </w:r>
      <w:r w:rsidRPr="006604DF">
        <w:rPr>
          <w:noProof/>
        </w:rPr>
        <w:drawing>
          <wp:inline distT="0" distB="0" distL="0" distR="0" wp14:anchorId="434BA7A4" wp14:editId="486B2288">
            <wp:extent cx="6924675" cy="2063262"/>
            <wp:effectExtent l="0" t="0" r="9525" b="13335"/>
            <wp:docPr id="98890089" name="Диаграмма 1">
              <a:extLst xmlns:a="http://schemas.openxmlformats.org/drawingml/2006/main">
                <a:ext uri="{FF2B5EF4-FFF2-40B4-BE49-F238E27FC236}">
                  <a16:creationId xmlns:a16="http://schemas.microsoft.com/office/drawing/2014/main" id="{3D99B0E8-D835-1A82-45DE-07205FA809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D29A507" w14:textId="77777777" w:rsidR="00815153" w:rsidRPr="006604DF" w:rsidRDefault="00AD710F" w:rsidP="00AF5031">
      <w:pPr>
        <w:spacing w:line="276" w:lineRule="auto"/>
        <w:jc w:val="both"/>
        <w:rPr>
          <w:sz w:val="28"/>
          <w:szCs w:val="28"/>
        </w:rPr>
      </w:pPr>
      <w:r w:rsidRPr="006604DF">
        <w:rPr>
          <w:sz w:val="28"/>
          <w:szCs w:val="28"/>
        </w:rPr>
        <w:lastRenderedPageBreak/>
        <w:t xml:space="preserve">      </w:t>
      </w:r>
      <w:r w:rsidR="00AF5031" w:rsidRPr="006604DF">
        <w:rPr>
          <w:sz w:val="28"/>
          <w:szCs w:val="28"/>
        </w:rPr>
        <w:t xml:space="preserve">    </w:t>
      </w:r>
      <w:r w:rsidR="009A2E5F" w:rsidRPr="006604DF">
        <w:rPr>
          <w:sz w:val="28"/>
          <w:szCs w:val="28"/>
        </w:rPr>
        <w:t xml:space="preserve">Анализ статистических данных за 2026 год в сравнении с 2025 и 2024 годами (см. диаграмму) позволяет сделать вывод, что элементы из семи заданий (6, 11, 13, 15, 16, 17, 19) содержания повышенного уровня усвоены экзаменуемыми </w:t>
      </w:r>
      <w:r w:rsidR="00AB333F" w:rsidRPr="006604DF">
        <w:rPr>
          <w:sz w:val="28"/>
          <w:szCs w:val="28"/>
        </w:rPr>
        <w:t>на уровне более</w:t>
      </w:r>
      <w:r w:rsidR="009A2E5F" w:rsidRPr="006604DF">
        <w:rPr>
          <w:sz w:val="28"/>
          <w:szCs w:val="28"/>
        </w:rPr>
        <w:t xml:space="preserve"> 15%</w:t>
      </w:r>
      <w:r w:rsidR="00071919" w:rsidRPr="006604DF">
        <w:rPr>
          <w:sz w:val="28"/>
          <w:szCs w:val="28"/>
        </w:rPr>
        <w:t xml:space="preserve">. </w:t>
      </w:r>
    </w:p>
    <w:p w14:paraId="61ACB464" w14:textId="77777777" w:rsidR="00DA12D4" w:rsidRPr="006604DF" w:rsidRDefault="00071919" w:rsidP="003E6A3F">
      <w:pPr>
        <w:spacing w:line="276" w:lineRule="auto"/>
        <w:ind w:firstLine="708"/>
        <w:jc w:val="both"/>
        <w:rPr>
          <w:sz w:val="28"/>
          <w:szCs w:val="28"/>
        </w:rPr>
      </w:pPr>
      <w:r w:rsidRPr="006604DF">
        <w:rPr>
          <w:sz w:val="28"/>
          <w:szCs w:val="28"/>
        </w:rPr>
        <w:t xml:space="preserve">Все задания так или иначе связаны с навыками читательской грамотности. Результаты выполнения заданий повышенного уровня сложности свидетельствуют </w:t>
      </w:r>
      <w:r w:rsidR="00DA12D4" w:rsidRPr="006604DF">
        <w:rPr>
          <w:sz w:val="28"/>
          <w:szCs w:val="28"/>
        </w:rPr>
        <w:t>о</w:t>
      </w:r>
      <w:r w:rsidR="000155FB" w:rsidRPr="006604DF">
        <w:rPr>
          <w:sz w:val="28"/>
          <w:szCs w:val="28"/>
        </w:rPr>
        <w:t xml:space="preserve"> натаскивании </w:t>
      </w:r>
      <w:r w:rsidR="00AA45EB" w:rsidRPr="006604DF">
        <w:rPr>
          <w:sz w:val="28"/>
          <w:szCs w:val="28"/>
        </w:rPr>
        <w:t xml:space="preserve">учащихся на выполнение заданий с повышенным уровнем оценивания. </w:t>
      </w:r>
    </w:p>
    <w:p w14:paraId="399138AB" w14:textId="77777777" w:rsidR="003E6A3F" w:rsidRPr="006604DF" w:rsidRDefault="003E6A3F" w:rsidP="003E6A3F">
      <w:pPr>
        <w:spacing w:line="276" w:lineRule="auto"/>
        <w:jc w:val="both"/>
        <w:rPr>
          <w:sz w:val="28"/>
          <w:szCs w:val="28"/>
        </w:rPr>
      </w:pPr>
      <w:r w:rsidRPr="006604DF">
        <w:rPr>
          <w:b/>
          <w:bCs/>
          <w:i/>
          <w:iCs/>
          <w:sz w:val="28"/>
          <w:szCs w:val="28"/>
        </w:rPr>
        <w:t xml:space="preserve">Сравнительные результаты выполнения заданий </w:t>
      </w:r>
      <w:r w:rsidR="00421E94" w:rsidRPr="006604DF">
        <w:rPr>
          <w:b/>
          <w:bCs/>
          <w:i/>
          <w:iCs/>
          <w:sz w:val="28"/>
          <w:szCs w:val="28"/>
        </w:rPr>
        <w:t>высокого</w:t>
      </w:r>
      <w:r w:rsidRPr="006604DF">
        <w:rPr>
          <w:b/>
          <w:bCs/>
          <w:i/>
          <w:iCs/>
          <w:sz w:val="28"/>
          <w:szCs w:val="28"/>
        </w:rPr>
        <w:t xml:space="preserve"> уровня сложности КИМ ЕГЭ по истории в среднем по республике представлены в табличном и графическом виде</w:t>
      </w:r>
      <w:r w:rsidRPr="006604DF">
        <w:rPr>
          <w:sz w:val="28"/>
          <w:szCs w:val="28"/>
        </w:rPr>
        <w:t xml:space="preserve">:   </w:t>
      </w:r>
    </w:p>
    <w:tbl>
      <w:tblPr>
        <w:tblW w:w="13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687"/>
        <w:gridCol w:w="2547"/>
        <w:gridCol w:w="2547"/>
        <w:gridCol w:w="3418"/>
      </w:tblGrid>
      <w:tr w:rsidR="00477986" w:rsidRPr="006604DF" w14:paraId="28FCA382" w14:textId="77777777" w:rsidTr="00674B38">
        <w:trPr>
          <w:trHeight w:val="555"/>
        </w:trPr>
        <w:tc>
          <w:tcPr>
            <w:tcW w:w="2551" w:type="dxa"/>
            <w:shd w:val="clear" w:color="auto" w:fill="C5E0B3" w:themeFill="accent6" w:themeFillTint="66"/>
          </w:tcPr>
          <w:p w14:paraId="1337D7E2" w14:textId="77777777" w:rsidR="00633448" w:rsidRPr="006604DF" w:rsidRDefault="00633448" w:rsidP="00E261AA">
            <w:pPr>
              <w:pStyle w:val="afb"/>
            </w:pPr>
            <w:r w:rsidRPr="006604DF">
              <w:t xml:space="preserve"> </w:t>
            </w:r>
          </w:p>
        </w:tc>
        <w:tc>
          <w:tcPr>
            <w:tcW w:w="2687" w:type="dxa"/>
            <w:shd w:val="clear" w:color="auto" w:fill="C5E0B3" w:themeFill="accent6" w:themeFillTint="66"/>
            <w:vAlign w:val="center"/>
          </w:tcPr>
          <w:p w14:paraId="6061B1D2" w14:textId="77777777" w:rsidR="00477986" w:rsidRPr="006604DF" w:rsidRDefault="00477986" w:rsidP="00E261AA">
            <w:pPr>
              <w:pStyle w:val="afb"/>
              <w:jc w:val="center"/>
              <w:rPr>
                <w:b/>
                <w:bCs/>
              </w:rPr>
            </w:pPr>
            <w:r w:rsidRPr="006604DF">
              <w:rPr>
                <w:b/>
                <w:bCs/>
              </w:rPr>
              <w:t>18</w:t>
            </w:r>
          </w:p>
        </w:tc>
        <w:tc>
          <w:tcPr>
            <w:tcW w:w="2547" w:type="dxa"/>
            <w:shd w:val="clear" w:color="auto" w:fill="C5E0B3" w:themeFill="accent6" w:themeFillTint="66"/>
            <w:vAlign w:val="center"/>
          </w:tcPr>
          <w:p w14:paraId="1EEFB263" w14:textId="77777777" w:rsidR="00477986" w:rsidRPr="006604DF" w:rsidRDefault="00477986" w:rsidP="00E261AA">
            <w:pPr>
              <w:pStyle w:val="afb"/>
              <w:jc w:val="center"/>
              <w:rPr>
                <w:b/>
                <w:bCs/>
              </w:rPr>
            </w:pPr>
            <w:r w:rsidRPr="006604DF">
              <w:rPr>
                <w:b/>
                <w:bCs/>
              </w:rPr>
              <w:t>19</w:t>
            </w:r>
          </w:p>
        </w:tc>
        <w:tc>
          <w:tcPr>
            <w:tcW w:w="2547" w:type="dxa"/>
            <w:shd w:val="clear" w:color="auto" w:fill="C5E0B3" w:themeFill="accent6" w:themeFillTint="66"/>
            <w:vAlign w:val="center"/>
          </w:tcPr>
          <w:p w14:paraId="6C9B456C" w14:textId="77777777" w:rsidR="00477986" w:rsidRPr="006604DF" w:rsidRDefault="00477986" w:rsidP="00E261AA">
            <w:pPr>
              <w:pStyle w:val="afb"/>
              <w:jc w:val="center"/>
              <w:rPr>
                <w:b/>
                <w:bCs/>
              </w:rPr>
            </w:pPr>
            <w:r w:rsidRPr="006604DF">
              <w:rPr>
                <w:b/>
                <w:bCs/>
              </w:rPr>
              <w:t>20</w:t>
            </w:r>
          </w:p>
        </w:tc>
        <w:tc>
          <w:tcPr>
            <w:tcW w:w="3418" w:type="dxa"/>
            <w:shd w:val="clear" w:color="auto" w:fill="C5E0B3" w:themeFill="accent6" w:themeFillTint="66"/>
            <w:vAlign w:val="center"/>
          </w:tcPr>
          <w:p w14:paraId="1BC328B0" w14:textId="77777777" w:rsidR="00477986" w:rsidRPr="006604DF" w:rsidRDefault="00477986" w:rsidP="00E261AA">
            <w:pPr>
              <w:pStyle w:val="afb"/>
              <w:jc w:val="center"/>
              <w:rPr>
                <w:b/>
                <w:bCs/>
              </w:rPr>
            </w:pPr>
            <w:r w:rsidRPr="006604DF">
              <w:rPr>
                <w:b/>
                <w:bCs/>
              </w:rPr>
              <w:t>21</w:t>
            </w:r>
          </w:p>
        </w:tc>
      </w:tr>
      <w:tr w:rsidR="00477986" w:rsidRPr="006604DF" w14:paraId="10E3B67C" w14:textId="77777777" w:rsidTr="00674B38">
        <w:trPr>
          <w:trHeight w:val="498"/>
        </w:trPr>
        <w:tc>
          <w:tcPr>
            <w:tcW w:w="2551" w:type="dxa"/>
            <w:shd w:val="clear" w:color="auto" w:fill="C5E0B3" w:themeFill="accent6" w:themeFillTint="66"/>
          </w:tcPr>
          <w:p w14:paraId="7F197535" w14:textId="77777777" w:rsidR="00477986" w:rsidRPr="006604DF" w:rsidRDefault="00477986" w:rsidP="000867C1">
            <w:pPr>
              <w:pStyle w:val="afb"/>
              <w:jc w:val="center"/>
            </w:pPr>
            <w:r w:rsidRPr="006604DF">
              <w:t>2024</w:t>
            </w:r>
          </w:p>
        </w:tc>
        <w:tc>
          <w:tcPr>
            <w:tcW w:w="2687" w:type="dxa"/>
          </w:tcPr>
          <w:p w14:paraId="0EB2814C" w14:textId="77777777" w:rsidR="00477986" w:rsidRPr="006604DF" w:rsidRDefault="00477986" w:rsidP="000867C1">
            <w:pPr>
              <w:pStyle w:val="afb"/>
              <w:jc w:val="center"/>
            </w:pPr>
            <w:r w:rsidRPr="006604DF">
              <w:t>24</w:t>
            </w:r>
          </w:p>
        </w:tc>
        <w:tc>
          <w:tcPr>
            <w:tcW w:w="2547" w:type="dxa"/>
          </w:tcPr>
          <w:p w14:paraId="7116EAA4" w14:textId="77777777" w:rsidR="00477986" w:rsidRPr="006604DF" w:rsidRDefault="00477986" w:rsidP="000867C1">
            <w:pPr>
              <w:pStyle w:val="afb"/>
              <w:jc w:val="center"/>
            </w:pPr>
            <w:r w:rsidRPr="006604DF">
              <w:t>44</w:t>
            </w:r>
          </w:p>
        </w:tc>
        <w:tc>
          <w:tcPr>
            <w:tcW w:w="2547" w:type="dxa"/>
          </w:tcPr>
          <w:p w14:paraId="173491F6" w14:textId="77777777" w:rsidR="00477986" w:rsidRPr="006604DF" w:rsidRDefault="00477986" w:rsidP="000867C1">
            <w:pPr>
              <w:pStyle w:val="afb"/>
              <w:jc w:val="center"/>
            </w:pPr>
            <w:r w:rsidRPr="006604DF">
              <w:t>15</w:t>
            </w:r>
          </w:p>
        </w:tc>
        <w:tc>
          <w:tcPr>
            <w:tcW w:w="3418" w:type="dxa"/>
          </w:tcPr>
          <w:p w14:paraId="56D051EC" w14:textId="77777777" w:rsidR="00477986" w:rsidRPr="006604DF" w:rsidRDefault="00477986" w:rsidP="000867C1">
            <w:pPr>
              <w:pStyle w:val="afb"/>
              <w:jc w:val="center"/>
            </w:pPr>
            <w:r w:rsidRPr="006604DF">
              <w:t>11</w:t>
            </w:r>
          </w:p>
        </w:tc>
      </w:tr>
      <w:tr w:rsidR="00477986" w:rsidRPr="006604DF" w14:paraId="5483EF84" w14:textId="77777777" w:rsidTr="00674B38">
        <w:trPr>
          <w:trHeight w:val="478"/>
        </w:trPr>
        <w:tc>
          <w:tcPr>
            <w:tcW w:w="2551" w:type="dxa"/>
            <w:shd w:val="clear" w:color="auto" w:fill="C5E0B3" w:themeFill="accent6" w:themeFillTint="66"/>
          </w:tcPr>
          <w:p w14:paraId="0ADC6E2B" w14:textId="77777777" w:rsidR="00477986" w:rsidRPr="006604DF" w:rsidRDefault="00477986" w:rsidP="000867C1">
            <w:pPr>
              <w:pStyle w:val="afb"/>
              <w:jc w:val="center"/>
            </w:pPr>
            <w:r w:rsidRPr="006604DF">
              <w:t>2025</w:t>
            </w:r>
          </w:p>
        </w:tc>
        <w:tc>
          <w:tcPr>
            <w:tcW w:w="2687" w:type="dxa"/>
          </w:tcPr>
          <w:p w14:paraId="457B2729" w14:textId="77777777" w:rsidR="00477986" w:rsidRPr="006604DF" w:rsidRDefault="00477986" w:rsidP="000867C1">
            <w:pPr>
              <w:pStyle w:val="afb"/>
              <w:jc w:val="center"/>
            </w:pPr>
            <w:r w:rsidRPr="006604DF">
              <w:t>9</w:t>
            </w:r>
          </w:p>
        </w:tc>
        <w:tc>
          <w:tcPr>
            <w:tcW w:w="2547" w:type="dxa"/>
          </w:tcPr>
          <w:p w14:paraId="209A2AEF" w14:textId="77777777" w:rsidR="00477986" w:rsidRPr="006604DF" w:rsidRDefault="00477986" w:rsidP="000867C1">
            <w:pPr>
              <w:pStyle w:val="afb"/>
              <w:jc w:val="center"/>
            </w:pPr>
            <w:r w:rsidRPr="006604DF">
              <w:t>22</w:t>
            </w:r>
          </w:p>
        </w:tc>
        <w:tc>
          <w:tcPr>
            <w:tcW w:w="2547" w:type="dxa"/>
          </w:tcPr>
          <w:p w14:paraId="556DE0E6" w14:textId="77777777" w:rsidR="00477986" w:rsidRPr="006604DF" w:rsidRDefault="00477986" w:rsidP="000867C1">
            <w:pPr>
              <w:pStyle w:val="afb"/>
              <w:jc w:val="center"/>
            </w:pPr>
            <w:r w:rsidRPr="006604DF">
              <w:t>10</w:t>
            </w:r>
          </w:p>
        </w:tc>
        <w:tc>
          <w:tcPr>
            <w:tcW w:w="3418" w:type="dxa"/>
          </w:tcPr>
          <w:p w14:paraId="7359BBBB" w14:textId="77777777" w:rsidR="00477986" w:rsidRPr="006604DF" w:rsidRDefault="000867C1" w:rsidP="000867C1">
            <w:pPr>
              <w:spacing w:line="276" w:lineRule="auto"/>
            </w:pPr>
            <w:r w:rsidRPr="006604DF">
              <w:t xml:space="preserve">                          </w:t>
            </w:r>
            <w:r w:rsidR="00477986" w:rsidRPr="006604DF">
              <w:t>6</w:t>
            </w:r>
          </w:p>
        </w:tc>
      </w:tr>
      <w:tr w:rsidR="00477986" w:rsidRPr="006604DF" w14:paraId="53FD1D14" w14:textId="77777777" w:rsidTr="00674B38">
        <w:trPr>
          <w:trHeight w:val="429"/>
        </w:trPr>
        <w:tc>
          <w:tcPr>
            <w:tcW w:w="2551" w:type="dxa"/>
            <w:shd w:val="clear" w:color="auto" w:fill="C5E0B3" w:themeFill="accent6" w:themeFillTint="66"/>
          </w:tcPr>
          <w:p w14:paraId="64887B16" w14:textId="77777777" w:rsidR="00477986" w:rsidRPr="006604DF" w:rsidRDefault="00477986" w:rsidP="000867C1">
            <w:pPr>
              <w:pStyle w:val="afb"/>
              <w:jc w:val="center"/>
            </w:pPr>
            <w:r w:rsidRPr="006604DF">
              <w:t>2026</w:t>
            </w:r>
          </w:p>
        </w:tc>
        <w:tc>
          <w:tcPr>
            <w:tcW w:w="2687" w:type="dxa"/>
          </w:tcPr>
          <w:p w14:paraId="62E6D68E" w14:textId="77777777" w:rsidR="00477986" w:rsidRPr="006604DF" w:rsidRDefault="00477986" w:rsidP="000867C1">
            <w:pPr>
              <w:pStyle w:val="afb"/>
              <w:jc w:val="center"/>
            </w:pPr>
            <w:r w:rsidRPr="006604DF">
              <w:t>19,</w:t>
            </w:r>
            <w:r w:rsidR="00F2114E" w:rsidRPr="006604DF">
              <w:t xml:space="preserve"> </w:t>
            </w:r>
            <w:r w:rsidRPr="006604DF">
              <w:t>79</w:t>
            </w:r>
          </w:p>
        </w:tc>
        <w:tc>
          <w:tcPr>
            <w:tcW w:w="2547" w:type="dxa"/>
          </w:tcPr>
          <w:p w14:paraId="4CC1DE13" w14:textId="77777777" w:rsidR="00477986" w:rsidRPr="006604DF" w:rsidRDefault="00477986" w:rsidP="000867C1">
            <w:pPr>
              <w:pStyle w:val="afb"/>
              <w:jc w:val="center"/>
            </w:pPr>
            <w:r w:rsidRPr="006604DF">
              <w:t>39,</w:t>
            </w:r>
            <w:r w:rsidR="00F2114E" w:rsidRPr="006604DF">
              <w:t xml:space="preserve"> </w:t>
            </w:r>
            <w:r w:rsidRPr="006604DF">
              <w:t>51</w:t>
            </w:r>
          </w:p>
        </w:tc>
        <w:tc>
          <w:tcPr>
            <w:tcW w:w="2547" w:type="dxa"/>
          </w:tcPr>
          <w:p w14:paraId="44716C99" w14:textId="77777777" w:rsidR="00477986" w:rsidRPr="006604DF" w:rsidRDefault="00477986" w:rsidP="000867C1">
            <w:pPr>
              <w:pStyle w:val="afb"/>
              <w:jc w:val="center"/>
            </w:pPr>
            <w:r w:rsidRPr="006604DF">
              <w:t>14,</w:t>
            </w:r>
            <w:r w:rsidR="00F2114E" w:rsidRPr="006604DF">
              <w:t xml:space="preserve"> </w:t>
            </w:r>
            <w:r w:rsidRPr="006604DF">
              <w:t>96</w:t>
            </w:r>
          </w:p>
        </w:tc>
        <w:tc>
          <w:tcPr>
            <w:tcW w:w="3418" w:type="dxa"/>
          </w:tcPr>
          <w:p w14:paraId="4E60006C" w14:textId="77777777" w:rsidR="00477986" w:rsidRPr="006604DF" w:rsidRDefault="00477986" w:rsidP="000867C1">
            <w:pPr>
              <w:pStyle w:val="afb"/>
              <w:jc w:val="center"/>
            </w:pPr>
            <w:r w:rsidRPr="006604DF">
              <w:t>15,</w:t>
            </w:r>
            <w:r w:rsidR="00F2114E" w:rsidRPr="006604DF">
              <w:t xml:space="preserve"> </w:t>
            </w:r>
            <w:r w:rsidRPr="006604DF">
              <w:t>33</w:t>
            </w:r>
          </w:p>
        </w:tc>
      </w:tr>
    </w:tbl>
    <w:p w14:paraId="30516D0C" w14:textId="77777777" w:rsidR="009A2E5F" w:rsidRPr="006604DF" w:rsidRDefault="009A2E5F" w:rsidP="00815153">
      <w:pPr>
        <w:spacing w:line="276" w:lineRule="auto"/>
        <w:jc w:val="both"/>
        <w:rPr>
          <w:sz w:val="28"/>
          <w:szCs w:val="28"/>
        </w:rPr>
      </w:pPr>
      <w:r w:rsidRPr="006604DF">
        <w:rPr>
          <w:sz w:val="28"/>
          <w:szCs w:val="28"/>
        </w:rPr>
        <w:t xml:space="preserve"> </w:t>
      </w:r>
    </w:p>
    <w:p w14:paraId="3ED12499" w14:textId="77777777" w:rsidR="00504259" w:rsidRPr="006604DF" w:rsidRDefault="00421E94" w:rsidP="008F2F8E">
      <w:r w:rsidRPr="006604DF">
        <w:t xml:space="preserve">          </w:t>
      </w:r>
      <w:r w:rsidRPr="006604DF">
        <w:rPr>
          <w:noProof/>
        </w:rPr>
        <w:drawing>
          <wp:inline distT="0" distB="0" distL="0" distR="0" wp14:anchorId="5118A115" wp14:editId="38E88F20">
            <wp:extent cx="8044180" cy="2455985"/>
            <wp:effectExtent l="0" t="0" r="13970" b="1905"/>
            <wp:docPr id="1947089984" name="Диаграмма 1">
              <a:extLst xmlns:a="http://schemas.openxmlformats.org/drawingml/2006/main">
                <a:ext uri="{FF2B5EF4-FFF2-40B4-BE49-F238E27FC236}">
                  <a16:creationId xmlns:a16="http://schemas.microsoft.com/office/drawing/2014/main" id="{F987286D-6AC0-A557-99FB-450DABDFE7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875E71B" w14:textId="77777777" w:rsidR="009A2E5F" w:rsidRPr="006604DF" w:rsidRDefault="009A2E5F" w:rsidP="008F2F8E">
      <w:r w:rsidRPr="006604DF">
        <w:t xml:space="preserve"> </w:t>
      </w:r>
    </w:p>
    <w:p w14:paraId="5E2FFBBB" w14:textId="77777777" w:rsidR="00FB4CBF" w:rsidRPr="006604DF" w:rsidRDefault="00AA45EB" w:rsidP="00AF5031">
      <w:pPr>
        <w:spacing w:line="276" w:lineRule="auto"/>
        <w:ind w:left="-142" w:firstLine="708"/>
        <w:jc w:val="both"/>
        <w:rPr>
          <w:sz w:val="28"/>
          <w:szCs w:val="28"/>
        </w:rPr>
      </w:pPr>
      <w:r w:rsidRPr="006604DF">
        <w:rPr>
          <w:sz w:val="28"/>
          <w:szCs w:val="28"/>
        </w:rPr>
        <w:lastRenderedPageBreak/>
        <w:t>Сравнительные результаты выполнения заданий высокого уровня сложности за три года демонстрируют прочные умения строить аргументацию, логические рассуждения, сравнение исторических процессов, и делать выводы.</w:t>
      </w:r>
      <w:r w:rsidR="00FB4CBF" w:rsidRPr="006604DF">
        <w:rPr>
          <w:sz w:val="28"/>
          <w:szCs w:val="28"/>
        </w:rPr>
        <w:t xml:space="preserve"> </w:t>
      </w:r>
      <w:r w:rsidR="00614141" w:rsidRPr="006604DF">
        <w:rPr>
          <w:sz w:val="28"/>
          <w:szCs w:val="28"/>
        </w:rPr>
        <w:t>Все выпускники смогли преодолеть 15 % порог выполнения заданий.</w:t>
      </w:r>
    </w:p>
    <w:p w14:paraId="71D917C3" w14:textId="77777777" w:rsidR="00FB4CBF" w:rsidRPr="006604DF" w:rsidRDefault="00614141" w:rsidP="00AF5031">
      <w:pPr>
        <w:spacing w:line="276" w:lineRule="auto"/>
        <w:ind w:left="-142" w:firstLine="708"/>
        <w:jc w:val="both"/>
        <w:rPr>
          <w:sz w:val="28"/>
          <w:szCs w:val="28"/>
        </w:rPr>
      </w:pPr>
      <w:r w:rsidRPr="006604DF">
        <w:rPr>
          <w:sz w:val="28"/>
          <w:szCs w:val="28"/>
        </w:rPr>
        <w:t>По итогам результатов выполнения заданий КИМ ЕГЭ по истории н</w:t>
      </w:r>
      <w:r w:rsidR="00FB4CBF" w:rsidRPr="006604DF">
        <w:rPr>
          <w:sz w:val="28"/>
          <w:szCs w:val="28"/>
        </w:rPr>
        <w:t xml:space="preserve">аблюдается выраженная поляризация результатов: существенное повышение процента выполнения заданий высокого уровня сложности (часть 2) сопровождается статистически значимым снижением решаемости ряда заданий базового уровня </w:t>
      </w:r>
      <w:r w:rsidR="00276442" w:rsidRPr="006604DF">
        <w:rPr>
          <w:sz w:val="28"/>
          <w:szCs w:val="28"/>
        </w:rPr>
        <w:t>в первой</w:t>
      </w:r>
      <w:r w:rsidRPr="006604DF">
        <w:rPr>
          <w:sz w:val="28"/>
          <w:szCs w:val="28"/>
        </w:rPr>
        <w:t xml:space="preserve"> части</w:t>
      </w:r>
      <w:r w:rsidR="00FB4CBF" w:rsidRPr="006604DF">
        <w:rPr>
          <w:sz w:val="28"/>
          <w:szCs w:val="28"/>
        </w:rPr>
        <w:t>.</w:t>
      </w:r>
    </w:p>
    <w:p w14:paraId="30718415" w14:textId="77777777" w:rsidR="009A2E5F" w:rsidRPr="006604DF" w:rsidRDefault="00FB4CBF" w:rsidP="00AF5031">
      <w:pPr>
        <w:spacing w:line="276" w:lineRule="auto"/>
        <w:ind w:firstLine="708"/>
      </w:pPr>
      <w:r w:rsidRPr="006604DF">
        <w:rPr>
          <w:sz w:val="28"/>
          <w:szCs w:val="28"/>
        </w:rPr>
        <w:t xml:space="preserve">       </w:t>
      </w:r>
    </w:p>
    <w:p w14:paraId="0DE4F75E" w14:textId="77777777" w:rsidR="008F2F8E" w:rsidRPr="006604DF" w:rsidRDefault="00CF25F5" w:rsidP="00CC3194">
      <w:pPr>
        <w:ind w:firstLine="567"/>
        <w:contextualSpacing/>
        <w:jc w:val="both"/>
        <w:rPr>
          <w:i/>
          <w:iCs/>
          <w:sz w:val="28"/>
          <w:szCs w:val="28"/>
        </w:rPr>
      </w:pPr>
      <w:r w:rsidRPr="006604DF">
        <w:rPr>
          <w:b/>
          <w:bCs/>
          <w:sz w:val="28"/>
          <w:szCs w:val="28"/>
        </w:rPr>
        <w:t xml:space="preserve">Выявление для </w:t>
      </w:r>
      <w:r w:rsidR="0030218B" w:rsidRPr="006604DF">
        <w:rPr>
          <w:b/>
          <w:bCs/>
          <w:sz w:val="28"/>
          <w:szCs w:val="28"/>
        </w:rPr>
        <w:t xml:space="preserve">каждой группы </w:t>
      </w:r>
      <w:r w:rsidRPr="006604DF">
        <w:rPr>
          <w:b/>
          <w:bCs/>
          <w:sz w:val="28"/>
          <w:szCs w:val="28"/>
        </w:rPr>
        <w:t>участников ЕГЭ заданий</w:t>
      </w:r>
      <w:r w:rsidR="003A4E85" w:rsidRPr="006604DF">
        <w:rPr>
          <w:b/>
          <w:bCs/>
          <w:sz w:val="28"/>
          <w:szCs w:val="28"/>
        </w:rPr>
        <w:t>, выполняемых с наибольшей и наименьшей успешностью –</w:t>
      </w:r>
    </w:p>
    <w:p w14:paraId="23F28D8B" w14:textId="77777777" w:rsidR="00872D69" w:rsidRPr="006604DF" w:rsidRDefault="00872D69" w:rsidP="00872D69">
      <w:pPr>
        <w:pStyle w:val="af7"/>
        <w:keepNext/>
        <w:ind w:left="567"/>
        <w:rPr>
          <w:noProof/>
        </w:rPr>
      </w:pPr>
      <w:r w:rsidRPr="006604DF">
        <w:t xml:space="preserve">Таблица </w:t>
      </w:r>
      <w:r w:rsidR="00A70EA4" w:rsidRPr="006604DF">
        <w:t>2</w:t>
      </w:r>
      <w:r w:rsidRPr="006604DF">
        <w:noBreakHyphen/>
      </w:r>
      <w:r w:rsidR="00786942">
        <w:fldChar w:fldCharType="begin"/>
      </w:r>
      <w:r w:rsidR="00786942">
        <w:instrText xml:space="preserve"> SEQ Таблица \* ARABIC \s 1 </w:instrText>
      </w:r>
      <w:r w:rsidR="00786942">
        <w:fldChar w:fldCharType="separate"/>
      </w:r>
      <w:r w:rsidR="00AF57A4" w:rsidRPr="006604DF">
        <w:rPr>
          <w:noProof/>
        </w:rPr>
        <w:t>15</w:t>
      </w:r>
      <w:r w:rsidR="00786942">
        <w:rPr>
          <w:noProof/>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784"/>
        <w:gridCol w:w="3060"/>
        <w:gridCol w:w="3039"/>
        <w:gridCol w:w="3040"/>
      </w:tblGrid>
      <w:tr w:rsidR="008F2F8E" w:rsidRPr="006604DF" w14:paraId="464FB824" w14:textId="77777777" w:rsidTr="00674B38">
        <w:tc>
          <w:tcPr>
            <w:tcW w:w="2354" w:type="dxa"/>
            <w:shd w:val="clear" w:color="auto" w:fill="C5E0B3" w:themeFill="accent6" w:themeFillTint="66"/>
          </w:tcPr>
          <w:p w14:paraId="2B2CD069" w14:textId="77777777" w:rsidR="008F2F8E" w:rsidRPr="006604DF" w:rsidRDefault="008F2F8E" w:rsidP="00A44815">
            <w:pPr>
              <w:contextualSpacing/>
              <w:jc w:val="both"/>
              <w:rPr>
                <w:i/>
                <w:iCs/>
              </w:rPr>
            </w:pPr>
          </w:p>
        </w:tc>
        <w:tc>
          <w:tcPr>
            <w:tcW w:w="2784" w:type="dxa"/>
            <w:shd w:val="clear" w:color="auto" w:fill="C5E0B3" w:themeFill="accent6" w:themeFillTint="66"/>
          </w:tcPr>
          <w:p w14:paraId="7144077C" w14:textId="77777777" w:rsidR="008F2F8E" w:rsidRPr="006604DF" w:rsidRDefault="008F2F8E" w:rsidP="00A44815">
            <w:pPr>
              <w:autoSpaceDE w:val="0"/>
              <w:autoSpaceDN w:val="0"/>
              <w:adjustRightInd w:val="0"/>
              <w:jc w:val="center"/>
              <w:rPr>
                <w:bCs/>
                <w:sz w:val="22"/>
                <w:szCs w:val="20"/>
              </w:rPr>
            </w:pPr>
            <w:r w:rsidRPr="006604DF">
              <w:rPr>
                <w:bCs/>
                <w:sz w:val="22"/>
                <w:szCs w:val="20"/>
              </w:rPr>
              <w:t xml:space="preserve">в группе </w:t>
            </w:r>
            <w:r w:rsidRPr="006604DF">
              <w:rPr>
                <w:bCs/>
                <w:sz w:val="22"/>
                <w:szCs w:val="20"/>
              </w:rPr>
              <w:br/>
              <w:t>не преодолевших минимальный балл, %</w:t>
            </w:r>
          </w:p>
        </w:tc>
        <w:tc>
          <w:tcPr>
            <w:tcW w:w="3060" w:type="dxa"/>
            <w:shd w:val="clear" w:color="auto" w:fill="C5E0B3" w:themeFill="accent6" w:themeFillTint="66"/>
            <w:vAlign w:val="center"/>
          </w:tcPr>
          <w:p w14:paraId="59E01ADA" w14:textId="77777777" w:rsidR="008F2F8E" w:rsidRPr="006604DF" w:rsidRDefault="008F2F8E" w:rsidP="00A44815">
            <w:pPr>
              <w:autoSpaceDE w:val="0"/>
              <w:autoSpaceDN w:val="0"/>
              <w:adjustRightInd w:val="0"/>
              <w:jc w:val="center"/>
              <w:rPr>
                <w:bCs/>
                <w:sz w:val="22"/>
                <w:szCs w:val="20"/>
              </w:rPr>
            </w:pPr>
            <w:r w:rsidRPr="006604DF">
              <w:rPr>
                <w:bCs/>
                <w:sz w:val="22"/>
                <w:szCs w:val="20"/>
              </w:rPr>
              <w:t>в группе от минимального до 60 т.б.</w:t>
            </w:r>
          </w:p>
        </w:tc>
        <w:tc>
          <w:tcPr>
            <w:tcW w:w="3039" w:type="dxa"/>
            <w:tcBorders>
              <w:bottom w:val="single" w:sz="4" w:space="0" w:color="auto"/>
            </w:tcBorders>
            <w:shd w:val="clear" w:color="auto" w:fill="C5E0B3" w:themeFill="accent6" w:themeFillTint="66"/>
            <w:vAlign w:val="center"/>
          </w:tcPr>
          <w:p w14:paraId="05731250" w14:textId="77777777" w:rsidR="008F2F8E" w:rsidRPr="006604DF" w:rsidRDefault="008F2F8E" w:rsidP="00A44815">
            <w:pPr>
              <w:autoSpaceDE w:val="0"/>
              <w:autoSpaceDN w:val="0"/>
              <w:adjustRightInd w:val="0"/>
              <w:jc w:val="center"/>
              <w:rPr>
                <w:bCs/>
                <w:sz w:val="22"/>
                <w:szCs w:val="20"/>
              </w:rPr>
            </w:pPr>
            <w:r w:rsidRPr="006604DF">
              <w:rPr>
                <w:bCs/>
                <w:sz w:val="22"/>
                <w:szCs w:val="20"/>
              </w:rPr>
              <w:t>в группе от 61 до 80 т.б.</w:t>
            </w:r>
          </w:p>
        </w:tc>
        <w:tc>
          <w:tcPr>
            <w:tcW w:w="3040" w:type="dxa"/>
            <w:tcBorders>
              <w:bottom w:val="single" w:sz="4" w:space="0" w:color="auto"/>
            </w:tcBorders>
            <w:shd w:val="clear" w:color="auto" w:fill="C5E0B3" w:themeFill="accent6" w:themeFillTint="66"/>
            <w:vAlign w:val="center"/>
          </w:tcPr>
          <w:p w14:paraId="2A9236DE" w14:textId="77777777" w:rsidR="008F2F8E" w:rsidRPr="006604DF" w:rsidRDefault="008F2F8E" w:rsidP="00A44815">
            <w:pPr>
              <w:autoSpaceDE w:val="0"/>
              <w:autoSpaceDN w:val="0"/>
              <w:adjustRightInd w:val="0"/>
              <w:jc w:val="center"/>
              <w:rPr>
                <w:bCs/>
                <w:sz w:val="22"/>
                <w:szCs w:val="20"/>
              </w:rPr>
            </w:pPr>
            <w:r w:rsidRPr="006604DF">
              <w:rPr>
                <w:bCs/>
                <w:sz w:val="22"/>
                <w:szCs w:val="20"/>
              </w:rPr>
              <w:t xml:space="preserve">в группе </w:t>
            </w:r>
            <w:r w:rsidRPr="006604DF">
              <w:rPr>
                <w:bCs/>
                <w:sz w:val="22"/>
                <w:szCs w:val="20"/>
              </w:rPr>
              <w:br/>
              <w:t>от 81 до 100 т.б.</w:t>
            </w:r>
          </w:p>
        </w:tc>
      </w:tr>
      <w:tr w:rsidR="00872D69" w:rsidRPr="006604DF" w14:paraId="6A951175" w14:textId="77777777" w:rsidTr="00674B38">
        <w:tc>
          <w:tcPr>
            <w:tcW w:w="2354" w:type="dxa"/>
            <w:shd w:val="clear" w:color="auto" w:fill="C5E0B3" w:themeFill="accent6" w:themeFillTint="66"/>
          </w:tcPr>
          <w:p w14:paraId="7B582094" w14:textId="77777777" w:rsidR="00872D69" w:rsidRPr="006604DF" w:rsidRDefault="00872D69" w:rsidP="00A44815">
            <w:pPr>
              <w:contextualSpacing/>
              <w:jc w:val="center"/>
              <w:rPr>
                <w:iCs/>
              </w:rPr>
            </w:pPr>
            <w:r w:rsidRPr="006604DF">
              <w:rPr>
                <w:iCs/>
              </w:rPr>
              <w:t>1</w:t>
            </w:r>
          </w:p>
        </w:tc>
        <w:tc>
          <w:tcPr>
            <w:tcW w:w="2784" w:type="dxa"/>
            <w:shd w:val="clear" w:color="auto" w:fill="C5E0B3" w:themeFill="accent6" w:themeFillTint="66"/>
          </w:tcPr>
          <w:p w14:paraId="7EE6D65B" w14:textId="77777777" w:rsidR="00872D69" w:rsidRPr="006604DF" w:rsidRDefault="00872D69" w:rsidP="00A44815">
            <w:pPr>
              <w:autoSpaceDE w:val="0"/>
              <w:autoSpaceDN w:val="0"/>
              <w:adjustRightInd w:val="0"/>
              <w:jc w:val="center"/>
              <w:rPr>
                <w:bCs/>
                <w:sz w:val="22"/>
                <w:szCs w:val="20"/>
              </w:rPr>
            </w:pPr>
            <w:r w:rsidRPr="006604DF">
              <w:rPr>
                <w:bCs/>
                <w:sz w:val="22"/>
                <w:szCs w:val="20"/>
              </w:rPr>
              <w:t>2</w:t>
            </w:r>
          </w:p>
        </w:tc>
        <w:tc>
          <w:tcPr>
            <w:tcW w:w="3060" w:type="dxa"/>
            <w:shd w:val="clear" w:color="auto" w:fill="C5E0B3" w:themeFill="accent6" w:themeFillTint="66"/>
            <w:vAlign w:val="center"/>
          </w:tcPr>
          <w:p w14:paraId="78BA665A" w14:textId="77777777" w:rsidR="00872D69" w:rsidRPr="006604DF" w:rsidRDefault="00872D69" w:rsidP="00A44815">
            <w:pPr>
              <w:autoSpaceDE w:val="0"/>
              <w:autoSpaceDN w:val="0"/>
              <w:adjustRightInd w:val="0"/>
              <w:jc w:val="center"/>
              <w:rPr>
                <w:bCs/>
                <w:sz w:val="22"/>
                <w:szCs w:val="20"/>
              </w:rPr>
            </w:pPr>
            <w:r w:rsidRPr="006604DF">
              <w:rPr>
                <w:bCs/>
                <w:sz w:val="22"/>
                <w:szCs w:val="20"/>
              </w:rPr>
              <w:t>3</w:t>
            </w:r>
          </w:p>
        </w:tc>
        <w:tc>
          <w:tcPr>
            <w:tcW w:w="3039" w:type="dxa"/>
            <w:tcBorders>
              <w:bottom w:val="single" w:sz="4" w:space="0" w:color="auto"/>
            </w:tcBorders>
            <w:shd w:val="clear" w:color="auto" w:fill="C5E0B3" w:themeFill="accent6" w:themeFillTint="66"/>
            <w:vAlign w:val="center"/>
          </w:tcPr>
          <w:p w14:paraId="21F5904B" w14:textId="77777777" w:rsidR="00872D69" w:rsidRPr="006604DF" w:rsidRDefault="00872D69" w:rsidP="00A44815">
            <w:pPr>
              <w:autoSpaceDE w:val="0"/>
              <w:autoSpaceDN w:val="0"/>
              <w:adjustRightInd w:val="0"/>
              <w:jc w:val="center"/>
              <w:rPr>
                <w:bCs/>
                <w:sz w:val="22"/>
                <w:szCs w:val="20"/>
              </w:rPr>
            </w:pPr>
            <w:r w:rsidRPr="006604DF">
              <w:rPr>
                <w:bCs/>
                <w:sz w:val="22"/>
                <w:szCs w:val="20"/>
              </w:rPr>
              <w:t>4</w:t>
            </w:r>
          </w:p>
        </w:tc>
        <w:tc>
          <w:tcPr>
            <w:tcW w:w="3040" w:type="dxa"/>
            <w:tcBorders>
              <w:bottom w:val="single" w:sz="4" w:space="0" w:color="auto"/>
            </w:tcBorders>
            <w:shd w:val="clear" w:color="auto" w:fill="C5E0B3" w:themeFill="accent6" w:themeFillTint="66"/>
            <w:vAlign w:val="center"/>
          </w:tcPr>
          <w:p w14:paraId="64AD61FD" w14:textId="77777777" w:rsidR="00872D69" w:rsidRPr="006604DF" w:rsidRDefault="00872D69" w:rsidP="00A44815">
            <w:pPr>
              <w:autoSpaceDE w:val="0"/>
              <w:autoSpaceDN w:val="0"/>
              <w:adjustRightInd w:val="0"/>
              <w:jc w:val="center"/>
              <w:rPr>
                <w:bCs/>
                <w:sz w:val="22"/>
                <w:szCs w:val="20"/>
              </w:rPr>
            </w:pPr>
            <w:r w:rsidRPr="006604DF">
              <w:rPr>
                <w:bCs/>
                <w:sz w:val="22"/>
                <w:szCs w:val="20"/>
              </w:rPr>
              <w:t>5</w:t>
            </w:r>
          </w:p>
        </w:tc>
      </w:tr>
      <w:tr w:rsidR="008F2F8E" w:rsidRPr="006604DF" w14:paraId="6087133E" w14:textId="77777777" w:rsidTr="00F9131A">
        <w:tc>
          <w:tcPr>
            <w:tcW w:w="2354" w:type="dxa"/>
          </w:tcPr>
          <w:p w14:paraId="73CB9A94" w14:textId="77777777" w:rsidR="008F2F8E" w:rsidRPr="006604DF" w:rsidRDefault="008F2F8E" w:rsidP="00A44815">
            <w:pPr>
              <w:contextualSpacing/>
              <w:jc w:val="both"/>
              <w:rPr>
                <w:i/>
                <w:iCs/>
                <w:sz w:val="22"/>
              </w:rPr>
            </w:pPr>
            <w:r w:rsidRPr="006604DF">
              <w:rPr>
                <w:b/>
                <w:sz w:val="22"/>
              </w:rPr>
              <w:t>Наиболее</w:t>
            </w:r>
            <w:r w:rsidRPr="006604DF">
              <w:rPr>
                <w:sz w:val="22"/>
              </w:rPr>
              <w:t xml:space="preserve"> успешно выполненные задания </w:t>
            </w:r>
            <w:r w:rsidRPr="006604DF">
              <w:rPr>
                <w:b/>
                <w:sz w:val="22"/>
              </w:rPr>
              <w:t>базового</w:t>
            </w:r>
            <w:r w:rsidRPr="006604DF">
              <w:rPr>
                <w:sz w:val="22"/>
              </w:rPr>
              <w:t xml:space="preserve"> уровня сложности</w:t>
            </w:r>
          </w:p>
        </w:tc>
        <w:tc>
          <w:tcPr>
            <w:tcW w:w="2784" w:type="dxa"/>
          </w:tcPr>
          <w:p w14:paraId="64F6213D" w14:textId="77777777" w:rsidR="008F2F8E" w:rsidRPr="006604DF" w:rsidRDefault="00910D7C" w:rsidP="00A44815">
            <w:pPr>
              <w:contextualSpacing/>
              <w:jc w:val="both"/>
            </w:pPr>
            <w:r w:rsidRPr="006604DF">
              <w:t>отсутствуют</w:t>
            </w:r>
          </w:p>
        </w:tc>
        <w:tc>
          <w:tcPr>
            <w:tcW w:w="3060" w:type="dxa"/>
          </w:tcPr>
          <w:p w14:paraId="51661C91" w14:textId="77777777" w:rsidR="008F2F8E" w:rsidRPr="006604DF" w:rsidRDefault="00CC5736" w:rsidP="00A44815">
            <w:pPr>
              <w:contextualSpacing/>
              <w:jc w:val="both"/>
            </w:pPr>
            <w:r w:rsidRPr="006604DF">
              <w:t>1 (68%)          2 (66,67%)</w:t>
            </w:r>
          </w:p>
          <w:p w14:paraId="5562C6BC" w14:textId="77777777" w:rsidR="00CC5736" w:rsidRPr="006604DF" w:rsidRDefault="00CC5736" w:rsidP="00CC5736">
            <w:pPr>
              <w:contextualSpacing/>
              <w:jc w:val="both"/>
            </w:pPr>
            <w:r w:rsidRPr="006604DF">
              <w:t>4 (53,56%)      8 (68%)</w:t>
            </w:r>
          </w:p>
          <w:p w14:paraId="496EEEE4" w14:textId="77777777" w:rsidR="00CC5736" w:rsidRPr="006604DF" w:rsidRDefault="00CC5736" w:rsidP="00CC5736">
            <w:pPr>
              <w:contextualSpacing/>
              <w:jc w:val="both"/>
            </w:pPr>
            <w:r w:rsidRPr="006604DF">
              <w:t>14 (50%).</w:t>
            </w:r>
          </w:p>
        </w:tc>
        <w:tc>
          <w:tcPr>
            <w:tcW w:w="3039" w:type="dxa"/>
            <w:shd w:val="thinReverseDiagStripe" w:color="auto" w:fill="auto"/>
          </w:tcPr>
          <w:p w14:paraId="3FCF7D71" w14:textId="77777777" w:rsidR="000A31B6" w:rsidRPr="006604DF" w:rsidRDefault="000A31B6" w:rsidP="00A44815">
            <w:pPr>
              <w:contextualSpacing/>
              <w:jc w:val="both"/>
            </w:pPr>
            <w:r w:rsidRPr="006604DF">
              <w:t>1 (90,85%)     2 (88,73%)</w:t>
            </w:r>
          </w:p>
          <w:p w14:paraId="160C1F03" w14:textId="77777777" w:rsidR="000A31B6" w:rsidRPr="006604DF" w:rsidRDefault="000A31B6" w:rsidP="00A44815">
            <w:pPr>
              <w:contextualSpacing/>
              <w:jc w:val="both"/>
            </w:pPr>
            <w:r w:rsidRPr="006604DF">
              <w:t>3 (71,83%)     4(87,79%)</w:t>
            </w:r>
          </w:p>
          <w:p w14:paraId="6A0E6A16" w14:textId="77777777" w:rsidR="000A31B6" w:rsidRPr="006604DF" w:rsidRDefault="000A31B6" w:rsidP="00A44815">
            <w:pPr>
              <w:contextualSpacing/>
              <w:jc w:val="both"/>
            </w:pPr>
            <w:r w:rsidRPr="006604DF">
              <w:t>5 (66,2%)       7 (83,1%)</w:t>
            </w:r>
          </w:p>
          <w:p w14:paraId="4608D071" w14:textId="77777777" w:rsidR="00A96D6E" w:rsidRPr="006604DF" w:rsidRDefault="00A96D6E" w:rsidP="00A44815">
            <w:pPr>
              <w:contextualSpacing/>
              <w:jc w:val="both"/>
            </w:pPr>
            <w:r w:rsidRPr="006604DF">
              <w:t>8 (94,37%)     9 (77,46%)</w:t>
            </w:r>
          </w:p>
          <w:p w14:paraId="5B3161F4" w14:textId="77777777" w:rsidR="00A96D6E" w:rsidRPr="006604DF" w:rsidRDefault="00A96D6E" w:rsidP="00A44815">
            <w:pPr>
              <w:contextualSpacing/>
              <w:jc w:val="both"/>
            </w:pPr>
            <w:r w:rsidRPr="006604DF">
              <w:t>10 (73,24%)    12 (56,34%)</w:t>
            </w:r>
          </w:p>
          <w:p w14:paraId="1087C4DB" w14:textId="77777777" w:rsidR="008F2F8E" w:rsidRPr="006604DF" w:rsidRDefault="00A96D6E" w:rsidP="00A44815">
            <w:pPr>
              <w:contextualSpacing/>
              <w:jc w:val="both"/>
            </w:pPr>
            <w:r w:rsidRPr="006604DF">
              <w:t>14 (71,13%)</w:t>
            </w:r>
            <w:r w:rsidR="000A31B6" w:rsidRPr="006604DF">
              <w:t xml:space="preserve">   </w:t>
            </w:r>
            <w:r w:rsidR="00CC5736" w:rsidRPr="006604DF">
              <w:t xml:space="preserve"> </w:t>
            </w:r>
          </w:p>
        </w:tc>
        <w:tc>
          <w:tcPr>
            <w:tcW w:w="3040" w:type="dxa"/>
            <w:shd w:val="thinReverseDiagStripe" w:color="auto" w:fill="auto"/>
          </w:tcPr>
          <w:p w14:paraId="4397B8A9" w14:textId="77777777" w:rsidR="00A96D6E" w:rsidRPr="006604DF" w:rsidRDefault="00A96D6E" w:rsidP="00A96D6E">
            <w:pPr>
              <w:contextualSpacing/>
              <w:jc w:val="both"/>
            </w:pPr>
            <w:r w:rsidRPr="006604DF">
              <w:t>1 (93,75%)     2 (95%)</w:t>
            </w:r>
          </w:p>
          <w:p w14:paraId="2E940097" w14:textId="77777777" w:rsidR="00A96D6E" w:rsidRPr="006604DF" w:rsidRDefault="00A96D6E" w:rsidP="00A96D6E">
            <w:pPr>
              <w:contextualSpacing/>
              <w:jc w:val="both"/>
            </w:pPr>
            <w:r w:rsidRPr="006604DF">
              <w:t>3 (93,75%)     4 (100%)</w:t>
            </w:r>
          </w:p>
          <w:p w14:paraId="7EE7687C" w14:textId="77777777" w:rsidR="00A96D6E" w:rsidRPr="006604DF" w:rsidRDefault="00A96D6E" w:rsidP="00A96D6E">
            <w:pPr>
              <w:contextualSpacing/>
              <w:jc w:val="both"/>
            </w:pPr>
            <w:r w:rsidRPr="006604DF">
              <w:t>5 (92,5%)       7 (93,75%)</w:t>
            </w:r>
          </w:p>
          <w:p w14:paraId="0EA04FC4" w14:textId="77777777" w:rsidR="00A96D6E" w:rsidRPr="006604DF" w:rsidRDefault="00A96D6E" w:rsidP="00A96D6E">
            <w:pPr>
              <w:contextualSpacing/>
              <w:jc w:val="both"/>
            </w:pPr>
            <w:r w:rsidRPr="006604DF">
              <w:t>8 (9</w:t>
            </w:r>
            <w:r w:rsidR="00E805FE" w:rsidRPr="006604DF">
              <w:t>7</w:t>
            </w:r>
            <w:r w:rsidRPr="006604DF">
              <w:t>,</w:t>
            </w:r>
            <w:r w:rsidR="00E805FE" w:rsidRPr="006604DF">
              <w:t>5</w:t>
            </w:r>
            <w:r w:rsidRPr="006604DF">
              <w:t xml:space="preserve">%)   </w:t>
            </w:r>
            <w:r w:rsidR="00E805FE" w:rsidRPr="006604DF">
              <w:t xml:space="preserve">   </w:t>
            </w:r>
            <w:r w:rsidRPr="006604DF">
              <w:t xml:space="preserve">  9 (</w:t>
            </w:r>
            <w:r w:rsidR="00E805FE" w:rsidRPr="006604DF">
              <w:t>90</w:t>
            </w:r>
            <w:r w:rsidRPr="006604DF">
              <w:t>%)</w:t>
            </w:r>
          </w:p>
          <w:p w14:paraId="3720C947" w14:textId="77777777" w:rsidR="00A96D6E" w:rsidRPr="006604DF" w:rsidRDefault="00A96D6E" w:rsidP="00A96D6E">
            <w:pPr>
              <w:contextualSpacing/>
              <w:jc w:val="both"/>
            </w:pPr>
            <w:r w:rsidRPr="006604DF">
              <w:t>10 (</w:t>
            </w:r>
            <w:r w:rsidR="00E805FE" w:rsidRPr="006604DF">
              <w:t>90,5</w:t>
            </w:r>
            <w:r w:rsidRPr="006604DF">
              <w:t xml:space="preserve">%)    </w:t>
            </w:r>
            <w:r w:rsidR="001C5B34" w:rsidRPr="006604DF">
              <w:t xml:space="preserve">  </w:t>
            </w:r>
            <w:r w:rsidRPr="006604DF">
              <w:t>12 (</w:t>
            </w:r>
            <w:r w:rsidR="00E805FE" w:rsidRPr="006604DF">
              <w:t>95</w:t>
            </w:r>
            <w:r w:rsidRPr="006604DF">
              <w:t>%)</w:t>
            </w:r>
          </w:p>
          <w:p w14:paraId="7FD66FAC" w14:textId="77777777" w:rsidR="008F2F8E" w:rsidRPr="006604DF" w:rsidRDefault="00A96D6E" w:rsidP="00A96D6E">
            <w:pPr>
              <w:contextualSpacing/>
              <w:jc w:val="both"/>
            </w:pPr>
            <w:r w:rsidRPr="006604DF">
              <w:t>14 (</w:t>
            </w:r>
            <w:r w:rsidR="00E805FE" w:rsidRPr="006604DF">
              <w:t>86,25</w:t>
            </w:r>
            <w:r w:rsidRPr="006604DF">
              <w:t>%)</w:t>
            </w:r>
          </w:p>
        </w:tc>
      </w:tr>
      <w:tr w:rsidR="008F2F8E" w:rsidRPr="006604DF" w14:paraId="6AF3D1D4" w14:textId="77777777" w:rsidTr="00F9131A">
        <w:tc>
          <w:tcPr>
            <w:tcW w:w="2354" w:type="dxa"/>
          </w:tcPr>
          <w:p w14:paraId="38FA11CF" w14:textId="77777777" w:rsidR="008F2F8E" w:rsidRPr="006604DF" w:rsidRDefault="008F2F8E" w:rsidP="00A44815">
            <w:pPr>
              <w:contextualSpacing/>
              <w:jc w:val="both"/>
              <w:rPr>
                <w:i/>
                <w:iCs/>
                <w:sz w:val="22"/>
              </w:rPr>
            </w:pPr>
            <w:r w:rsidRPr="006604DF">
              <w:rPr>
                <w:b/>
                <w:sz w:val="22"/>
              </w:rPr>
              <w:t>Наименее</w:t>
            </w:r>
            <w:r w:rsidRPr="006604DF">
              <w:rPr>
                <w:sz w:val="22"/>
              </w:rPr>
              <w:t xml:space="preserve"> успешно выполненные </w:t>
            </w:r>
            <w:r w:rsidRPr="006604DF">
              <w:rPr>
                <w:b/>
                <w:sz w:val="22"/>
              </w:rPr>
              <w:t>задания</w:t>
            </w:r>
            <w:r w:rsidRPr="006604DF">
              <w:rPr>
                <w:sz w:val="22"/>
              </w:rPr>
              <w:t xml:space="preserve"> базового уровня сложности</w:t>
            </w:r>
          </w:p>
        </w:tc>
        <w:tc>
          <w:tcPr>
            <w:tcW w:w="2784" w:type="dxa"/>
          </w:tcPr>
          <w:p w14:paraId="6C89F555" w14:textId="77777777" w:rsidR="00910D7C" w:rsidRPr="006604DF" w:rsidRDefault="00910D7C" w:rsidP="00A44815">
            <w:pPr>
              <w:contextualSpacing/>
              <w:jc w:val="both"/>
            </w:pPr>
            <w:r w:rsidRPr="006604DF">
              <w:t xml:space="preserve">3 (9,63%)        4 (9,45%)  </w:t>
            </w:r>
          </w:p>
          <w:p w14:paraId="0395B47F" w14:textId="77777777" w:rsidR="008F2F8E" w:rsidRPr="006604DF" w:rsidRDefault="00910D7C" w:rsidP="00A44815">
            <w:pPr>
              <w:contextualSpacing/>
              <w:jc w:val="both"/>
            </w:pPr>
            <w:r w:rsidRPr="006604DF">
              <w:t>5 (3,74%)        7 (2,94%)</w:t>
            </w:r>
          </w:p>
          <w:p w14:paraId="213A0DEE" w14:textId="77777777" w:rsidR="00910D7C" w:rsidRPr="006604DF" w:rsidRDefault="00910D7C" w:rsidP="00A44815">
            <w:pPr>
              <w:contextualSpacing/>
              <w:jc w:val="both"/>
            </w:pPr>
            <w:r w:rsidRPr="006604DF">
              <w:t>8 (6,95%)         9 (4,28%)</w:t>
            </w:r>
          </w:p>
          <w:p w14:paraId="4B353A3A" w14:textId="77777777" w:rsidR="00910D7C" w:rsidRPr="006604DF" w:rsidRDefault="00910D7C" w:rsidP="00A44815">
            <w:pPr>
              <w:contextualSpacing/>
              <w:jc w:val="both"/>
            </w:pPr>
            <w:r w:rsidRPr="006604DF">
              <w:t xml:space="preserve">10 (7,49%) </w:t>
            </w:r>
            <w:r w:rsidR="00E43986" w:rsidRPr="006604DF">
              <w:t xml:space="preserve">     12 (29,80%)</w:t>
            </w:r>
            <w:r w:rsidRPr="006604DF">
              <w:t xml:space="preserve">     </w:t>
            </w:r>
          </w:p>
          <w:p w14:paraId="5407A9F2" w14:textId="77777777" w:rsidR="00910D7C" w:rsidRPr="006604DF" w:rsidRDefault="00910D7C" w:rsidP="00A44815">
            <w:pPr>
              <w:contextualSpacing/>
              <w:jc w:val="both"/>
            </w:pPr>
            <w:r w:rsidRPr="006604DF">
              <w:t xml:space="preserve">14 (5,08%)      </w:t>
            </w:r>
          </w:p>
        </w:tc>
        <w:tc>
          <w:tcPr>
            <w:tcW w:w="3060" w:type="dxa"/>
          </w:tcPr>
          <w:p w14:paraId="450F91D0" w14:textId="77777777" w:rsidR="008F2F8E" w:rsidRPr="006604DF" w:rsidRDefault="00CC5736" w:rsidP="00A44815">
            <w:pPr>
              <w:contextualSpacing/>
              <w:jc w:val="both"/>
            </w:pPr>
            <w:r w:rsidRPr="006604DF">
              <w:t xml:space="preserve">3 (45,33%)      </w:t>
            </w:r>
            <w:r w:rsidR="00F9131A" w:rsidRPr="006604DF">
              <w:t>5 (32%)</w:t>
            </w:r>
          </w:p>
          <w:p w14:paraId="0159BDCB" w14:textId="77777777" w:rsidR="00F9131A" w:rsidRPr="006604DF" w:rsidRDefault="00F9131A" w:rsidP="00A44815">
            <w:pPr>
              <w:contextualSpacing/>
              <w:jc w:val="both"/>
            </w:pPr>
            <w:r w:rsidRPr="006604DF">
              <w:t>7 (39,33%)      9 (47,33%)</w:t>
            </w:r>
          </w:p>
          <w:p w14:paraId="6AD2D76E" w14:textId="77777777" w:rsidR="00F9131A" w:rsidRPr="006604DF" w:rsidRDefault="00F9131A" w:rsidP="00F9131A">
            <w:pPr>
              <w:contextualSpacing/>
              <w:jc w:val="both"/>
            </w:pPr>
            <w:r w:rsidRPr="006604DF">
              <w:t>10 (42,67%)    12 (29%)</w:t>
            </w:r>
          </w:p>
        </w:tc>
        <w:tc>
          <w:tcPr>
            <w:tcW w:w="3039" w:type="dxa"/>
          </w:tcPr>
          <w:p w14:paraId="359F8A21" w14:textId="77777777" w:rsidR="008F2F8E" w:rsidRPr="006604DF" w:rsidRDefault="00A96D6E" w:rsidP="00A44815">
            <w:pPr>
              <w:contextualSpacing/>
              <w:jc w:val="both"/>
            </w:pPr>
            <w:r w:rsidRPr="006604DF">
              <w:t>отсутствуют</w:t>
            </w:r>
          </w:p>
        </w:tc>
        <w:tc>
          <w:tcPr>
            <w:tcW w:w="3040" w:type="dxa"/>
            <w:shd w:val="thinReverseDiagStripe" w:color="auto" w:fill="auto"/>
          </w:tcPr>
          <w:p w14:paraId="4482DA0C" w14:textId="77777777" w:rsidR="008F2F8E" w:rsidRPr="006604DF" w:rsidRDefault="00A96D6E" w:rsidP="00A44815">
            <w:pPr>
              <w:contextualSpacing/>
              <w:jc w:val="both"/>
            </w:pPr>
            <w:r w:rsidRPr="006604DF">
              <w:t>отсутствуют</w:t>
            </w:r>
          </w:p>
        </w:tc>
      </w:tr>
      <w:tr w:rsidR="008F2F8E" w:rsidRPr="006604DF" w14:paraId="12138C87" w14:textId="77777777" w:rsidTr="00F9131A">
        <w:tc>
          <w:tcPr>
            <w:tcW w:w="2354" w:type="dxa"/>
          </w:tcPr>
          <w:p w14:paraId="26C59932" w14:textId="77777777" w:rsidR="008F2F8E" w:rsidRPr="006604DF" w:rsidRDefault="008F2F8E" w:rsidP="00A44815">
            <w:pPr>
              <w:contextualSpacing/>
              <w:jc w:val="both"/>
              <w:rPr>
                <w:i/>
                <w:iCs/>
                <w:sz w:val="22"/>
              </w:rPr>
            </w:pPr>
            <w:r w:rsidRPr="006604DF">
              <w:rPr>
                <w:b/>
                <w:sz w:val="22"/>
              </w:rPr>
              <w:t>Наиболее</w:t>
            </w:r>
            <w:r w:rsidRPr="006604DF">
              <w:rPr>
                <w:sz w:val="22"/>
              </w:rPr>
              <w:t xml:space="preserve"> успешно выполненные задания </w:t>
            </w:r>
            <w:r w:rsidRPr="006604DF">
              <w:rPr>
                <w:b/>
                <w:sz w:val="22"/>
              </w:rPr>
              <w:t>повышенного</w:t>
            </w:r>
            <w:r w:rsidRPr="006604DF">
              <w:rPr>
                <w:sz w:val="22"/>
              </w:rPr>
              <w:t xml:space="preserve"> уровня сложности</w:t>
            </w:r>
          </w:p>
        </w:tc>
        <w:tc>
          <w:tcPr>
            <w:tcW w:w="2784" w:type="dxa"/>
            <w:tcBorders>
              <w:bottom w:val="single" w:sz="4" w:space="0" w:color="auto"/>
            </w:tcBorders>
          </w:tcPr>
          <w:p w14:paraId="0592CB4A" w14:textId="77777777" w:rsidR="008F2F8E" w:rsidRPr="006604DF" w:rsidRDefault="00E43986" w:rsidP="00A44815">
            <w:pPr>
              <w:contextualSpacing/>
              <w:jc w:val="both"/>
            </w:pPr>
            <w:r w:rsidRPr="006604DF">
              <w:t>отсутствуют</w:t>
            </w:r>
          </w:p>
        </w:tc>
        <w:tc>
          <w:tcPr>
            <w:tcW w:w="3060" w:type="dxa"/>
          </w:tcPr>
          <w:p w14:paraId="6B8D8B3B" w14:textId="77777777" w:rsidR="004F4AC2" w:rsidRPr="006604DF" w:rsidRDefault="00F9131A" w:rsidP="00A44815">
            <w:pPr>
              <w:contextualSpacing/>
              <w:jc w:val="both"/>
            </w:pPr>
            <w:r w:rsidRPr="006604DF">
              <w:t xml:space="preserve">6 </w:t>
            </w:r>
            <w:r w:rsidR="00F63B31" w:rsidRPr="006604DF">
              <w:t xml:space="preserve">  </w:t>
            </w:r>
            <w:r w:rsidRPr="006604DF">
              <w:t>(29%)</w:t>
            </w:r>
            <w:r w:rsidR="004F4AC2" w:rsidRPr="006604DF">
              <w:t xml:space="preserve">           1</w:t>
            </w:r>
            <w:r w:rsidRPr="006604DF">
              <w:t xml:space="preserve">1 (56%)         </w:t>
            </w:r>
          </w:p>
          <w:p w14:paraId="30233CDD" w14:textId="77777777" w:rsidR="00F9131A" w:rsidRPr="006604DF" w:rsidRDefault="00F9131A" w:rsidP="004F4AC2">
            <w:pPr>
              <w:contextualSpacing/>
              <w:jc w:val="both"/>
            </w:pPr>
            <w:r w:rsidRPr="006604DF">
              <w:t>13 (33%)</w:t>
            </w:r>
            <w:r w:rsidR="004F4AC2" w:rsidRPr="006604DF">
              <w:t xml:space="preserve">     </w:t>
            </w:r>
            <w:r w:rsidR="00A76A48" w:rsidRPr="006604DF">
              <w:t xml:space="preserve">   </w:t>
            </w:r>
            <w:r w:rsidR="004F4AC2" w:rsidRPr="006604DF">
              <w:t xml:space="preserve">  </w:t>
            </w:r>
            <w:r w:rsidRPr="006604DF">
              <w:t>15 (56, 67%)   16</w:t>
            </w:r>
            <w:r w:rsidR="00F63B31" w:rsidRPr="006604DF">
              <w:t xml:space="preserve"> </w:t>
            </w:r>
            <w:r w:rsidRPr="006604DF">
              <w:t>(27,67%)</w:t>
            </w:r>
            <w:r w:rsidR="004F4AC2" w:rsidRPr="006604DF">
              <w:t xml:space="preserve">   </w:t>
            </w:r>
            <w:r w:rsidRPr="006604DF">
              <w:t>17 (35,33%)    19 (49%)</w:t>
            </w:r>
          </w:p>
        </w:tc>
        <w:tc>
          <w:tcPr>
            <w:tcW w:w="3039" w:type="dxa"/>
          </w:tcPr>
          <w:p w14:paraId="52E2A973" w14:textId="77777777" w:rsidR="00A96D6E" w:rsidRPr="006604DF" w:rsidRDefault="00A96D6E" w:rsidP="00A44815">
            <w:pPr>
              <w:contextualSpacing/>
              <w:jc w:val="both"/>
            </w:pPr>
            <w:r w:rsidRPr="006604DF">
              <w:t>6 (58,45%)       11 (74,65%)</w:t>
            </w:r>
          </w:p>
          <w:p w14:paraId="5C8B7F56" w14:textId="77777777" w:rsidR="00A96D6E" w:rsidRPr="006604DF" w:rsidRDefault="00A96D6E" w:rsidP="00A44815">
            <w:pPr>
              <w:contextualSpacing/>
              <w:jc w:val="both"/>
            </w:pPr>
            <w:r w:rsidRPr="006604DF">
              <w:t xml:space="preserve">13 (76,76%)     15 (85,21%)  </w:t>
            </w:r>
          </w:p>
          <w:p w14:paraId="6EA0E8EC" w14:textId="77777777" w:rsidR="00A96D6E" w:rsidRPr="006604DF" w:rsidRDefault="00A96D6E" w:rsidP="00A44815">
            <w:pPr>
              <w:contextualSpacing/>
              <w:jc w:val="both"/>
            </w:pPr>
            <w:r w:rsidRPr="006604DF">
              <w:t>16 (63,38%)     17 (78,4%)</w:t>
            </w:r>
          </w:p>
          <w:p w14:paraId="2E14880B" w14:textId="77777777" w:rsidR="00A96D6E" w:rsidRPr="006604DF" w:rsidRDefault="00A96D6E" w:rsidP="00A44815">
            <w:pPr>
              <w:contextualSpacing/>
              <w:jc w:val="both"/>
            </w:pPr>
            <w:r w:rsidRPr="006604DF">
              <w:t>19 (78,87%)</w:t>
            </w:r>
          </w:p>
        </w:tc>
        <w:tc>
          <w:tcPr>
            <w:tcW w:w="3040" w:type="dxa"/>
          </w:tcPr>
          <w:p w14:paraId="64B3CD75" w14:textId="77777777" w:rsidR="00A96D6E" w:rsidRPr="006604DF" w:rsidRDefault="00A96D6E" w:rsidP="00A96D6E">
            <w:pPr>
              <w:contextualSpacing/>
              <w:jc w:val="both"/>
            </w:pPr>
            <w:r w:rsidRPr="006604DF">
              <w:t>6 (86,25%)       11 (</w:t>
            </w:r>
            <w:r w:rsidR="00E805FE" w:rsidRPr="006604DF">
              <w:t>97,5</w:t>
            </w:r>
            <w:r w:rsidRPr="006604DF">
              <w:t>%)</w:t>
            </w:r>
          </w:p>
          <w:p w14:paraId="60DDFBEF" w14:textId="77777777" w:rsidR="00A96D6E" w:rsidRPr="006604DF" w:rsidRDefault="00A96D6E" w:rsidP="00A96D6E">
            <w:pPr>
              <w:contextualSpacing/>
              <w:jc w:val="both"/>
            </w:pPr>
            <w:r w:rsidRPr="006604DF">
              <w:t>13 (</w:t>
            </w:r>
            <w:r w:rsidR="00E805FE" w:rsidRPr="006604DF">
              <w:t>97,5</w:t>
            </w:r>
            <w:r w:rsidRPr="006604DF">
              <w:t xml:space="preserve">%)    </w:t>
            </w:r>
            <w:r w:rsidR="001C5B34" w:rsidRPr="006604DF">
              <w:t xml:space="preserve">  </w:t>
            </w:r>
            <w:r w:rsidRPr="006604DF">
              <w:t xml:space="preserve"> 15 (</w:t>
            </w:r>
            <w:r w:rsidR="00E805FE" w:rsidRPr="006604DF">
              <w:t>100</w:t>
            </w:r>
            <w:r w:rsidRPr="006604DF">
              <w:t xml:space="preserve">%)  </w:t>
            </w:r>
          </w:p>
          <w:p w14:paraId="3F16F862" w14:textId="77777777" w:rsidR="00A96D6E" w:rsidRPr="006604DF" w:rsidRDefault="00A96D6E" w:rsidP="00A96D6E">
            <w:pPr>
              <w:contextualSpacing/>
              <w:jc w:val="both"/>
            </w:pPr>
            <w:r w:rsidRPr="006604DF">
              <w:t>16 (</w:t>
            </w:r>
            <w:r w:rsidR="00E805FE" w:rsidRPr="006604DF">
              <w:t>91,25</w:t>
            </w:r>
            <w:r w:rsidRPr="006604DF">
              <w:t>%)     17 (</w:t>
            </w:r>
            <w:r w:rsidR="00E805FE" w:rsidRPr="006604DF">
              <w:t>95</w:t>
            </w:r>
            <w:r w:rsidRPr="006604DF">
              <w:t>%)</w:t>
            </w:r>
          </w:p>
          <w:p w14:paraId="6F43AB67" w14:textId="77777777" w:rsidR="008F2F8E" w:rsidRPr="006604DF" w:rsidRDefault="00A96D6E" w:rsidP="00A96D6E">
            <w:pPr>
              <w:contextualSpacing/>
              <w:jc w:val="both"/>
            </w:pPr>
            <w:r w:rsidRPr="006604DF">
              <w:t>19 (</w:t>
            </w:r>
            <w:r w:rsidR="00E805FE" w:rsidRPr="006604DF">
              <w:t>100</w:t>
            </w:r>
            <w:r w:rsidRPr="006604DF">
              <w:t>%)</w:t>
            </w:r>
          </w:p>
        </w:tc>
      </w:tr>
      <w:tr w:rsidR="00F9131A" w:rsidRPr="006604DF" w14:paraId="12272BC9" w14:textId="77777777" w:rsidTr="00F9131A">
        <w:tc>
          <w:tcPr>
            <w:tcW w:w="2354" w:type="dxa"/>
          </w:tcPr>
          <w:p w14:paraId="1302BF22" w14:textId="77777777" w:rsidR="00F9131A" w:rsidRPr="006604DF" w:rsidRDefault="00F9131A" w:rsidP="00F9131A">
            <w:pPr>
              <w:contextualSpacing/>
              <w:jc w:val="both"/>
              <w:rPr>
                <w:i/>
                <w:iCs/>
                <w:sz w:val="22"/>
              </w:rPr>
            </w:pPr>
            <w:r w:rsidRPr="006604DF">
              <w:rPr>
                <w:b/>
                <w:sz w:val="22"/>
              </w:rPr>
              <w:t>Наименее</w:t>
            </w:r>
            <w:r w:rsidRPr="006604DF">
              <w:rPr>
                <w:sz w:val="22"/>
              </w:rPr>
              <w:t xml:space="preserve"> успешно выполненные задания </w:t>
            </w:r>
            <w:r w:rsidRPr="006604DF">
              <w:rPr>
                <w:b/>
                <w:sz w:val="22"/>
              </w:rPr>
              <w:lastRenderedPageBreak/>
              <w:t>повышенного</w:t>
            </w:r>
            <w:r w:rsidRPr="006604DF">
              <w:rPr>
                <w:sz w:val="22"/>
              </w:rPr>
              <w:t xml:space="preserve"> уровня сложности</w:t>
            </w:r>
          </w:p>
        </w:tc>
        <w:tc>
          <w:tcPr>
            <w:tcW w:w="2784" w:type="dxa"/>
            <w:tcBorders>
              <w:bottom w:val="single" w:sz="4" w:space="0" w:color="auto"/>
            </w:tcBorders>
            <w:shd w:val="thinReverseDiagStripe" w:color="auto" w:fill="auto"/>
          </w:tcPr>
          <w:p w14:paraId="6B6B35A5" w14:textId="77777777" w:rsidR="00F9131A" w:rsidRPr="006604DF" w:rsidRDefault="00F9131A" w:rsidP="00F9131A">
            <w:pPr>
              <w:contextualSpacing/>
              <w:jc w:val="both"/>
            </w:pPr>
            <w:r w:rsidRPr="006604DF">
              <w:lastRenderedPageBreak/>
              <w:t>6 (11,76%)    11 (11,23%)</w:t>
            </w:r>
          </w:p>
          <w:p w14:paraId="0AF5E0EC" w14:textId="77777777" w:rsidR="00F9131A" w:rsidRPr="006604DF" w:rsidRDefault="00F9131A" w:rsidP="00F9131A">
            <w:pPr>
              <w:contextualSpacing/>
              <w:jc w:val="both"/>
            </w:pPr>
            <w:r w:rsidRPr="006604DF">
              <w:t>13 (1,87%)    15 (2,94%)</w:t>
            </w:r>
          </w:p>
          <w:p w14:paraId="15C27975" w14:textId="77777777" w:rsidR="00F9131A" w:rsidRPr="006604DF" w:rsidRDefault="00F9131A" w:rsidP="00F9131A">
            <w:pPr>
              <w:contextualSpacing/>
              <w:jc w:val="both"/>
            </w:pPr>
            <w:r w:rsidRPr="006604DF">
              <w:lastRenderedPageBreak/>
              <w:t>16(2,67%)     17(2,67%)</w:t>
            </w:r>
          </w:p>
          <w:p w14:paraId="60BA2810" w14:textId="77777777" w:rsidR="00F9131A" w:rsidRPr="006604DF" w:rsidRDefault="00F9131A" w:rsidP="00F9131A">
            <w:pPr>
              <w:contextualSpacing/>
              <w:jc w:val="both"/>
            </w:pPr>
            <w:r w:rsidRPr="006604DF">
              <w:t xml:space="preserve">19 (4,01%)         </w:t>
            </w:r>
          </w:p>
        </w:tc>
        <w:tc>
          <w:tcPr>
            <w:tcW w:w="3060" w:type="dxa"/>
          </w:tcPr>
          <w:p w14:paraId="609FCE3E" w14:textId="77777777" w:rsidR="00F9131A" w:rsidRPr="006604DF" w:rsidRDefault="00F9131A" w:rsidP="00F9131A">
            <w:pPr>
              <w:contextualSpacing/>
              <w:jc w:val="both"/>
            </w:pPr>
            <w:r w:rsidRPr="006604DF">
              <w:lastRenderedPageBreak/>
              <w:t>отсутствуют</w:t>
            </w:r>
          </w:p>
        </w:tc>
        <w:tc>
          <w:tcPr>
            <w:tcW w:w="3039" w:type="dxa"/>
          </w:tcPr>
          <w:p w14:paraId="6DB817F5" w14:textId="77777777" w:rsidR="00F9131A" w:rsidRPr="006604DF" w:rsidRDefault="00A96D6E" w:rsidP="00F9131A">
            <w:pPr>
              <w:contextualSpacing/>
              <w:jc w:val="both"/>
            </w:pPr>
            <w:r w:rsidRPr="006604DF">
              <w:t>отсутствуют</w:t>
            </w:r>
          </w:p>
        </w:tc>
        <w:tc>
          <w:tcPr>
            <w:tcW w:w="3040" w:type="dxa"/>
          </w:tcPr>
          <w:p w14:paraId="4A7C005F" w14:textId="77777777" w:rsidR="00F9131A" w:rsidRPr="006604DF" w:rsidRDefault="00A96D6E" w:rsidP="00F9131A">
            <w:pPr>
              <w:contextualSpacing/>
              <w:jc w:val="both"/>
            </w:pPr>
            <w:r w:rsidRPr="006604DF">
              <w:t>отсутствуют</w:t>
            </w:r>
          </w:p>
        </w:tc>
      </w:tr>
      <w:tr w:rsidR="00F9131A" w:rsidRPr="006604DF" w14:paraId="368E7D35" w14:textId="77777777" w:rsidTr="00F9131A">
        <w:tc>
          <w:tcPr>
            <w:tcW w:w="2354" w:type="dxa"/>
          </w:tcPr>
          <w:p w14:paraId="03C76762" w14:textId="77777777" w:rsidR="00F9131A" w:rsidRPr="006604DF" w:rsidRDefault="00F9131A" w:rsidP="00F9131A">
            <w:pPr>
              <w:contextualSpacing/>
              <w:jc w:val="both"/>
              <w:rPr>
                <w:i/>
                <w:iCs/>
                <w:sz w:val="22"/>
              </w:rPr>
            </w:pPr>
            <w:r w:rsidRPr="006604DF">
              <w:rPr>
                <w:b/>
                <w:sz w:val="22"/>
              </w:rPr>
              <w:t>Наиболее</w:t>
            </w:r>
            <w:r w:rsidRPr="006604DF">
              <w:rPr>
                <w:sz w:val="22"/>
              </w:rPr>
              <w:t xml:space="preserve"> успешно выполненные задания </w:t>
            </w:r>
            <w:r w:rsidRPr="006604DF">
              <w:rPr>
                <w:b/>
                <w:sz w:val="22"/>
              </w:rPr>
              <w:t>высокого</w:t>
            </w:r>
            <w:r w:rsidRPr="006604DF">
              <w:rPr>
                <w:sz w:val="22"/>
              </w:rPr>
              <w:t xml:space="preserve"> уровня сложности</w:t>
            </w:r>
          </w:p>
        </w:tc>
        <w:tc>
          <w:tcPr>
            <w:tcW w:w="2784" w:type="dxa"/>
            <w:shd w:val="thinReverseDiagStripe" w:color="auto" w:fill="auto"/>
          </w:tcPr>
          <w:p w14:paraId="13D5D845" w14:textId="77777777" w:rsidR="00F9131A" w:rsidRPr="006604DF" w:rsidRDefault="00F9131A" w:rsidP="00F9131A">
            <w:pPr>
              <w:contextualSpacing/>
              <w:jc w:val="both"/>
            </w:pPr>
            <w:r w:rsidRPr="006604DF">
              <w:t>Отсутствуют</w:t>
            </w:r>
          </w:p>
        </w:tc>
        <w:tc>
          <w:tcPr>
            <w:tcW w:w="3060" w:type="dxa"/>
            <w:tcBorders>
              <w:bottom w:val="single" w:sz="4" w:space="0" w:color="auto"/>
            </w:tcBorders>
          </w:tcPr>
          <w:p w14:paraId="0DD6955A" w14:textId="77777777" w:rsidR="00F9131A" w:rsidRPr="006604DF" w:rsidRDefault="00F9131A" w:rsidP="00F9131A">
            <w:pPr>
              <w:contextualSpacing/>
              <w:jc w:val="both"/>
            </w:pPr>
            <w:r w:rsidRPr="006604DF">
              <w:t>отсутствуют</w:t>
            </w:r>
          </w:p>
        </w:tc>
        <w:tc>
          <w:tcPr>
            <w:tcW w:w="3039" w:type="dxa"/>
          </w:tcPr>
          <w:p w14:paraId="7C2C5FB4" w14:textId="77777777" w:rsidR="00F9131A" w:rsidRPr="006604DF" w:rsidRDefault="00A96D6E" w:rsidP="00F9131A">
            <w:pPr>
              <w:contextualSpacing/>
              <w:jc w:val="both"/>
            </w:pPr>
            <w:r w:rsidRPr="006604DF">
              <w:t>18 (44,6%)     20 (25,82%)</w:t>
            </w:r>
          </w:p>
          <w:p w14:paraId="4D607D91" w14:textId="77777777" w:rsidR="00A96D6E" w:rsidRPr="006604DF" w:rsidRDefault="00A96D6E" w:rsidP="00F9131A">
            <w:pPr>
              <w:contextualSpacing/>
              <w:jc w:val="both"/>
            </w:pPr>
            <w:r w:rsidRPr="006604DF">
              <w:t>21 (29,58%)</w:t>
            </w:r>
          </w:p>
        </w:tc>
        <w:tc>
          <w:tcPr>
            <w:tcW w:w="3040" w:type="dxa"/>
          </w:tcPr>
          <w:p w14:paraId="09BE0337" w14:textId="77777777" w:rsidR="00A96D6E" w:rsidRPr="006604DF" w:rsidRDefault="00A96D6E" w:rsidP="00A96D6E">
            <w:pPr>
              <w:contextualSpacing/>
              <w:jc w:val="both"/>
            </w:pPr>
            <w:r w:rsidRPr="006604DF">
              <w:t>18 (</w:t>
            </w:r>
            <w:r w:rsidR="00E805FE" w:rsidRPr="006604DF">
              <w:t>94,17</w:t>
            </w:r>
            <w:r w:rsidRPr="006604DF">
              <w:t>%)     20 (</w:t>
            </w:r>
            <w:r w:rsidR="00E805FE" w:rsidRPr="006604DF">
              <w:t>79,17</w:t>
            </w:r>
            <w:r w:rsidRPr="006604DF">
              <w:t>%)</w:t>
            </w:r>
          </w:p>
          <w:p w14:paraId="598DF8CC" w14:textId="77777777" w:rsidR="00F9131A" w:rsidRPr="006604DF" w:rsidRDefault="00A96D6E" w:rsidP="00A96D6E">
            <w:pPr>
              <w:contextualSpacing/>
              <w:jc w:val="both"/>
            </w:pPr>
            <w:r w:rsidRPr="006604DF">
              <w:t>21 (</w:t>
            </w:r>
            <w:r w:rsidR="00E805FE" w:rsidRPr="006604DF">
              <w:t>67,5</w:t>
            </w:r>
            <w:r w:rsidRPr="006604DF">
              <w:t>%)</w:t>
            </w:r>
          </w:p>
        </w:tc>
      </w:tr>
      <w:tr w:rsidR="00F9131A" w:rsidRPr="006604DF" w14:paraId="38D5DE51" w14:textId="77777777" w:rsidTr="00F9131A">
        <w:tc>
          <w:tcPr>
            <w:tcW w:w="2354" w:type="dxa"/>
          </w:tcPr>
          <w:p w14:paraId="13661E97" w14:textId="77777777" w:rsidR="00F9131A" w:rsidRPr="006604DF" w:rsidRDefault="00F9131A" w:rsidP="00F9131A">
            <w:pPr>
              <w:contextualSpacing/>
              <w:jc w:val="both"/>
              <w:rPr>
                <w:i/>
                <w:iCs/>
                <w:sz w:val="22"/>
              </w:rPr>
            </w:pPr>
            <w:r w:rsidRPr="006604DF">
              <w:rPr>
                <w:b/>
                <w:sz w:val="22"/>
              </w:rPr>
              <w:t>Наименее</w:t>
            </w:r>
            <w:r w:rsidRPr="006604DF">
              <w:rPr>
                <w:sz w:val="22"/>
              </w:rPr>
              <w:t xml:space="preserve"> успешно выполненные задания </w:t>
            </w:r>
            <w:r w:rsidRPr="006604DF">
              <w:rPr>
                <w:b/>
                <w:sz w:val="22"/>
              </w:rPr>
              <w:t>высокого</w:t>
            </w:r>
            <w:r w:rsidRPr="006604DF">
              <w:rPr>
                <w:sz w:val="22"/>
              </w:rPr>
              <w:t xml:space="preserve"> уровня сложности</w:t>
            </w:r>
          </w:p>
        </w:tc>
        <w:tc>
          <w:tcPr>
            <w:tcW w:w="2784" w:type="dxa"/>
            <w:shd w:val="thinReverseDiagStripe" w:color="auto" w:fill="auto"/>
          </w:tcPr>
          <w:p w14:paraId="4FB05382" w14:textId="77777777" w:rsidR="00F9131A" w:rsidRPr="006604DF" w:rsidRDefault="00F9131A" w:rsidP="00F9131A">
            <w:pPr>
              <w:contextualSpacing/>
              <w:jc w:val="both"/>
            </w:pPr>
            <w:r w:rsidRPr="006604DF">
              <w:t>18 (4,01%0    20 (0,0%)</w:t>
            </w:r>
          </w:p>
          <w:p w14:paraId="3A807519" w14:textId="77777777" w:rsidR="00F9131A" w:rsidRPr="006604DF" w:rsidRDefault="00F9131A" w:rsidP="00F9131A">
            <w:pPr>
              <w:contextualSpacing/>
              <w:jc w:val="both"/>
            </w:pPr>
            <w:r w:rsidRPr="006604DF">
              <w:t>21 (0,36%)</w:t>
            </w:r>
          </w:p>
        </w:tc>
        <w:tc>
          <w:tcPr>
            <w:tcW w:w="3060" w:type="dxa"/>
            <w:shd w:val="thinReverseDiagStripe" w:color="auto" w:fill="auto"/>
          </w:tcPr>
          <w:p w14:paraId="6D1915DF" w14:textId="77777777" w:rsidR="00F9131A" w:rsidRPr="006604DF" w:rsidRDefault="00F9131A" w:rsidP="00F9131A">
            <w:pPr>
              <w:contextualSpacing/>
              <w:jc w:val="both"/>
            </w:pPr>
            <w:r w:rsidRPr="006604DF">
              <w:t>18 (12,22%)      20 (11,33%)</w:t>
            </w:r>
          </w:p>
          <w:p w14:paraId="76690B63" w14:textId="77777777" w:rsidR="00F9131A" w:rsidRPr="006604DF" w:rsidRDefault="00F9131A" w:rsidP="00F9131A">
            <w:pPr>
              <w:contextualSpacing/>
              <w:jc w:val="both"/>
            </w:pPr>
            <w:r w:rsidRPr="006604DF">
              <w:t>21 (13,33%)</w:t>
            </w:r>
          </w:p>
        </w:tc>
        <w:tc>
          <w:tcPr>
            <w:tcW w:w="3039" w:type="dxa"/>
          </w:tcPr>
          <w:p w14:paraId="36E6CD13" w14:textId="77777777" w:rsidR="00F9131A" w:rsidRPr="006604DF" w:rsidRDefault="00A96D6E" w:rsidP="00F9131A">
            <w:pPr>
              <w:contextualSpacing/>
              <w:jc w:val="both"/>
            </w:pPr>
            <w:r w:rsidRPr="006604DF">
              <w:t>отсутствуют</w:t>
            </w:r>
          </w:p>
        </w:tc>
        <w:tc>
          <w:tcPr>
            <w:tcW w:w="3040" w:type="dxa"/>
          </w:tcPr>
          <w:p w14:paraId="4F563256" w14:textId="77777777" w:rsidR="00F9131A" w:rsidRPr="006604DF" w:rsidRDefault="00A96D6E" w:rsidP="00F9131A">
            <w:pPr>
              <w:contextualSpacing/>
              <w:jc w:val="both"/>
            </w:pPr>
            <w:r w:rsidRPr="006604DF">
              <w:t>отсутствуют</w:t>
            </w:r>
          </w:p>
        </w:tc>
      </w:tr>
    </w:tbl>
    <w:p w14:paraId="7FBE916E" w14:textId="77777777" w:rsidR="00806046" w:rsidRPr="006604DF" w:rsidRDefault="001F0A17" w:rsidP="001F0A17">
      <w:pPr>
        <w:pStyle w:val="3"/>
        <w:numPr>
          <w:ilvl w:val="2"/>
          <w:numId w:val="23"/>
        </w:numPr>
        <w:jc w:val="center"/>
        <w:rPr>
          <w:rFonts w:ascii="Times New Roman" w:hAnsi="Times New Roman"/>
        </w:rPr>
      </w:pPr>
      <w:r>
        <w:rPr>
          <w:rFonts w:ascii="Times New Roman" w:hAnsi="Times New Roman"/>
        </w:rPr>
        <w:t xml:space="preserve"> </w:t>
      </w:r>
      <w:r w:rsidR="00556E2F" w:rsidRPr="006604DF">
        <w:rPr>
          <w:rFonts w:ascii="Times New Roman" w:hAnsi="Times New Roman"/>
        </w:rPr>
        <w:t>Прочие результаты статистического анализа</w:t>
      </w:r>
      <w:r w:rsidR="003A4E85" w:rsidRPr="006604DF">
        <w:rPr>
          <w:rFonts w:ascii="Times New Roman" w:hAnsi="Times New Roman"/>
        </w:rPr>
        <w:t xml:space="preserve"> (при наличии)</w:t>
      </w:r>
    </w:p>
    <w:p w14:paraId="4CDE1827" w14:textId="77777777" w:rsidR="00315DDE" w:rsidRPr="006604DF" w:rsidRDefault="00315DDE" w:rsidP="00806046">
      <w:pPr>
        <w:spacing w:line="360" w:lineRule="auto"/>
        <w:jc w:val="both"/>
      </w:pPr>
    </w:p>
    <w:p w14:paraId="7F517F48" w14:textId="77777777" w:rsidR="001B289A" w:rsidRPr="006604DF" w:rsidRDefault="001B289A" w:rsidP="0081627D">
      <w:pPr>
        <w:spacing w:line="276" w:lineRule="auto"/>
        <w:ind w:left="142"/>
        <w:jc w:val="both"/>
        <w:rPr>
          <w:sz w:val="28"/>
          <w:szCs w:val="28"/>
        </w:rPr>
      </w:pPr>
      <w:r w:rsidRPr="006604DF">
        <w:rPr>
          <w:sz w:val="28"/>
          <w:szCs w:val="28"/>
        </w:rPr>
        <w:t xml:space="preserve">          На основе предоставленных статистических данных можно провести анализ результатов выполнения заданий ЕГЭ по истории среди учащихся Республики Ингушетия, получивших отметки «3», «4» и «5». Анализ позволяет выявить характерные дефициты и зоны успешности для каждой группы, а также общие системные тенденции.</w:t>
      </w:r>
    </w:p>
    <w:p w14:paraId="748CFBAB" w14:textId="77777777" w:rsidR="00E21B31" w:rsidRPr="006604DF" w:rsidRDefault="0081627D" w:rsidP="0081627D">
      <w:pPr>
        <w:spacing w:line="276" w:lineRule="auto"/>
        <w:ind w:firstLine="142"/>
        <w:jc w:val="both"/>
        <w:rPr>
          <w:sz w:val="28"/>
          <w:szCs w:val="28"/>
        </w:rPr>
      </w:pPr>
      <w:r w:rsidRPr="006604DF">
        <w:rPr>
          <w:b/>
          <w:bCs/>
          <w:i/>
          <w:iCs/>
          <w:sz w:val="28"/>
          <w:szCs w:val="28"/>
        </w:rPr>
        <w:t xml:space="preserve">       </w:t>
      </w:r>
      <w:r w:rsidR="001B289A" w:rsidRPr="006604DF">
        <w:rPr>
          <w:b/>
          <w:bCs/>
          <w:i/>
          <w:iCs/>
          <w:sz w:val="28"/>
          <w:szCs w:val="28"/>
        </w:rPr>
        <w:t>Анализ выполнения заданий в группе учащихся с отметкой «3».</w:t>
      </w:r>
      <w:r w:rsidR="001B289A" w:rsidRPr="006604DF">
        <w:rPr>
          <w:sz w:val="28"/>
          <w:szCs w:val="28"/>
        </w:rPr>
        <w:t xml:space="preserve"> </w:t>
      </w:r>
    </w:p>
    <w:p w14:paraId="5F9FBB8A" w14:textId="77777777" w:rsidR="00E21B31" w:rsidRPr="006604DF" w:rsidRDefault="001B289A" w:rsidP="0081627D">
      <w:pPr>
        <w:spacing w:line="276" w:lineRule="auto"/>
        <w:ind w:firstLine="708"/>
        <w:jc w:val="both"/>
        <w:rPr>
          <w:sz w:val="28"/>
          <w:szCs w:val="28"/>
        </w:rPr>
      </w:pPr>
      <w:r w:rsidRPr="006604DF">
        <w:rPr>
          <w:sz w:val="28"/>
          <w:szCs w:val="28"/>
        </w:rPr>
        <w:t>Учащиеся с удовлетворительным уровнем подготовки демонстрируют крайне неравномерное освоение материала. Наилучшие результаты были достигнуты при выполнении</w:t>
      </w:r>
      <w:r w:rsidR="00847B0B" w:rsidRPr="006604DF">
        <w:rPr>
          <w:sz w:val="28"/>
          <w:szCs w:val="28"/>
        </w:rPr>
        <w:t xml:space="preserve"> заданий №</w:t>
      </w:r>
      <w:r w:rsidR="00B558E1" w:rsidRPr="006604DF">
        <w:rPr>
          <w:sz w:val="28"/>
          <w:szCs w:val="28"/>
        </w:rPr>
        <w:t xml:space="preserve"> </w:t>
      </w:r>
      <w:r w:rsidR="00847B0B" w:rsidRPr="006604DF">
        <w:rPr>
          <w:sz w:val="28"/>
          <w:szCs w:val="28"/>
        </w:rPr>
        <w:t>1, 2, 4, 8, 14. В этих заданиях выпускники показали стабильный результат выполнения от 50 до 68 процентов</w:t>
      </w:r>
      <w:r w:rsidR="00B558E1" w:rsidRPr="006604DF">
        <w:rPr>
          <w:sz w:val="28"/>
          <w:szCs w:val="28"/>
        </w:rPr>
        <w:t xml:space="preserve"> на знание фактического материала с древнейших времен до начала 20 века (фактически материал с 5 по 9 класс). </w:t>
      </w:r>
    </w:p>
    <w:p w14:paraId="0DEA970B" w14:textId="77777777" w:rsidR="00B558E1" w:rsidRPr="006604DF" w:rsidRDefault="00E21B31" w:rsidP="0081627D">
      <w:pPr>
        <w:spacing w:line="276" w:lineRule="auto"/>
        <w:ind w:firstLine="708"/>
        <w:jc w:val="both"/>
        <w:rPr>
          <w:sz w:val="28"/>
          <w:szCs w:val="28"/>
        </w:rPr>
      </w:pPr>
      <w:r w:rsidRPr="006604DF">
        <w:rPr>
          <w:sz w:val="28"/>
          <w:szCs w:val="28"/>
        </w:rPr>
        <w:t>В заданиях повышенного уровня сложности выпускники показали достаточные навыки работы с текстом: умели вычленять информацию необходимую для определения правильных ответов, делать правильные выводы, различать существенные и несущественные признаки что отразилось на результатах оценивания ответов от 27 до 56 процентов.</w:t>
      </w:r>
    </w:p>
    <w:p w14:paraId="7BB148C6" w14:textId="77777777" w:rsidR="004306AB" w:rsidRPr="006604DF" w:rsidRDefault="00B558E1" w:rsidP="0081627D">
      <w:pPr>
        <w:spacing w:line="276" w:lineRule="auto"/>
        <w:ind w:firstLine="708"/>
        <w:jc w:val="both"/>
        <w:rPr>
          <w:sz w:val="28"/>
          <w:szCs w:val="28"/>
        </w:rPr>
      </w:pPr>
      <w:r w:rsidRPr="006604DF">
        <w:rPr>
          <w:sz w:val="28"/>
          <w:szCs w:val="28"/>
        </w:rPr>
        <w:t xml:space="preserve">Вместе с тем остались задания, по которым выпускники показали </w:t>
      </w:r>
      <w:r w:rsidR="00CC7390" w:rsidRPr="006604DF">
        <w:rPr>
          <w:sz w:val="28"/>
          <w:szCs w:val="28"/>
        </w:rPr>
        <w:t>провальный</w:t>
      </w:r>
      <w:r w:rsidR="004306AB" w:rsidRPr="006604DF">
        <w:rPr>
          <w:sz w:val="28"/>
          <w:szCs w:val="28"/>
        </w:rPr>
        <w:t xml:space="preserve"> результат выполнения заданий </w:t>
      </w:r>
      <w:r w:rsidR="00CC7390" w:rsidRPr="006604DF">
        <w:rPr>
          <w:sz w:val="28"/>
          <w:szCs w:val="28"/>
        </w:rPr>
        <w:t>базового</w:t>
      </w:r>
      <w:r w:rsidR="004306AB" w:rsidRPr="006604DF">
        <w:rPr>
          <w:sz w:val="28"/>
          <w:szCs w:val="28"/>
        </w:rPr>
        <w:t xml:space="preserve"> уровня: № 3, 4. 7, 9,10, 12. В этих заданиях выпускники допускают ошибки в правильном оформлении ответов. Большие трудности по – прежнему вызывают вопросы культуры</w:t>
      </w:r>
      <w:r w:rsidR="00CC7390" w:rsidRPr="006604DF">
        <w:rPr>
          <w:sz w:val="28"/>
          <w:szCs w:val="28"/>
        </w:rPr>
        <w:t xml:space="preserve"> (</w:t>
      </w:r>
      <w:r w:rsidR="004306AB" w:rsidRPr="006604DF">
        <w:rPr>
          <w:sz w:val="28"/>
          <w:szCs w:val="28"/>
        </w:rPr>
        <w:t>выпускники региона слабо видят разницу между изображениями хр</w:t>
      </w:r>
      <w:r w:rsidR="00571EC8" w:rsidRPr="006604DF">
        <w:rPr>
          <w:sz w:val="28"/>
          <w:szCs w:val="28"/>
        </w:rPr>
        <w:t>и</w:t>
      </w:r>
      <w:r w:rsidR="004306AB" w:rsidRPr="006604DF">
        <w:rPr>
          <w:sz w:val="28"/>
          <w:szCs w:val="28"/>
        </w:rPr>
        <w:t xml:space="preserve">стианских </w:t>
      </w:r>
      <w:r w:rsidR="00571EC8" w:rsidRPr="006604DF">
        <w:rPr>
          <w:sz w:val="28"/>
          <w:szCs w:val="28"/>
        </w:rPr>
        <w:t>памятников</w:t>
      </w:r>
      <w:r w:rsidR="00CC7390" w:rsidRPr="006604DF">
        <w:rPr>
          <w:sz w:val="28"/>
          <w:szCs w:val="28"/>
        </w:rPr>
        <w:t>); картографические и связанные с ними задания. Что говорит о слабо поставленной работе с наглядностью на уроках истории</w:t>
      </w:r>
    </w:p>
    <w:p w14:paraId="5B41D495" w14:textId="77777777" w:rsidR="004306AB" w:rsidRPr="006604DF" w:rsidRDefault="004306AB" w:rsidP="0081627D">
      <w:pPr>
        <w:spacing w:line="276" w:lineRule="auto"/>
        <w:jc w:val="both"/>
        <w:rPr>
          <w:sz w:val="28"/>
          <w:szCs w:val="28"/>
        </w:rPr>
      </w:pPr>
    </w:p>
    <w:p w14:paraId="07852D53" w14:textId="77777777" w:rsidR="00E21B31" w:rsidRPr="006604DF" w:rsidRDefault="00E21B31" w:rsidP="0081627D">
      <w:pPr>
        <w:spacing w:line="276" w:lineRule="auto"/>
        <w:jc w:val="both"/>
        <w:rPr>
          <w:b/>
          <w:bCs/>
          <w:i/>
          <w:iCs/>
          <w:sz w:val="28"/>
          <w:szCs w:val="28"/>
        </w:rPr>
      </w:pPr>
      <w:r w:rsidRPr="006604DF">
        <w:rPr>
          <w:b/>
          <w:bCs/>
          <w:i/>
          <w:iCs/>
          <w:sz w:val="28"/>
          <w:szCs w:val="28"/>
        </w:rPr>
        <w:t>Анализ выполнения заданий в группе учащихся с отметкой «4».</w:t>
      </w:r>
      <w:r w:rsidR="00CE5630" w:rsidRPr="006604DF">
        <w:rPr>
          <w:sz w:val="28"/>
          <w:szCs w:val="28"/>
        </w:rPr>
        <w:t xml:space="preserve">  </w:t>
      </w:r>
    </w:p>
    <w:p w14:paraId="1B2890C9" w14:textId="77777777" w:rsidR="0018137B" w:rsidRPr="006604DF" w:rsidRDefault="00CE5630" w:rsidP="0081627D">
      <w:pPr>
        <w:spacing w:line="276" w:lineRule="auto"/>
        <w:jc w:val="both"/>
        <w:rPr>
          <w:sz w:val="28"/>
          <w:szCs w:val="28"/>
        </w:rPr>
      </w:pPr>
      <w:r w:rsidRPr="006604DF">
        <w:rPr>
          <w:sz w:val="28"/>
          <w:szCs w:val="28"/>
        </w:rPr>
        <w:t>Выпускники этой группы показали</w:t>
      </w:r>
      <w:r w:rsidR="00D342A6" w:rsidRPr="006604DF">
        <w:rPr>
          <w:sz w:val="28"/>
          <w:szCs w:val="28"/>
        </w:rPr>
        <w:t xml:space="preserve"> высокий процент</w:t>
      </w:r>
      <w:r w:rsidRPr="006604DF">
        <w:rPr>
          <w:sz w:val="28"/>
          <w:szCs w:val="28"/>
        </w:rPr>
        <w:t xml:space="preserve"> выполнение </w:t>
      </w:r>
      <w:r w:rsidR="00D342A6" w:rsidRPr="006604DF">
        <w:rPr>
          <w:i/>
          <w:iCs/>
          <w:sz w:val="28"/>
          <w:szCs w:val="28"/>
        </w:rPr>
        <w:t>всех</w:t>
      </w:r>
      <w:r w:rsidR="00D342A6" w:rsidRPr="006604DF">
        <w:rPr>
          <w:sz w:val="28"/>
          <w:szCs w:val="28"/>
        </w:rPr>
        <w:t xml:space="preserve"> </w:t>
      </w:r>
      <w:r w:rsidRPr="006604DF">
        <w:rPr>
          <w:sz w:val="28"/>
          <w:szCs w:val="28"/>
        </w:rPr>
        <w:t xml:space="preserve">заданий базового уровня сложности </w:t>
      </w:r>
      <w:r w:rsidR="00D342A6" w:rsidRPr="006604DF">
        <w:rPr>
          <w:sz w:val="28"/>
          <w:szCs w:val="28"/>
        </w:rPr>
        <w:t>(</w:t>
      </w:r>
      <w:r w:rsidRPr="006604DF">
        <w:rPr>
          <w:sz w:val="28"/>
          <w:szCs w:val="28"/>
        </w:rPr>
        <w:t xml:space="preserve">от </w:t>
      </w:r>
      <w:r w:rsidR="00D342A6" w:rsidRPr="006604DF">
        <w:rPr>
          <w:sz w:val="28"/>
          <w:szCs w:val="28"/>
          <w:bdr w:val="none" w:sz="0" w:space="0" w:color="auto" w:frame="1"/>
        </w:rPr>
        <w:t xml:space="preserve">66 </w:t>
      </w:r>
      <w:r w:rsidRPr="006604DF">
        <w:rPr>
          <w:sz w:val="28"/>
          <w:szCs w:val="28"/>
          <w:bdr w:val="none" w:sz="0" w:space="0" w:color="auto" w:frame="1"/>
        </w:rPr>
        <w:t>%</w:t>
      </w:r>
      <w:r w:rsidRPr="006604DF">
        <w:rPr>
          <w:sz w:val="28"/>
          <w:szCs w:val="28"/>
        </w:rPr>
        <w:t xml:space="preserve"> до </w:t>
      </w:r>
      <w:r w:rsidRPr="006604DF">
        <w:rPr>
          <w:sz w:val="28"/>
          <w:szCs w:val="28"/>
          <w:bdr w:val="none" w:sz="0" w:space="0" w:color="auto" w:frame="1"/>
        </w:rPr>
        <w:t>97%</w:t>
      </w:r>
      <w:r w:rsidRPr="006604DF">
        <w:rPr>
          <w:sz w:val="28"/>
          <w:szCs w:val="28"/>
        </w:rPr>
        <w:t xml:space="preserve">): </w:t>
      </w:r>
      <w:r w:rsidR="00A87D02" w:rsidRPr="006604DF">
        <w:rPr>
          <w:sz w:val="28"/>
          <w:szCs w:val="28"/>
        </w:rPr>
        <w:t>№ 1, 2, 3, 4, 5, 7, 8, 9, 10, 12, 14.</w:t>
      </w:r>
    </w:p>
    <w:p w14:paraId="7E473B5E" w14:textId="77777777" w:rsidR="004306AB" w:rsidRPr="006604DF" w:rsidRDefault="00A87D02" w:rsidP="0081627D">
      <w:pPr>
        <w:spacing w:line="276" w:lineRule="auto"/>
        <w:ind w:firstLine="708"/>
        <w:jc w:val="both"/>
        <w:rPr>
          <w:sz w:val="28"/>
          <w:szCs w:val="28"/>
        </w:rPr>
      </w:pPr>
      <w:r w:rsidRPr="006604DF">
        <w:rPr>
          <w:sz w:val="28"/>
          <w:szCs w:val="28"/>
        </w:rPr>
        <w:t xml:space="preserve">Наилучший вариант в этой группе показан за задание № 8 (94,37%) на определение информации из изображения (страница газеты). Выпускники правильно определили </w:t>
      </w:r>
      <w:r w:rsidR="0018137B" w:rsidRPr="006604DF">
        <w:rPr>
          <w:sz w:val="28"/>
          <w:szCs w:val="28"/>
        </w:rPr>
        <w:t>год выпуска предложенной страницы газеты по терминам и географическим названиям, указанным в статьях. Также выпускники хорошо справились с базовыми вопросами по истории с древнейших времен до нашего времени по истории России и Всемирной истории.</w:t>
      </w:r>
      <w:r w:rsidRPr="006604DF">
        <w:rPr>
          <w:sz w:val="28"/>
          <w:szCs w:val="28"/>
        </w:rPr>
        <w:t xml:space="preserve"> </w:t>
      </w:r>
    </w:p>
    <w:p w14:paraId="0DBD88E0" w14:textId="77777777" w:rsidR="004306AB" w:rsidRPr="006604DF" w:rsidRDefault="0018137B" w:rsidP="0081627D">
      <w:pPr>
        <w:spacing w:line="276" w:lineRule="auto"/>
        <w:ind w:firstLine="708"/>
        <w:jc w:val="both"/>
        <w:rPr>
          <w:sz w:val="28"/>
          <w:szCs w:val="28"/>
        </w:rPr>
      </w:pPr>
      <w:r w:rsidRPr="006604DF">
        <w:rPr>
          <w:sz w:val="28"/>
          <w:szCs w:val="28"/>
        </w:rPr>
        <w:t xml:space="preserve">В заданиях повышенного уровня сложности </w:t>
      </w:r>
      <w:r w:rsidR="00007ACE" w:rsidRPr="006604DF">
        <w:rPr>
          <w:sz w:val="28"/>
          <w:szCs w:val="28"/>
        </w:rPr>
        <w:t>были</w:t>
      </w:r>
      <w:r w:rsidRPr="006604DF">
        <w:rPr>
          <w:sz w:val="28"/>
          <w:szCs w:val="28"/>
        </w:rPr>
        <w:t xml:space="preserve"> показа</w:t>
      </w:r>
      <w:r w:rsidR="00007ACE" w:rsidRPr="006604DF">
        <w:rPr>
          <w:sz w:val="28"/>
          <w:szCs w:val="28"/>
        </w:rPr>
        <w:t>ны</w:t>
      </w:r>
      <w:r w:rsidRPr="006604DF">
        <w:rPr>
          <w:sz w:val="28"/>
          <w:szCs w:val="28"/>
        </w:rPr>
        <w:t xml:space="preserve"> уверенные </w:t>
      </w:r>
      <w:r w:rsidR="00D04589" w:rsidRPr="006604DF">
        <w:rPr>
          <w:sz w:val="28"/>
          <w:szCs w:val="28"/>
        </w:rPr>
        <w:t xml:space="preserve">знания </w:t>
      </w:r>
      <w:r w:rsidRPr="006604DF">
        <w:rPr>
          <w:sz w:val="28"/>
          <w:szCs w:val="28"/>
        </w:rPr>
        <w:t>в заданиях</w:t>
      </w:r>
      <w:r w:rsidR="00D04589" w:rsidRPr="006604DF">
        <w:rPr>
          <w:sz w:val="28"/>
          <w:szCs w:val="28"/>
        </w:rPr>
        <w:t xml:space="preserve"> № 6, 11,13, 15, 16, 17, 19. </w:t>
      </w:r>
      <w:r w:rsidRPr="006604DF">
        <w:rPr>
          <w:sz w:val="28"/>
          <w:szCs w:val="28"/>
        </w:rPr>
        <w:t xml:space="preserve"> </w:t>
      </w:r>
      <w:r w:rsidR="00007ACE" w:rsidRPr="006604DF">
        <w:rPr>
          <w:sz w:val="28"/>
          <w:szCs w:val="28"/>
        </w:rPr>
        <w:t xml:space="preserve">Выпускники </w:t>
      </w:r>
      <w:r w:rsidRPr="006604DF">
        <w:rPr>
          <w:sz w:val="28"/>
          <w:szCs w:val="28"/>
        </w:rPr>
        <w:t xml:space="preserve">умели </w:t>
      </w:r>
      <w:r w:rsidR="002C4354" w:rsidRPr="006604DF">
        <w:rPr>
          <w:sz w:val="28"/>
          <w:szCs w:val="28"/>
        </w:rPr>
        <w:t>определять</w:t>
      </w:r>
      <w:r w:rsidRPr="006604DF">
        <w:rPr>
          <w:sz w:val="28"/>
          <w:szCs w:val="28"/>
        </w:rPr>
        <w:t xml:space="preserve"> информацию необходимую для </w:t>
      </w:r>
      <w:r w:rsidR="002C4354" w:rsidRPr="006604DF">
        <w:rPr>
          <w:sz w:val="28"/>
          <w:szCs w:val="28"/>
        </w:rPr>
        <w:t>получения</w:t>
      </w:r>
      <w:r w:rsidRPr="006604DF">
        <w:rPr>
          <w:sz w:val="28"/>
          <w:szCs w:val="28"/>
        </w:rPr>
        <w:t xml:space="preserve"> правильных ответов, </w:t>
      </w:r>
      <w:r w:rsidR="002C4354" w:rsidRPr="006604DF">
        <w:rPr>
          <w:sz w:val="28"/>
          <w:szCs w:val="28"/>
        </w:rPr>
        <w:t>владеют</w:t>
      </w:r>
      <w:r w:rsidR="00007ACE" w:rsidRPr="006604DF">
        <w:rPr>
          <w:sz w:val="28"/>
          <w:szCs w:val="28"/>
        </w:rPr>
        <w:t xml:space="preserve"> </w:t>
      </w:r>
      <w:r w:rsidR="00D04589" w:rsidRPr="006604DF">
        <w:rPr>
          <w:sz w:val="28"/>
          <w:szCs w:val="28"/>
        </w:rPr>
        <w:t>навык</w:t>
      </w:r>
      <w:r w:rsidR="002C4354" w:rsidRPr="006604DF">
        <w:rPr>
          <w:sz w:val="28"/>
          <w:szCs w:val="28"/>
        </w:rPr>
        <w:t>ами</w:t>
      </w:r>
      <w:r w:rsidR="00D04589" w:rsidRPr="006604DF">
        <w:rPr>
          <w:sz w:val="28"/>
          <w:szCs w:val="28"/>
        </w:rPr>
        <w:t xml:space="preserve"> работы с текстом</w:t>
      </w:r>
      <w:r w:rsidR="002C4354" w:rsidRPr="006604DF">
        <w:rPr>
          <w:sz w:val="28"/>
          <w:szCs w:val="28"/>
        </w:rPr>
        <w:t xml:space="preserve">. </w:t>
      </w:r>
    </w:p>
    <w:p w14:paraId="3B38B970" w14:textId="77777777" w:rsidR="00AE1FF0" w:rsidRPr="006604DF" w:rsidRDefault="002C4354" w:rsidP="0081627D">
      <w:pPr>
        <w:spacing w:line="276" w:lineRule="auto"/>
        <w:ind w:firstLine="708"/>
        <w:jc w:val="both"/>
        <w:rPr>
          <w:sz w:val="28"/>
          <w:szCs w:val="28"/>
        </w:rPr>
      </w:pPr>
      <w:r w:rsidRPr="006604DF">
        <w:rPr>
          <w:sz w:val="28"/>
          <w:szCs w:val="28"/>
        </w:rPr>
        <w:t>В заданиях высокого уровня сложности: № 18, 20,21 выпускники показали невысокий процент выполнения задания, но выше установленной планки в 15 %. Лучше выпускники справились с заданием № 18</w:t>
      </w:r>
      <w:r w:rsidR="00AE1FF0" w:rsidRPr="006604DF">
        <w:rPr>
          <w:sz w:val="28"/>
          <w:szCs w:val="28"/>
        </w:rPr>
        <w:t xml:space="preserve">только на </w:t>
      </w:r>
      <w:r w:rsidRPr="006604DF">
        <w:rPr>
          <w:sz w:val="28"/>
          <w:szCs w:val="28"/>
        </w:rPr>
        <w:t>44, 6%</w:t>
      </w:r>
      <w:r w:rsidR="00AE1FF0" w:rsidRPr="006604DF">
        <w:rPr>
          <w:sz w:val="28"/>
          <w:szCs w:val="28"/>
        </w:rPr>
        <w:t xml:space="preserve">. </w:t>
      </w:r>
      <w:r w:rsidR="001E7663" w:rsidRPr="006604DF">
        <w:rPr>
          <w:sz w:val="28"/>
          <w:szCs w:val="28"/>
        </w:rPr>
        <w:t xml:space="preserve">За задания № 20 и 21 выпускники получили только 25 – 29%. </w:t>
      </w:r>
    </w:p>
    <w:p w14:paraId="0A2EE325" w14:textId="77777777" w:rsidR="00AE1FF0" w:rsidRPr="006604DF" w:rsidRDefault="00AE1FF0" w:rsidP="0081627D">
      <w:pPr>
        <w:spacing w:line="276" w:lineRule="auto"/>
        <w:ind w:firstLine="708"/>
        <w:jc w:val="both"/>
        <w:rPr>
          <w:sz w:val="28"/>
          <w:szCs w:val="28"/>
        </w:rPr>
      </w:pPr>
      <w:r w:rsidRPr="006604DF">
        <w:rPr>
          <w:sz w:val="28"/>
          <w:szCs w:val="28"/>
        </w:rPr>
        <w:t>Н</w:t>
      </w:r>
      <w:r w:rsidR="00B47C78" w:rsidRPr="006604DF">
        <w:rPr>
          <w:sz w:val="28"/>
          <w:szCs w:val="28"/>
        </w:rPr>
        <w:t>а качество выполнения этих заданий повлиял</w:t>
      </w:r>
      <w:r w:rsidRPr="006604DF">
        <w:rPr>
          <w:sz w:val="28"/>
          <w:szCs w:val="28"/>
        </w:rPr>
        <w:t xml:space="preserve">о слабое </w:t>
      </w:r>
      <w:r w:rsidR="001B33DA" w:rsidRPr="006604DF">
        <w:rPr>
          <w:sz w:val="28"/>
          <w:szCs w:val="28"/>
        </w:rPr>
        <w:t>понимание условий заданий: по</w:t>
      </w:r>
      <w:r w:rsidRPr="006604DF">
        <w:rPr>
          <w:sz w:val="28"/>
          <w:szCs w:val="28"/>
        </w:rPr>
        <w:t>следст</w:t>
      </w:r>
      <w:r w:rsidR="001B33DA" w:rsidRPr="006604DF">
        <w:rPr>
          <w:sz w:val="28"/>
          <w:szCs w:val="28"/>
        </w:rPr>
        <w:t>вие событий и обобщенное оценочное суждение.</w:t>
      </w:r>
    </w:p>
    <w:p w14:paraId="43CCB3AB" w14:textId="77777777" w:rsidR="00191C4A" w:rsidRPr="006604DF" w:rsidRDefault="00191C4A" w:rsidP="0081627D">
      <w:pPr>
        <w:spacing w:line="276" w:lineRule="auto"/>
        <w:jc w:val="both"/>
        <w:rPr>
          <w:b/>
          <w:bCs/>
          <w:i/>
          <w:iCs/>
          <w:sz w:val="28"/>
          <w:szCs w:val="28"/>
        </w:rPr>
      </w:pPr>
      <w:r w:rsidRPr="006604DF">
        <w:rPr>
          <w:b/>
          <w:bCs/>
          <w:i/>
          <w:iCs/>
          <w:sz w:val="28"/>
          <w:szCs w:val="28"/>
        </w:rPr>
        <w:t>Анализ выполнения заданий в группе учащихся с отметкой «5».</w:t>
      </w:r>
    </w:p>
    <w:p w14:paraId="1F158DED" w14:textId="77777777" w:rsidR="00191C4A" w:rsidRPr="006604DF" w:rsidRDefault="005C1CA2" w:rsidP="0081627D">
      <w:pPr>
        <w:tabs>
          <w:tab w:val="num" w:pos="720"/>
        </w:tabs>
        <w:spacing w:line="276" w:lineRule="auto"/>
        <w:jc w:val="both"/>
        <w:outlineLvl w:val="1"/>
        <w:rPr>
          <w:sz w:val="28"/>
          <w:szCs w:val="28"/>
        </w:rPr>
      </w:pPr>
      <w:r w:rsidRPr="006604DF">
        <w:rPr>
          <w:sz w:val="28"/>
          <w:szCs w:val="28"/>
        </w:rPr>
        <w:tab/>
      </w:r>
      <w:r w:rsidR="00191C4A" w:rsidRPr="006604DF">
        <w:rPr>
          <w:sz w:val="28"/>
          <w:szCs w:val="28"/>
        </w:rPr>
        <w:t>Отличники ожидаемо показали высокие результаты по подавляющему большинству заданий КИМ. Стопроцентное выполнение (</w:t>
      </w:r>
      <w:r w:rsidR="00191C4A" w:rsidRPr="006604DF">
        <w:rPr>
          <w:sz w:val="28"/>
          <w:szCs w:val="28"/>
          <w:bdr w:val="none" w:sz="0" w:space="0" w:color="auto" w:frame="1"/>
        </w:rPr>
        <w:t>100%</w:t>
      </w:r>
      <w:r w:rsidR="00191C4A" w:rsidRPr="006604DF">
        <w:rPr>
          <w:sz w:val="28"/>
          <w:szCs w:val="28"/>
        </w:rPr>
        <w:t>) зафиксировано в заданиях № 4,15 и 19.</w:t>
      </w:r>
    </w:p>
    <w:p w14:paraId="18F278AB" w14:textId="77777777" w:rsidR="00191C4A" w:rsidRPr="006604DF" w:rsidRDefault="005C1CA2" w:rsidP="0081627D">
      <w:pPr>
        <w:tabs>
          <w:tab w:val="num" w:pos="720"/>
        </w:tabs>
        <w:spacing w:line="276" w:lineRule="auto"/>
        <w:jc w:val="both"/>
        <w:outlineLvl w:val="1"/>
        <w:rPr>
          <w:sz w:val="28"/>
          <w:szCs w:val="28"/>
        </w:rPr>
      </w:pPr>
      <w:r w:rsidRPr="006604DF">
        <w:rPr>
          <w:sz w:val="28"/>
          <w:szCs w:val="28"/>
        </w:rPr>
        <w:tab/>
      </w:r>
      <w:r w:rsidR="00191C4A" w:rsidRPr="006604DF">
        <w:rPr>
          <w:sz w:val="28"/>
          <w:szCs w:val="28"/>
        </w:rPr>
        <w:t xml:space="preserve">Близкие к 100% результаты по выполнению заданий первой и второй части КИМ ЕГЭ выпускники показали в следующих заданиях: № 1, 2, 3, 5, 7, 8, 9, 10, 11, 12, 13, 16, 17, 18. </w:t>
      </w:r>
      <w:r w:rsidRPr="006604DF">
        <w:rPr>
          <w:sz w:val="28"/>
          <w:szCs w:val="28"/>
        </w:rPr>
        <w:t xml:space="preserve"> </w:t>
      </w:r>
    </w:p>
    <w:p w14:paraId="290BFB1C" w14:textId="77777777" w:rsidR="00187A48" w:rsidRPr="006604DF" w:rsidRDefault="005C1CA2" w:rsidP="0081627D">
      <w:pPr>
        <w:spacing w:line="276" w:lineRule="auto"/>
        <w:ind w:left="142"/>
        <w:jc w:val="both"/>
        <w:rPr>
          <w:sz w:val="28"/>
          <w:szCs w:val="28"/>
        </w:rPr>
      </w:pPr>
      <w:r w:rsidRPr="006604DF">
        <w:rPr>
          <w:b/>
          <w:bCs/>
          <w:sz w:val="28"/>
          <w:szCs w:val="28"/>
          <w:bdr w:val="none" w:sz="0" w:space="0" w:color="auto" w:frame="1"/>
        </w:rPr>
        <w:t xml:space="preserve">       </w:t>
      </w:r>
      <w:r w:rsidRPr="006604DF">
        <w:rPr>
          <w:sz w:val="28"/>
          <w:szCs w:val="28"/>
        </w:rPr>
        <w:t xml:space="preserve">Даже в этой сильной группе имело место потеря баллов в задании </w:t>
      </w:r>
      <w:r w:rsidR="002C4655" w:rsidRPr="006604DF">
        <w:rPr>
          <w:sz w:val="28"/>
          <w:szCs w:val="28"/>
        </w:rPr>
        <w:t xml:space="preserve">№ </w:t>
      </w:r>
      <w:r w:rsidR="00187A48" w:rsidRPr="006604DF">
        <w:rPr>
          <w:sz w:val="28"/>
          <w:szCs w:val="28"/>
        </w:rPr>
        <w:t>21 (67,5%) повышенного и высокого уровней сложности.</w:t>
      </w:r>
    </w:p>
    <w:p w14:paraId="4BAD237C" w14:textId="77777777" w:rsidR="00187A48" w:rsidRPr="006604DF" w:rsidRDefault="00187A48" w:rsidP="0081627D">
      <w:pPr>
        <w:spacing w:line="276" w:lineRule="auto"/>
        <w:ind w:left="142"/>
        <w:jc w:val="both"/>
        <w:rPr>
          <w:sz w:val="28"/>
          <w:szCs w:val="28"/>
        </w:rPr>
      </w:pPr>
    </w:p>
    <w:p w14:paraId="4C371C5F" w14:textId="77777777" w:rsidR="00187A48" w:rsidRPr="006604DF" w:rsidRDefault="00187A48" w:rsidP="0081627D">
      <w:pPr>
        <w:spacing w:line="276" w:lineRule="auto"/>
        <w:ind w:left="142"/>
        <w:jc w:val="both"/>
        <w:rPr>
          <w:sz w:val="28"/>
          <w:szCs w:val="28"/>
        </w:rPr>
      </w:pPr>
      <w:r w:rsidRPr="006604DF">
        <w:rPr>
          <w:b/>
          <w:bCs/>
          <w:i/>
          <w:iCs/>
          <w:sz w:val="28"/>
          <w:szCs w:val="28"/>
        </w:rPr>
        <w:t>Выводы</w:t>
      </w:r>
      <w:r w:rsidRPr="006604DF">
        <w:rPr>
          <w:sz w:val="28"/>
          <w:szCs w:val="28"/>
        </w:rPr>
        <w:t xml:space="preserve">: </w:t>
      </w:r>
    </w:p>
    <w:p w14:paraId="7948378F" w14:textId="77777777" w:rsidR="005C1CA2" w:rsidRPr="006604DF" w:rsidRDefault="00187A48" w:rsidP="0081627D">
      <w:pPr>
        <w:spacing w:line="276" w:lineRule="auto"/>
        <w:jc w:val="both"/>
        <w:rPr>
          <w:sz w:val="28"/>
          <w:szCs w:val="28"/>
        </w:rPr>
      </w:pPr>
      <w:r w:rsidRPr="006604DF">
        <w:rPr>
          <w:sz w:val="28"/>
          <w:szCs w:val="28"/>
        </w:rPr>
        <w:t>При сравнении результатов всех групп выявляются несколько нетипичных статистических выводов:</w:t>
      </w:r>
      <w:r w:rsidR="005C1CA2" w:rsidRPr="006604DF">
        <w:rPr>
          <w:sz w:val="28"/>
          <w:szCs w:val="28"/>
        </w:rPr>
        <w:t xml:space="preserve">  </w:t>
      </w:r>
    </w:p>
    <w:p w14:paraId="62885AFD" w14:textId="77777777" w:rsidR="00D71DEC" w:rsidRPr="006604DF" w:rsidRDefault="00D71DEC" w:rsidP="0081627D">
      <w:pPr>
        <w:spacing w:line="276" w:lineRule="auto"/>
        <w:jc w:val="both"/>
        <w:rPr>
          <w:sz w:val="28"/>
          <w:szCs w:val="28"/>
        </w:rPr>
      </w:pPr>
      <w:r w:rsidRPr="006604DF">
        <w:rPr>
          <w:sz w:val="28"/>
          <w:szCs w:val="28"/>
        </w:rPr>
        <w:lastRenderedPageBreak/>
        <w:t>- по всем группам худшие результаты были получены за задания высокого уровня сложности;</w:t>
      </w:r>
    </w:p>
    <w:p w14:paraId="2417876F" w14:textId="77777777" w:rsidR="00D71DEC" w:rsidRPr="006604DF" w:rsidRDefault="00D71DEC" w:rsidP="0081627D">
      <w:pPr>
        <w:spacing w:line="276" w:lineRule="auto"/>
        <w:jc w:val="both"/>
        <w:rPr>
          <w:sz w:val="28"/>
          <w:szCs w:val="28"/>
        </w:rPr>
      </w:pPr>
      <w:r w:rsidRPr="006604DF">
        <w:rPr>
          <w:sz w:val="28"/>
          <w:szCs w:val="28"/>
        </w:rPr>
        <w:t xml:space="preserve">- </w:t>
      </w:r>
      <w:r w:rsidR="000F7476" w:rsidRPr="006604DF">
        <w:rPr>
          <w:sz w:val="28"/>
          <w:szCs w:val="28"/>
        </w:rPr>
        <w:t>в группах выпускников, получившие отметку «4» и «5» наилучшие показатели оценивания были достигнуты за задания № 1 и № 8 (более 90% выполнения);</w:t>
      </w:r>
    </w:p>
    <w:p w14:paraId="35B379E7" w14:textId="77777777" w:rsidR="000F7476" w:rsidRPr="006604DF" w:rsidRDefault="000F7476" w:rsidP="0081627D">
      <w:pPr>
        <w:spacing w:line="276" w:lineRule="auto"/>
        <w:jc w:val="both"/>
        <w:rPr>
          <w:sz w:val="28"/>
          <w:szCs w:val="28"/>
        </w:rPr>
      </w:pPr>
      <w:r w:rsidRPr="006604DF">
        <w:rPr>
          <w:sz w:val="28"/>
          <w:szCs w:val="28"/>
        </w:rPr>
        <w:t>- в группах выпускников, получившие отметку «3», «4» и «5» наилучшие показатели (более 50%) оценивания были достигнуты за задания разного уровня сложности № 1, 2, 4, 8, 15</w:t>
      </w:r>
      <w:r w:rsidR="00113045" w:rsidRPr="006604DF">
        <w:rPr>
          <w:sz w:val="28"/>
          <w:szCs w:val="28"/>
        </w:rPr>
        <w:t>;</w:t>
      </w:r>
    </w:p>
    <w:p w14:paraId="41585ED2" w14:textId="77777777" w:rsidR="00113045" w:rsidRPr="006604DF" w:rsidRDefault="00113045" w:rsidP="0081627D">
      <w:pPr>
        <w:spacing w:line="276" w:lineRule="auto"/>
        <w:jc w:val="both"/>
        <w:rPr>
          <w:rFonts w:eastAsia="Times New Roman"/>
          <w:sz w:val="28"/>
          <w:szCs w:val="28"/>
        </w:rPr>
      </w:pPr>
      <w:r w:rsidRPr="006604DF">
        <w:rPr>
          <w:sz w:val="28"/>
          <w:szCs w:val="28"/>
        </w:rPr>
        <w:t xml:space="preserve">- в группах выпускников, получившие отметку «2» </w:t>
      </w:r>
      <w:r w:rsidRPr="006604DF">
        <w:rPr>
          <w:rFonts w:eastAsia="Times New Roman"/>
          <w:sz w:val="28"/>
          <w:szCs w:val="28"/>
        </w:rPr>
        <w:t>процент выполнения подавляющего большинства заданий Части 1 и 2 колеблется в узком диапазоне 24–0, 36%.  Учитывая, что многие тестовые задания предполагают множественный выбор ответа, такой процент больше соответствует вероятности случайного угадывания. Что свидетельствует о полном отсутствии у данной группы системных знаний по предмету: ответы выбирались наугад.</w:t>
      </w:r>
    </w:p>
    <w:p w14:paraId="763A7833" w14:textId="77777777" w:rsidR="004306AB" w:rsidRPr="006604DF" w:rsidRDefault="004306AB" w:rsidP="00B558E1">
      <w:pPr>
        <w:spacing w:line="276" w:lineRule="auto"/>
        <w:rPr>
          <w:sz w:val="28"/>
          <w:szCs w:val="28"/>
        </w:rPr>
      </w:pPr>
    </w:p>
    <w:p w14:paraId="3C223B88" w14:textId="77777777" w:rsidR="007825A6" w:rsidRPr="006604DF" w:rsidRDefault="000A77ED" w:rsidP="001F0A17">
      <w:pPr>
        <w:numPr>
          <w:ilvl w:val="1"/>
          <w:numId w:val="23"/>
        </w:numPr>
        <w:contextualSpacing/>
        <w:jc w:val="center"/>
        <w:rPr>
          <w:i/>
        </w:rPr>
      </w:pPr>
      <w:r w:rsidRPr="006604DF">
        <w:rPr>
          <w:b/>
          <w:iCs/>
          <w:sz w:val="28"/>
        </w:rPr>
        <w:t>Методический анализ выполнения заданий КИМ обучающимися с разными уровнями подготовки и рекомендации</w:t>
      </w:r>
      <w:r w:rsidR="000B56C5" w:rsidRPr="006604DF">
        <w:rPr>
          <w:b/>
          <w:iCs/>
          <w:sz w:val="28"/>
        </w:rPr>
        <w:t xml:space="preserve"> для учителей</w:t>
      </w:r>
      <w:r w:rsidRPr="006604DF">
        <w:rPr>
          <w:b/>
          <w:iCs/>
          <w:sz w:val="28"/>
        </w:rPr>
        <w:t xml:space="preserve"> по совершенствованию преподавания учебного предмета</w:t>
      </w:r>
    </w:p>
    <w:p w14:paraId="0852A5C1" w14:textId="77777777" w:rsidR="00DF0C71" w:rsidRPr="006604DF" w:rsidRDefault="00DF0C71" w:rsidP="00FB7822">
      <w:pPr>
        <w:ind w:firstLine="709"/>
        <w:jc w:val="both"/>
        <w:rPr>
          <w:i/>
        </w:rPr>
      </w:pPr>
    </w:p>
    <w:p w14:paraId="65AD8C51" w14:textId="77777777" w:rsidR="007E5F7C" w:rsidRPr="006604DF" w:rsidRDefault="007E5F7C" w:rsidP="007E5F7C">
      <w:pPr>
        <w:spacing w:line="276" w:lineRule="auto"/>
        <w:jc w:val="both"/>
        <w:rPr>
          <w:rFonts w:eastAsia="Times New Roman"/>
          <w:sz w:val="28"/>
          <w:szCs w:val="28"/>
        </w:rPr>
      </w:pPr>
      <w:r w:rsidRPr="006604DF">
        <w:rPr>
          <w:rFonts w:eastAsia="Times New Roman"/>
          <w:b/>
          <w:bCs/>
          <w:sz w:val="27"/>
          <w:szCs w:val="27"/>
        </w:rPr>
        <w:t xml:space="preserve">       </w:t>
      </w:r>
      <w:r w:rsidRPr="006604DF">
        <w:rPr>
          <w:rFonts w:eastAsia="Times New Roman"/>
          <w:sz w:val="28"/>
          <w:szCs w:val="28"/>
        </w:rPr>
        <w:t>Методический анализ выполнения заданий КИМ обучающимися с различными уровнями подготовки направлен на выявление особенностей сформированности предметных и метапредметных результатов по истории, определение типичных дефицитов и установление реалистичных направлений дальнейшего образовательного роста. Анализ проводится с учетом статистических результатов выполнения заданий всеми участниками экзамена основного дня основного периода, независимо от выбранного варианта КИМ, что позволяет получить целостное представление о качестве исторической подготовки обучающихся.</w:t>
      </w:r>
    </w:p>
    <w:p w14:paraId="4DECE9E6" w14:textId="77777777" w:rsidR="007E5F7C" w:rsidRPr="006604DF" w:rsidRDefault="007E5F7C" w:rsidP="007E5F7C">
      <w:pPr>
        <w:spacing w:line="276" w:lineRule="auto"/>
        <w:jc w:val="both"/>
        <w:rPr>
          <w:rFonts w:eastAsia="Times New Roman"/>
          <w:sz w:val="28"/>
          <w:szCs w:val="28"/>
        </w:rPr>
      </w:pPr>
      <w:r w:rsidRPr="006604DF">
        <w:rPr>
          <w:rFonts w:eastAsia="Times New Roman"/>
          <w:sz w:val="28"/>
          <w:szCs w:val="28"/>
        </w:rPr>
        <w:t xml:space="preserve">       Результаты 2026 года показывают существенную дифференциацию успешности выполнения заданий в зависимости от уровня подготовки участников. Наиболее высокие показатели демонстрируют обучающиеся группы 81–100 тестовых баллов, тогда как у участников, не преодолевших минимальный балл, наблюдаются выраженные затруднения даже при выполнении отдельных заданий базового уровня. При переходе к заданиям повышенного и высокого уровней сложности различия между группами становятся более значительными, что указывает на неодинаковую сформированность не только системы исторических знаний, но и умений применять их для анализа источников, </w:t>
      </w:r>
      <w:r w:rsidRPr="006604DF">
        <w:rPr>
          <w:rFonts w:eastAsia="Times New Roman"/>
          <w:sz w:val="28"/>
          <w:szCs w:val="28"/>
        </w:rPr>
        <w:lastRenderedPageBreak/>
        <w:t>картографического и визуального материала, установления причинно-следственных связей, сравнения исторических процессов и аргументации.</w:t>
      </w:r>
    </w:p>
    <w:p w14:paraId="14D5FAAB" w14:textId="77777777" w:rsidR="007E5F7C" w:rsidRPr="006604DF" w:rsidRDefault="007E5F7C" w:rsidP="007E5F7C">
      <w:pPr>
        <w:spacing w:line="276" w:lineRule="auto"/>
        <w:jc w:val="both"/>
        <w:rPr>
          <w:rFonts w:eastAsia="Times New Roman"/>
          <w:sz w:val="28"/>
          <w:szCs w:val="28"/>
        </w:rPr>
      </w:pPr>
      <w:r w:rsidRPr="006604DF">
        <w:rPr>
          <w:rFonts w:eastAsia="Times New Roman"/>
          <w:sz w:val="28"/>
          <w:szCs w:val="28"/>
        </w:rPr>
        <w:t xml:space="preserve">        В связи с этим анализ в данном разделе осуществляется </w:t>
      </w:r>
      <w:r w:rsidRPr="006604DF">
        <w:rPr>
          <w:rFonts w:eastAsia="Times New Roman"/>
          <w:b/>
          <w:bCs/>
          <w:sz w:val="28"/>
          <w:szCs w:val="28"/>
        </w:rPr>
        <w:t>дифференцированно по уровням подготовки обучающихся</w:t>
      </w:r>
      <w:r w:rsidRPr="006604DF">
        <w:rPr>
          <w:rFonts w:eastAsia="Times New Roman"/>
          <w:sz w:val="28"/>
          <w:szCs w:val="28"/>
        </w:rPr>
        <w:t>: группе участников, не преодолевших минимальный балл; группе с результатами от минимального до 60 тестовых баллов; группе от 61 до 80 тестовых баллов; группе от 81 до 100 тестовых баллов. Для каждой группы рассматриваются характерные особенности предметной подготовки, типичные дефициты, потенциальные зоны роста, особенности освоения метапредметных результатов ФГОС, а также конкретные методические рекомендации для учителей.</w:t>
      </w:r>
    </w:p>
    <w:p w14:paraId="6FFE2AFD" w14:textId="77777777" w:rsidR="007E5F7C" w:rsidRPr="006604DF" w:rsidRDefault="007E5F7C" w:rsidP="007E5F7C">
      <w:pPr>
        <w:spacing w:line="276" w:lineRule="auto"/>
        <w:jc w:val="both"/>
        <w:rPr>
          <w:rFonts w:eastAsia="Times New Roman"/>
          <w:sz w:val="28"/>
          <w:szCs w:val="28"/>
        </w:rPr>
      </w:pPr>
      <w:r w:rsidRPr="006604DF">
        <w:rPr>
          <w:rFonts w:eastAsia="Times New Roman"/>
          <w:sz w:val="28"/>
          <w:szCs w:val="28"/>
        </w:rPr>
        <w:t xml:space="preserve">        Особое внимание уделяется заданиям, выполнение которых свидетельствует о сформированности комплексных предметных и метапредметных умений. К ним относятся работа с письменными историческими источниками и картами, анализ изображений, установление причинно-следственных связей, сравнение исторических событий и процессов, а также аргументация исторической точки зрения. Такой подход позволяет перейти от констатации низких или высоких результатов к определению </w:t>
      </w:r>
      <w:r w:rsidRPr="006604DF">
        <w:rPr>
          <w:rFonts w:eastAsia="Times New Roman"/>
          <w:b/>
          <w:bCs/>
          <w:sz w:val="28"/>
          <w:szCs w:val="28"/>
        </w:rPr>
        <w:t>конкретных педагогических действий, направленных на устранение выявленных дефицитов и развитие имеющихся образовательных ресурсов</w:t>
      </w:r>
      <w:r w:rsidRPr="006604DF">
        <w:rPr>
          <w:rFonts w:eastAsia="Times New Roman"/>
          <w:sz w:val="28"/>
          <w:szCs w:val="28"/>
        </w:rPr>
        <w:t>.</w:t>
      </w:r>
    </w:p>
    <w:p w14:paraId="04C426F2" w14:textId="60C1F335" w:rsidR="007E5F7C" w:rsidRDefault="007E5F7C" w:rsidP="007E5F7C">
      <w:pPr>
        <w:spacing w:line="276" w:lineRule="auto"/>
        <w:jc w:val="both"/>
        <w:rPr>
          <w:rFonts w:eastAsia="Times New Roman"/>
          <w:sz w:val="28"/>
          <w:szCs w:val="28"/>
        </w:rPr>
      </w:pPr>
      <w:r w:rsidRPr="006604DF">
        <w:rPr>
          <w:rFonts w:eastAsia="Times New Roman"/>
          <w:sz w:val="28"/>
          <w:szCs w:val="28"/>
        </w:rPr>
        <w:t xml:space="preserve">         Предлагаемые рекомендации ориентированы не только на подготовку к государственной итоговой аттестации, но и на совершенствование преподавания истории в целом. Они предусматривают использование систематической работы с историческим материалом на уроках, развитие у обучающихся навыков анализа, смыслового чтения, классификации, сравнения, установления причинно-следственных связей, аргументации, самоконтроля и рефлексии. Такой подход обеспечивает формирование устойчивых предметных и метапредметных результатов и создает условия для последовательного перехода обучающихся на более высокий уровень исторической подготовки.</w:t>
      </w:r>
    </w:p>
    <w:p w14:paraId="0B9C2C79" w14:textId="77777777" w:rsidR="006F6F9F" w:rsidRPr="006604DF" w:rsidRDefault="006F6F9F" w:rsidP="007E5F7C">
      <w:pPr>
        <w:spacing w:line="276" w:lineRule="auto"/>
        <w:jc w:val="both"/>
        <w:rPr>
          <w:rFonts w:eastAsia="Times New Roman"/>
          <w:sz w:val="28"/>
          <w:szCs w:val="28"/>
        </w:rPr>
      </w:pPr>
    </w:p>
    <w:p w14:paraId="7416CF47" w14:textId="77777777" w:rsidR="00680699" w:rsidRPr="006604DF" w:rsidRDefault="00DF0C71" w:rsidP="001F0A17">
      <w:pPr>
        <w:pStyle w:val="3"/>
        <w:numPr>
          <w:ilvl w:val="2"/>
          <w:numId w:val="24"/>
        </w:numPr>
        <w:jc w:val="both"/>
        <w:rPr>
          <w:rFonts w:ascii="Times New Roman" w:hAnsi="Times New Roman"/>
          <w:bCs w:val="0"/>
        </w:rPr>
      </w:pPr>
      <w:r w:rsidRPr="006604DF">
        <w:rPr>
          <w:rFonts w:ascii="Times New Roman" w:hAnsi="Times New Roman"/>
          <w:bCs w:val="0"/>
        </w:rPr>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2A1ACDEE" w14:textId="77777777" w:rsidR="00872D69" w:rsidRPr="006604DF" w:rsidRDefault="00872D69" w:rsidP="00326134">
      <w:pPr>
        <w:ind w:firstLine="567"/>
        <w:jc w:val="both"/>
        <w:rPr>
          <w:rFonts w:eastAsia="Times New Roman"/>
          <w:bCs/>
          <w:i/>
          <w:iCs/>
        </w:rPr>
      </w:pPr>
    </w:p>
    <w:p w14:paraId="615AF61B" w14:textId="77777777" w:rsidR="004D01B9" w:rsidRPr="006604DF" w:rsidRDefault="004D01B9" w:rsidP="004D01B9">
      <w:pPr>
        <w:spacing w:line="276" w:lineRule="auto"/>
        <w:ind w:firstLine="284"/>
        <w:jc w:val="both"/>
        <w:rPr>
          <w:bCs/>
          <w:sz w:val="28"/>
          <w:szCs w:val="28"/>
        </w:rPr>
      </w:pPr>
      <w:r w:rsidRPr="006604DF">
        <w:rPr>
          <w:bCs/>
          <w:sz w:val="28"/>
          <w:szCs w:val="28"/>
        </w:rPr>
        <w:t xml:space="preserve">    Согласно статистическим данным, результаты выполнения заданий контрольных измерительных материалов (КИМ) обучающимися с минимальной подготовкой демонстрируют крайнюю поляризацию.</w:t>
      </w:r>
    </w:p>
    <w:p w14:paraId="79A0510E" w14:textId="77777777" w:rsidR="004D01B9" w:rsidRPr="006604DF" w:rsidRDefault="004D01B9" w:rsidP="004D01B9">
      <w:pPr>
        <w:pStyle w:val="afc"/>
        <w:spacing w:line="276" w:lineRule="auto"/>
        <w:ind w:left="0" w:right="-30"/>
        <w:rPr>
          <w:sz w:val="28"/>
          <w:szCs w:val="28"/>
        </w:rPr>
      </w:pPr>
      <w:r w:rsidRPr="006604DF">
        <w:rPr>
          <w:sz w:val="28"/>
          <w:szCs w:val="28"/>
        </w:rPr>
        <w:lastRenderedPageBreak/>
        <w:t xml:space="preserve">       Содержательно</w:t>
      </w:r>
      <w:r w:rsidRPr="006604DF">
        <w:rPr>
          <w:spacing w:val="-8"/>
          <w:sz w:val="28"/>
          <w:szCs w:val="28"/>
        </w:rPr>
        <w:t xml:space="preserve"> </w:t>
      </w:r>
      <w:r w:rsidRPr="006604DF">
        <w:rPr>
          <w:sz w:val="28"/>
          <w:szCs w:val="28"/>
        </w:rPr>
        <w:t>проанализируем</w:t>
      </w:r>
      <w:r w:rsidRPr="006604DF">
        <w:rPr>
          <w:spacing w:val="-9"/>
          <w:sz w:val="28"/>
          <w:szCs w:val="28"/>
        </w:rPr>
        <w:t xml:space="preserve"> </w:t>
      </w:r>
      <w:r w:rsidRPr="006604DF">
        <w:rPr>
          <w:sz w:val="28"/>
          <w:szCs w:val="28"/>
        </w:rPr>
        <w:t>те</w:t>
      </w:r>
      <w:r w:rsidRPr="006604DF">
        <w:rPr>
          <w:spacing w:val="-8"/>
          <w:sz w:val="28"/>
          <w:szCs w:val="28"/>
        </w:rPr>
        <w:t xml:space="preserve"> </w:t>
      </w:r>
      <w:r w:rsidRPr="006604DF">
        <w:rPr>
          <w:sz w:val="28"/>
          <w:szCs w:val="28"/>
        </w:rPr>
        <w:t>задания</w:t>
      </w:r>
      <w:r w:rsidRPr="006604DF">
        <w:rPr>
          <w:spacing w:val="-8"/>
          <w:sz w:val="28"/>
          <w:szCs w:val="28"/>
        </w:rPr>
        <w:t xml:space="preserve"> </w:t>
      </w:r>
      <w:r w:rsidRPr="006604DF">
        <w:rPr>
          <w:sz w:val="28"/>
          <w:szCs w:val="28"/>
        </w:rPr>
        <w:t>в</w:t>
      </w:r>
      <w:r w:rsidRPr="006604DF">
        <w:rPr>
          <w:spacing w:val="-9"/>
          <w:sz w:val="28"/>
          <w:szCs w:val="28"/>
        </w:rPr>
        <w:t xml:space="preserve"> </w:t>
      </w:r>
      <w:r w:rsidRPr="006604DF">
        <w:rPr>
          <w:sz w:val="28"/>
          <w:szCs w:val="28"/>
        </w:rPr>
        <w:t>работах</w:t>
      </w:r>
      <w:r w:rsidRPr="006604DF">
        <w:rPr>
          <w:spacing w:val="-6"/>
          <w:sz w:val="28"/>
          <w:szCs w:val="28"/>
        </w:rPr>
        <w:t xml:space="preserve"> </w:t>
      </w:r>
      <w:r w:rsidRPr="006604DF">
        <w:rPr>
          <w:sz w:val="28"/>
          <w:szCs w:val="28"/>
        </w:rPr>
        <w:t>выпускников,</w:t>
      </w:r>
      <w:r w:rsidRPr="006604DF">
        <w:rPr>
          <w:spacing w:val="-4"/>
          <w:sz w:val="28"/>
          <w:szCs w:val="28"/>
        </w:rPr>
        <w:t xml:space="preserve"> </w:t>
      </w:r>
      <w:r w:rsidRPr="006604DF">
        <w:rPr>
          <w:sz w:val="28"/>
          <w:szCs w:val="28"/>
        </w:rPr>
        <w:t>средний</w:t>
      </w:r>
      <w:r w:rsidRPr="006604DF">
        <w:rPr>
          <w:spacing w:val="-10"/>
          <w:sz w:val="28"/>
          <w:szCs w:val="28"/>
        </w:rPr>
        <w:t xml:space="preserve"> </w:t>
      </w:r>
      <w:r w:rsidRPr="006604DF">
        <w:rPr>
          <w:sz w:val="28"/>
          <w:szCs w:val="28"/>
        </w:rPr>
        <w:t>процент</w:t>
      </w:r>
      <w:r w:rsidRPr="006604DF">
        <w:rPr>
          <w:spacing w:val="-6"/>
          <w:sz w:val="28"/>
          <w:szCs w:val="28"/>
        </w:rPr>
        <w:t xml:space="preserve"> </w:t>
      </w:r>
      <w:r w:rsidRPr="006604DF">
        <w:rPr>
          <w:sz w:val="28"/>
          <w:szCs w:val="28"/>
        </w:rPr>
        <w:t>выполнения</w:t>
      </w:r>
      <w:r w:rsidRPr="006604DF">
        <w:rPr>
          <w:spacing w:val="-8"/>
          <w:sz w:val="28"/>
          <w:szCs w:val="28"/>
        </w:rPr>
        <w:t xml:space="preserve"> </w:t>
      </w:r>
      <w:r w:rsidRPr="006604DF">
        <w:rPr>
          <w:sz w:val="28"/>
          <w:szCs w:val="28"/>
        </w:rPr>
        <w:t>которых</w:t>
      </w:r>
      <w:r w:rsidRPr="006604DF">
        <w:rPr>
          <w:spacing w:val="-6"/>
          <w:sz w:val="28"/>
          <w:szCs w:val="28"/>
        </w:rPr>
        <w:t xml:space="preserve"> </w:t>
      </w:r>
      <w:r w:rsidRPr="006604DF">
        <w:rPr>
          <w:sz w:val="28"/>
          <w:szCs w:val="28"/>
        </w:rPr>
        <w:t>для</w:t>
      </w:r>
      <w:r w:rsidRPr="006604DF">
        <w:rPr>
          <w:spacing w:val="-8"/>
          <w:sz w:val="28"/>
          <w:szCs w:val="28"/>
        </w:rPr>
        <w:t xml:space="preserve"> </w:t>
      </w:r>
      <w:r w:rsidRPr="006604DF">
        <w:rPr>
          <w:sz w:val="28"/>
          <w:szCs w:val="28"/>
        </w:rPr>
        <w:t>заданий</w:t>
      </w:r>
      <w:r w:rsidRPr="006604DF">
        <w:rPr>
          <w:spacing w:val="-7"/>
          <w:sz w:val="28"/>
          <w:szCs w:val="28"/>
        </w:rPr>
        <w:t xml:space="preserve"> </w:t>
      </w:r>
      <w:r w:rsidRPr="006604DF">
        <w:rPr>
          <w:sz w:val="28"/>
          <w:szCs w:val="28"/>
        </w:rPr>
        <w:t>базового сложности менее или незначительно выше 50%, для заданий повышенного и высокого уровня – менее 15% или результат значительно ниже среднего процента выполнения.</w:t>
      </w:r>
    </w:p>
    <w:p w14:paraId="165291D4" w14:textId="77777777" w:rsidR="00306E73" w:rsidRPr="006604DF" w:rsidRDefault="00306E73" w:rsidP="00FF0118">
      <w:pPr>
        <w:spacing w:line="276" w:lineRule="auto"/>
        <w:ind w:firstLine="567"/>
        <w:jc w:val="both"/>
        <w:rPr>
          <w:sz w:val="28"/>
          <w:szCs w:val="28"/>
          <w:bdr w:val="none" w:sz="0" w:space="0" w:color="auto" w:frame="1"/>
        </w:rPr>
      </w:pPr>
      <w:r w:rsidRPr="006604DF">
        <w:rPr>
          <w:sz w:val="28"/>
          <w:szCs w:val="28"/>
          <w:bdr w:val="none" w:sz="0" w:space="0" w:color="auto" w:frame="1"/>
        </w:rPr>
        <w:t xml:space="preserve">На основе статистических данных результатов ЕГЭ по истории 2026 года, в заданиях </w:t>
      </w:r>
      <w:r w:rsidRPr="006604DF">
        <w:rPr>
          <w:b/>
          <w:bCs/>
          <w:i/>
          <w:iCs/>
          <w:sz w:val="28"/>
          <w:szCs w:val="28"/>
          <w:bdr w:val="none" w:sz="0" w:space="0" w:color="auto" w:frame="1"/>
        </w:rPr>
        <w:t>базового уровня сложности</w:t>
      </w:r>
      <w:r w:rsidRPr="006604DF">
        <w:rPr>
          <w:sz w:val="28"/>
          <w:szCs w:val="28"/>
          <w:bdr w:val="none" w:sz="0" w:space="0" w:color="auto" w:frame="1"/>
        </w:rPr>
        <w:t xml:space="preserve"> </w:t>
      </w:r>
    </w:p>
    <w:p w14:paraId="78B142B6" w14:textId="77777777" w:rsidR="002F2B91" w:rsidRPr="006604DF" w:rsidRDefault="00306E73" w:rsidP="002F2B91">
      <w:pPr>
        <w:spacing w:line="276" w:lineRule="auto"/>
        <w:jc w:val="both"/>
        <w:rPr>
          <w:sz w:val="28"/>
          <w:szCs w:val="28"/>
        </w:rPr>
      </w:pPr>
      <w:r w:rsidRPr="006604DF">
        <w:rPr>
          <w:sz w:val="28"/>
          <w:szCs w:val="28"/>
          <w:bdr w:val="none" w:sz="0" w:space="0" w:color="auto" w:frame="1"/>
        </w:rPr>
        <w:t>№ 1, 2, 3, 4,5,7, 8, 9,10, 11, 12, 14 выпускники продемонстрировали низкую успешность выполнения заданий. (от 2,94% до 24,06%) в группе обучающихся с минимальным уровнем подготовки.</w:t>
      </w:r>
      <w:r w:rsidRPr="006604DF">
        <w:rPr>
          <w:sz w:val="28"/>
          <w:szCs w:val="28"/>
        </w:rPr>
        <w:t xml:space="preserve"> Ниже представлен методический анализ причин столь низких результатов, сгруппированный по ключевым содержательным</w:t>
      </w:r>
      <w:r w:rsidR="002F2B91" w:rsidRPr="006604DF">
        <w:rPr>
          <w:sz w:val="28"/>
          <w:szCs w:val="28"/>
        </w:rPr>
        <w:t xml:space="preserve"> блокам учебного предмета</w:t>
      </w:r>
    </w:p>
    <w:p w14:paraId="43593202" w14:textId="77777777" w:rsidR="00306E73" w:rsidRPr="006604DF" w:rsidRDefault="00306E73" w:rsidP="00FF0118">
      <w:pPr>
        <w:spacing w:line="276" w:lineRule="auto"/>
        <w:jc w:val="both"/>
        <w:rPr>
          <w:sz w:val="28"/>
          <w:szCs w:val="28"/>
        </w:rPr>
      </w:pPr>
      <w:r w:rsidRPr="006604DF">
        <w:rPr>
          <w:b/>
          <w:bCs/>
          <w:sz w:val="28"/>
          <w:szCs w:val="28"/>
        </w:rPr>
        <w:t>Задание № 1</w:t>
      </w:r>
      <w:r w:rsidRPr="006604DF">
        <w:rPr>
          <w:sz w:val="28"/>
          <w:szCs w:val="28"/>
        </w:rPr>
        <w:t xml:space="preserve"> (</w:t>
      </w:r>
      <w:r w:rsidR="00F87B31" w:rsidRPr="006604DF">
        <w:rPr>
          <w:sz w:val="28"/>
          <w:szCs w:val="28"/>
        </w:rPr>
        <w:t xml:space="preserve">с кратким ответом </w:t>
      </w:r>
      <w:r w:rsidRPr="006604DF">
        <w:rPr>
          <w:sz w:val="28"/>
          <w:szCs w:val="28"/>
        </w:rPr>
        <w:t>на знание дат и событий)</w:t>
      </w:r>
      <w:r w:rsidR="00F87B31" w:rsidRPr="006604DF">
        <w:rPr>
          <w:sz w:val="28"/>
          <w:szCs w:val="28"/>
        </w:rPr>
        <w:t xml:space="preserve">. Фактически это одно из единственных заданий результаты которого мало изменились за последние три года (15%, 12%, 14,71% соответственно). По - прежнему учащиеся очень плохо запоминают даты исторических событий. Не обращают внимание особенности построения задания: событие выбирается из разных веков в единичном виде.  </w:t>
      </w:r>
    </w:p>
    <w:p w14:paraId="4FE05429" w14:textId="77777777" w:rsidR="00DC385A" w:rsidRPr="006604DF" w:rsidRDefault="00FF0118" w:rsidP="00FF0118">
      <w:pPr>
        <w:spacing w:line="276" w:lineRule="auto"/>
        <w:jc w:val="both"/>
        <w:rPr>
          <w:rFonts w:eastAsia="Times New Roman"/>
          <w:bCs/>
          <w:sz w:val="28"/>
          <w:szCs w:val="28"/>
        </w:rPr>
      </w:pPr>
      <w:r w:rsidRPr="006604DF">
        <w:rPr>
          <w:rFonts w:eastAsia="Times New Roman"/>
          <w:b/>
          <w:sz w:val="28"/>
          <w:szCs w:val="28"/>
        </w:rPr>
        <w:t xml:space="preserve">В блоке заданий № 2, 3, 4, 5, 7, 8 </w:t>
      </w:r>
      <w:r w:rsidRPr="006604DF">
        <w:rPr>
          <w:rFonts w:eastAsia="Times New Roman"/>
          <w:bCs/>
          <w:sz w:val="28"/>
          <w:szCs w:val="28"/>
        </w:rPr>
        <w:t xml:space="preserve">проверяются знания личностей, терминов, исторических явлений по основным периодам истории в виде таблиц. </w:t>
      </w:r>
      <w:r w:rsidR="00DC385A" w:rsidRPr="006604DF">
        <w:rPr>
          <w:rFonts w:eastAsia="Times New Roman"/>
          <w:bCs/>
          <w:sz w:val="28"/>
          <w:szCs w:val="28"/>
        </w:rPr>
        <w:t>Только отдельные в</w:t>
      </w:r>
      <w:r w:rsidRPr="006604DF">
        <w:rPr>
          <w:rFonts w:eastAsia="Times New Roman"/>
          <w:bCs/>
          <w:sz w:val="28"/>
          <w:szCs w:val="28"/>
        </w:rPr>
        <w:t>ыпускники справляются с этими заданиями</w:t>
      </w:r>
      <w:r w:rsidR="00DC385A" w:rsidRPr="006604DF">
        <w:rPr>
          <w:rFonts w:eastAsia="Times New Roman"/>
          <w:bCs/>
          <w:sz w:val="28"/>
          <w:szCs w:val="28"/>
        </w:rPr>
        <w:t xml:space="preserve">. Большинство не </w:t>
      </w:r>
      <w:r w:rsidRPr="006604DF">
        <w:rPr>
          <w:rFonts w:eastAsia="Times New Roman"/>
          <w:bCs/>
          <w:sz w:val="28"/>
          <w:szCs w:val="28"/>
        </w:rPr>
        <w:t>владеют знаниями по истории России и Всемирной истории</w:t>
      </w:r>
      <w:r w:rsidR="00DC385A" w:rsidRPr="006604DF">
        <w:rPr>
          <w:rFonts w:eastAsia="Times New Roman"/>
          <w:bCs/>
          <w:sz w:val="28"/>
          <w:szCs w:val="28"/>
        </w:rPr>
        <w:t xml:space="preserve">, </w:t>
      </w:r>
      <w:r w:rsidR="00700AF8" w:rsidRPr="006604DF">
        <w:rPr>
          <w:rFonts w:eastAsia="Times New Roman"/>
          <w:bCs/>
          <w:sz w:val="28"/>
          <w:szCs w:val="28"/>
        </w:rPr>
        <w:t xml:space="preserve">не владеют картографическими знаниями по истории (задание №9 – 4,28%), не могут извлечь информацию из иллюстративного материала (задание №8 – 6,95%), </w:t>
      </w:r>
      <w:r w:rsidR="00DC385A" w:rsidRPr="006604DF">
        <w:rPr>
          <w:rFonts w:eastAsia="Times New Roman"/>
          <w:bCs/>
          <w:sz w:val="28"/>
          <w:szCs w:val="28"/>
        </w:rPr>
        <w:t xml:space="preserve">не могут сделать </w:t>
      </w:r>
      <w:r w:rsidR="00700AF8" w:rsidRPr="006604DF">
        <w:rPr>
          <w:rFonts w:eastAsia="Times New Roman"/>
          <w:bCs/>
          <w:sz w:val="28"/>
          <w:szCs w:val="28"/>
        </w:rPr>
        <w:t xml:space="preserve">правильную </w:t>
      </w:r>
      <w:r w:rsidR="00DC385A" w:rsidRPr="006604DF">
        <w:rPr>
          <w:rFonts w:eastAsia="Times New Roman"/>
          <w:bCs/>
          <w:sz w:val="28"/>
          <w:szCs w:val="28"/>
        </w:rPr>
        <w:t>запись ответов.</w:t>
      </w:r>
      <w:r w:rsidR="00B430A0" w:rsidRPr="006604DF">
        <w:rPr>
          <w:rFonts w:eastAsia="Times New Roman"/>
          <w:bCs/>
          <w:sz w:val="28"/>
          <w:szCs w:val="28"/>
        </w:rPr>
        <w:t xml:space="preserve"> </w:t>
      </w:r>
    </w:p>
    <w:p w14:paraId="6C099623" w14:textId="77777777" w:rsidR="00E031D2" w:rsidRPr="006604DF" w:rsidRDefault="00B430A0" w:rsidP="00FF0118">
      <w:pPr>
        <w:spacing w:line="276" w:lineRule="auto"/>
        <w:jc w:val="both"/>
        <w:rPr>
          <w:rFonts w:eastAsia="Times New Roman"/>
          <w:bCs/>
          <w:sz w:val="28"/>
          <w:szCs w:val="28"/>
        </w:rPr>
      </w:pPr>
      <w:r w:rsidRPr="006604DF">
        <w:rPr>
          <w:rFonts w:eastAsia="Times New Roman"/>
          <w:b/>
          <w:sz w:val="28"/>
          <w:szCs w:val="28"/>
        </w:rPr>
        <w:t>Задание № 2</w:t>
      </w:r>
      <w:r w:rsidRPr="006604DF">
        <w:rPr>
          <w:rFonts w:eastAsia="Times New Roman"/>
          <w:bCs/>
          <w:sz w:val="28"/>
          <w:szCs w:val="28"/>
        </w:rPr>
        <w:t xml:space="preserve"> предполагало использование межпредметных связей с предметом «Литература». Предполагалось, что выпускники смогут определить памятники культуры (литературные произведения) и их авторов. Фактически это задание выпускники провалили (2,94%) так как не смогли сопоставить произведения «История о великом князе Московском», «Слово о законе и благодати» с временем написания</w:t>
      </w:r>
      <w:r w:rsidR="002F2B91" w:rsidRPr="006604DF">
        <w:rPr>
          <w:rFonts w:eastAsia="Times New Roman"/>
          <w:bCs/>
          <w:sz w:val="28"/>
          <w:szCs w:val="28"/>
        </w:rPr>
        <w:t xml:space="preserve"> и авторством </w:t>
      </w:r>
      <w:r w:rsidRPr="006604DF">
        <w:rPr>
          <w:rFonts w:eastAsia="Times New Roman"/>
          <w:bCs/>
          <w:sz w:val="28"/>
          <w:szCs w:val="28"/>
        </w:rPr>
        <w:t>этих произведений.</w:t>
      </w:r>
      <w:r w:rsidR="009D0598" w:rsidRPr="006604DF">
        <w:rPr>
          <w:rFonts w:eastAsia="Times New Roman"/>
          <w:bCs/>
          <w:sz w:val="28"/>
          <w:szCs w:val="28"/>
        </w:rPr>
        <w:t>, путал</w:t>
      </w:r>
      <w:r w:rsidR="005A7C32" w:rsidRPr="006604DF">
        <w:rPr>
          <w:rFonts w:eastAsia="Times New Roman"/>
          <w:bCs/>
          <w:sz w:val="28"/>
          <w:szCs w:val="28"/>
        </w:rPr>
        <w:t xml:space="preserve">и </w:t>
      </w:r>
      <w:r w:rsidR="009D0598" w:rsidRPr="006604DF">
        <w:rPr>
          <w:rFonts w:eastAsia="Times New Roman"/>
          <w:bCs/>
          <w:sz w:val="28"/>
          <w:szCs w:val="28"/>
        </w:rPr>
        <w:t xml:space="preserve">  автор</w:t>
      </w:r>
      <w:r w:rsidR="005A7C32" w:rsidRPr="006604DF">
        <w:rPr>
          <w:rFonts w:eastAsia="Times New Roman"/>
          <w:bCs/>
          <w:sz w:val="28"/>
          <w:szCs w:val="28"/>
        </w:rPr>
        <w:t>ов</w:t>
      </w:r>
      <w:r w:rsidR="009D0598" w:rsidRPr="006604DF">
        <w:rPr>
          <w:rFonts w:eastAsia="Times New Roman"/>
          <w:bCs/>
          <w:sz w:val="28"/>
          <w:szCs w:val="28"/>
        </w:rPr>
        <w:t xml:space="preserve"> произведений</w:t>
      </w:r>
      <w:r w:rsidR="005A7C32" w:rsidRPr="006604DF">
        <w:rPr>
          <w:rFonts w:eastAsia="Times New Roman"/>
          <w:bCs/>
          <w:sz w:val="28"/>
          <w:szCs w:val="28"/>
        </w:rPr>
        <w:t xml:space="preserve">- </w:t>
      </w:r>
      <w:r w:rsidR="00461002" w:rsidRPr="006604DF">
        <w:rPr>
          <w:rFonts w:eastAsia="Times New Roman"/>
          <w:bCs/>
          <w:sz w:val="28"/>
          <w:szCs w:val="28"/>
        </w:rPr>
        <w:t>п</w:t>
      </w:r>
      <w:r w:rsidR="009D0598" w:rsidRPr="006604DF">
        <w:rPr>
          <w:rFonts w:eastAsia="Times New Roman"/>
          <w:bCs/>
          <w:sz w:val="28"/>
          <w:szCs w:val="28"/>
        </w:rPr>
        <w:t>исателей 19 века (Л.Н. Толстой и Ф.М. Достоевский).</w:t>
      </w:r>
    </w:p>
    <w:p w14:paraId="46D1B679" w14:textId="77777777" w:rsidR="00B07F22" w:rsidRPr="006604DF" w:rsidRDefault="00700AF8" w:rsidP="00B07F22">
      <w:pPr>
        <w:spacing w:line="276" w:lineRule="auto"/>
        <w:ind w:firstLine="708"/>
        <w:jc w:val="both"/>
        <w:rPr>
          <w:rFonts w:eastAsia="Times New Roman"/>
          <w:bCs/>
          <w:sz w:val="28"/>
          <w:szCs w:val="28"/>
        </w:rPr>
      </w:pPr>
      <w:r w:rsidRPr="006604DF">
        <w:rPr>
          <w:rFonts w:eastAsia="Times New Roman"/>
          <w:bCs/>
          <w:sz w:val="28"/>
          <w:szCs w:val="28"/>
        </w:rPr>
        <w:t xml:space="preserve">Как показывает график выполнения </w:t>
      </w:r>
      <w:r w:rsidRPr="006604DF">
        <w:rPr>
          <w:rFonts w:eastAsia="Times New Roman"/>
          <w:b/>
          <w:i/>
          <w:iCs/>
          <w:sz w:val="28"/>
          <w:szCs w:val="28"/>
        </w:rPr>
        <w:t xml:space="preserve">заданий </w:t>
      </w:r>
      <w:r w:rsidR="003F55FC" w:rsidRPr="006604DF">
        <w:rPr>
          <w:rFonts w:eastAsia="Times New Roman"/>
          <w:b/>
          <w:i/>
          <w:iCs/>
          <w:sz w:val="28"/>
          <w:szCs w:val="28"/>
        </w:rPr>
        <w:t>повышенного</w:t>
      </w:r>
      <w:r w:rsidRPr="006604DF">
        <w:rPr>
          <w:rFonts w:eastAsia="Times New Roman"/>
          <w:b/>
          <w:i/>
          <w:iCs/>
          <w:sz w:val="28"/>
          <w:szCs w:val="28"/>
        </w:rPr>
        <w:t xml:space="preserve"> уровня</w:t>
      </w:r>
      <w:r w:rsidRPr="006604DF">
        <w:rPr>
          <w:rFonts w:eastAsia="Times New Roman"/>
          <w:bCs/>
          <w:sz w:val="28"/>
          <w:szCs w:val="28"/>
        </w:rPr>
        <w:t xml:space="preserve"> сложности в </w:t>
      </w:r>
      <w:r w:rsidR="00E97DA3" w:rsidRPr="006604DF">
        <w:rPr>
          <w:rFonts w:eastAsia="Times New Roman"/>
          <w:bCs/>
          <w:sz w:val="28"/>
          <w:szCs w:val="28"/>
        </w:rPr>
        <w:t xml:space="preserve">данной </w:t>
      </w:r>
      <w:r w:rsidRPr="006604DF">
        <w:rPr>
          <w:rFonts w:eastAsia="Times New Roman"/>
          <w:bCs/>
          <w:sz w:val="28"/>
          <w:szCs w:val="28"/>
        </w:rPr>
        <w:t>группе учащихся</w:t>
      </w:r>
      <w:r w:rsidR="003F55FC" w:rsidRPr="006604DF">
        <w:rPr>
          <w:rFonts w:eastAsia="Times New Roman"/>
          <w:bCs/>
          <w:sz w:val="28"/>
          <w:szCs w:val="28"/>
        </w:rPr>
        <w:t xml:space="preserve">, результаты выполнения заданий значительно ниже результатов за 2024 год и ниже результатов за 2025 год. При этом результаты выполнения заданий повышенного уровня в первой части КИМ ЕГЭ выше результатов выполнения заданий базового уровня. К ним относятся задания: </w:t>
      </w:r>
    </w:p>
    <w:p w14:paraId="7652203D" w14:textId="77777777" w:rsidR="003F55FC" w:rsidRPr="006604DF" w:rsidRDefault="003F55FC" w:rsidP="00B07F22">
      <w:pPr>
        <w:spacing w:line="276" w:lineRule="auto"/>
        <w:ind w:firstLine="708"/>
        <w:jc w:val="both"/>
        <w:rPr>
          <w:rFonts w:eastAsia="Times New Roman"/>
          <w:bCs/>
          <w:sz w:val="28"/>
          <w:szCs w:val="28"/>
        </w:rPr>
      </w:pPr>
      <w:r w:rsidRPr="006604DF">
        <w:rPr>
          <w:rFonts w:eastAsia="Times New Roman"/>
          <w:bCs/>
          <w:sz w:val="28"/>
          <w:szCs w:val="28"/>
        </w:rPr>
        <w:lastRenderedPageBreak/>
        <w:t xml:space="preserve">№ 6 (11,76%) на выбор нескольких ответов используя информацию из источника. Небольшая часть выпускников смогла использовать </w:t>
      </w:r>
      <w:r w:rsidR="00B07F22" w:rsidRPr="006604DF">
        <w:rPr>
          <w:rFonts w:eastAsia="Times New Roman"/>
          <w:bCs/>
          <w:sz w:val="28"/>
          <w:szCs w:val="28"/>
        </w:rPr>
        <w:t xml:space="preserve">исторические термины и определения как подсказки (Верховный совет, кондиции, </w:t>
      </w:r>
      <w:proofErr w:type="spellStart"/>
      <w:r w:rsidR="00B07F22" w:rsidRPr="006604DF">
        <w:rPr>
          <w:rFonts w:eastAsia="Times New Roman"/>
          <w:bCs/>
          <w:sz w:val="28"/>
          <w:szCs w:val="28"/>
        </w:rPr>
        <w:t>Митава</w:t>
      </w:r>
      <w:proofErr w:type="spellEnd"/>
      <w:r w:rsidR="00B07F22" w:rsidRPr="006604DF">
        <w:rPr>
          <w:rFonts w:eastAsia="Times New Roman"/>
          <w:bCs/>
          <w:sz w:val="28"/>
          <w:szCs w:val="28"/>
        </w:rPr>
        <w:t>, императрица, Бирон, Остерман)</w:t>
      </w:r>
      <w:r w:rsidRPr="006604DF">
        <w:rPr>
          <w:rFonts w:eastAsia="Times New Roman"/>
          <w:bCs/>
          <w:sz w:val="28"/>
          <w:szCs w:val="28"/>
        </w:rPr>
        <w:t xml:space="preserve"> </w:t>
      </w:r>
      <w:r w:rsidR="00B07F22" w:rsidRPr="006604DF">
        <w:rPr>
          <w:rFonts w:eastAsia="Times New Roman"/>
          <w:bCs/>
          <w:sz w:val="28"/>
          <w:szCs w:val="28"/>
        </w:rPr>
        <w:t xml:space="preserve">для правильного ответа. </w:t>
      </w:r>
      <w:r w:rsidRPr="006604DF">
        <w:rPr>
          <w:rFonts w:eastAsia="Times New Roman"/>
          <w:bCs/>
          <w:sz w:val="28"/>
          <w:szCs w:val="28"/>
        </w:rPr>
        <w:t xml:space="preserve">           </w:t>
      </w:r>
    </w:p>
    <w:p w14:paraId="47ABADA9" w14:textId="77777777" w:rsidR="002F2B91" w:rsidRPr="006604DF" w:rsidRDefault="00B07F22" w:rsidP="00B07F22">
      <w:pPr>
        <w:spacing w:line="276" w:lineRule="auto"/>
        <w:ind w:firstLine="708"/>
        <w:jc w:val="both"/>
        <w:rPr>
          <w:rFonts w:eastAsia="Times New Roman"/>
          <w:bCs/>
          <w:sz w:val="28"/>
          <w:szCs w:val="28"/>
        </w:rPr>
      </w:pPr>
      <w:r w:rsidRPr="006604DF">
        <w:rPr>
          <w:rFonts w:eastAsia="Times New Roman"/>
          <w:bCs/>
          <w:sz w:val="28"/>
          <w:szCs w:val="28"/>
        </w:rPr>
        <w:t>№</w:t>
      </w:r>
      <w:r w:rsidR="003F55FC" w:rsidRPr="006604DF">
        <w:rPr>
          <w:rFonts w:eastAsia="Times New Roman"/>
          <w:bCs/>
          <w:sz w:val="28"/>
          <w:szCs w:val="28"/>
        </w:rPr>
        <w:t>1</w:t>
      </w:r>
      <w:r w:rsidRPr="006604DF">
        <w:rPr>
          <w:rFonts w:eastAsia="Times New Roman"/>
          <w:bCs/>
          <w:sz w:val="28"/>
          <w:szCs w:val="28"/>
        </w:rPr>
        <w:t>1</w:t>
      </w:r>
      <w:r w:rsidR="003F55FC" w:rsidRPr="006604DF">
        <w:rPr>
          <w:rFonts w:eastAsia="Times New Roman"/>
          <w:bCs/>
          <w:sz w:val="28"/>
          <w:szCs w:val="28"/>
        </w:rPr>
        <w:t xml:space="preserve"> (11,23%)</w:t>
      </w:r>
      <w:r w:rsidRPr="006604DF">
        <w:rPr>
          <w:rFonts w:eastAsia="Times New Roman"/>
          <w:bCs/>
          <w:sz w:val="28"/>
          <w:szCs w:val="28"/>
        </w:rPr>
        <w:t xml:space="preserve"> на определение названия города, используя информацию из источника. Часть выпускников воспользовалась словами – подсказками для определения исторического периода, определения главных исторических лиц и географических названий (воевода, стрельцы, г. Царицын, дельта Волги, Черный Яр). </w:t>
      </w:r>
      <w:r w:rsidR="0025548F" w:rsidRPr="006604DF">
        <w:rPr>
          <w:rFonts w:eastAsia="Times New Roman"/>
          <w:bCs/>
          <w:sz w:val="28"/>
          <w:szCs w:val="28"/>
        </w:rPr>
        <w:t xml:space="preserve">Что свидетельствует о точечном образном запоминании выпускниками </w:t>
      </w:r>
      <w:r w:rsidR="003C2662" w:rsidRPr="006604DF">
        <w:rPr>
          <w:rFonts w:eastAsia="Times New Roman"/>
          <w:bCs/>
          <w:sz w:val="28"/>
          <w:szCs w:val="28"/>
        </w:rPr>
        <w:t>материала 9 класса.</w:t>
      </w:r>
    </w:p>
    <w:p w14:paraId="2031FCA5" w14:textId="77777777" w:rsidR="00B07F22" w:rsidRPr="006604DF" w:rsidRDefault="00B07F22" w:rsidP="00B07F22">
      <w:pPr>
        <w:spacing w:line="276" w:lineRule="auto"/>
        <w:ind w:firstLine="708"/>
        <w:jc w:val="both"/>
        <w:rPr>
          <w:rFonts w:eastAsia="Times New Roman"/>
          <w:bCs/>
          <w:sz w:val="28"/>
          <w:szCs w:val="28"/>
        </w:rPr>
      </w:pPr>
      <w:r w:rsidRPr="006604DF">
        <w:rPr>
          <w:rFonts w:eastAsia="Times New Roman"/>
          <w:bCs/>
          <w:sz w:val="28"/>
          <w:szCs w:val="28"/>
        </w:rPr>
        <w:t xml:space="preserve">Результаты выполнения заданий второй части КИМ ЕГЭ повышенного уровня </w:t>
      </w:r>
      <w:r w:rsidR="00C11115" w:rsidRPr="006604DF">
        <w:rPr>
          <w:rFonts w:eastAsia="Times New Roman"/>
          <w:bCs/>
          <w:sz w:val="28"/>
          <w:szCs w:val="28"/>
        </w:rPr>
        <w:t>не превысили 4%.</w:t>
      </w:r>
    </w:p>
    <w:p w14:paraId="38B60E06" w14:textId="77777777" w:rsidR="00C11115" w:rsidRPr="006604DF" w:rsidRDefault="00C11115" w:rsidP="00B07F22">
      <w:pPr>
        <w:spacing w:line="276" w:lineRule="auto"/>
        <w:ind w:firstLine="708"/>
        <w:jc w:val="both"/>
        <w:rPr>
          <w:rFonts w:eastAsia="Times New Roman"/>
          <w:bCs/>
          <w:sz w:val="28"/>
          <w:szCs w:val="28"/>
        </w:rPr>
      </w:pPr>
      <w:r w:rsidRPr="006604DF">
        <w:rPr>
          <w:rFonts w:eastAsia="Times New Roman"/>
          <w:bCs/>
          <w:sz w:val="28"/>
          <w:szCs w:val="28"/>
        </w:rPr>
        <w:t>Взаимосвязанное задание № 15 и № 16 (работа с изображением) было оценено не выше 2% (2, 94 и 2, 67%</w:t>
      </w:r>
      <w:r w:rsidR="0025548F" w:rsidRPr="006604DF">
        <w:rPr>
          <w:rFonts w:eastAsia="Times New Roman"/>
          <w:bCs/>
          <w:sz w:val="28"/>
          <w:szCs w:val="28"/>
        </w:rPr>
        <w:t xml:space="preserve"> соответственно</w:t>
      </w:r>
      <w:r w:rsidRPr="006604DF">
        <w:rPr>
          <w:rFonts w:eastAsia="Times New Roman"/>
          <w:bCs/>
          <w:sz w:val="28"/>
          <w:szCs w:val="28"/>
        </w:rPr>
        <w:t>).</w:t>
      </w:r>
    </w:p>
    <w:p w14:paraId="3B44CBFB" w14:textId="77777777" w:rsidR="00C11115" w:rsidRPr="006604DF" w:rsidRDefault="00BD75B8" w:rsidP="00C11115">
      <w:pPr>
        <w:spacing w:line="276" w:lineRule="auto"/>
        <w:jc w:val="both"/>
        <w:rPr>
          <w:rFonts w:eastAsia="Times New Roman"/>
          <w:bCs/>
          <w:sz w:val="28"/>
          <w:szCs w:val="28"/>
        </w:rPr>
      </w:pPr>
      <w:r w:rsidRPr="006604DF">
        <w:rPr>
          <w:rFonts w:eastAsia="Times New Roman"/>
          <w:bCs/>
          <w:sz w:val="28"/>
          <w:szCs w:val="28"/>
        </w:rPr>
        <w:t xml:space="preserve">         </w:t>
      </w:r>
      <w:r w:rsidR="00C11115" w:rsidRPr="006604DF">
        <w:rPr>
          <w:rFonts w:eastAsia="Times New Roman"/>
          <w:bCs/>
          <w:sz w:val="28"/>
          <w:szCs w:val="28"/>
        </w:rPr>
        <w:t xml:space="preserve">В задании № 15 выпускники смогли прочитать на изображении явную информацию на памятной медали (Козьма Минин) и определить второе заштрихованное имя исторического героя. То в задании № 16 </w:t>
      </w:r>
      <w:r w:rsidR="0025548F" w:rsidRPr="006604DF">
        <w:rPr>
          <w:rFonts w:eastAsia="Times New Roman"/>
          <w:bCs/>
          <w:sz w:val="28"/>
          <w:szCs w:val="28"/>
        </w:rPr>
        <w:t xml:space="preserve">не многие смогли понять суть вопроса «определить памятник, </w:t>
      </w:r>
      <w:r w:rsidR="0025548F" w:rsidRPr="006604DF">
        <w:rPr>
          <w:rFonts w:eastAsia="Times New Roman"/>
          <w:bCs/>
          <w:i/>
          <w:iCs/>
          <w:sz w:val="28"/>
          <w:szCs w:val="28"/>
        </w:rPr>
        <w:t>возведенный после событий</w:t>
      </w:r>
      <w:r w:rsidR="0025548F" w:rsidRPr="006604DF">
        <w:rPr>
          <w:rFonts w:eastAsia="Times New Roman"/>
          <w:bCs/>
          <w:sz w:val="28"/>
          <w:szCs w:val="28"/>
        </w:rPr>
        <w:t>, отображенных на медали». Поэтому результаты ниже, чем за задание № 15.</w:t>
      </w:r>
      <w:r w:rsidR="00C11115" w:rsidRPr="006604DF">
        <w:rPr>
          <w:rFonts w:eastAsia="Times New Roman"/>
          <w:bCs/>
          <w:sz w:val="28"/>
          <w:szCs w:val="28"/>
        </w:rPr>
        <w:t xml:space="preserve"> </w:t>
      </w:r>
    </w:p>
    <w:p w14:paraId="595220D1" w14:textId="77777777" w:rsidR="00C11115" w:rsidRPr="006604DF" w:rsidRDefault="00BD75B8" w:rsidP="00C11115">
      <w:pPr>
        <w:spacing w:line="276" w:lineRule="auto"/>
        <w:jc w:val="both"/>
        <w:rPr>
          <w:sz w:val="28"/>
          <w:szCs w:val="28"/>
        </w:rPr>
      </w:pPr>
      <w:r w:rsidRPr="006604DF">
        <w:rPr>
          <w:rFonts w:eastAsia="Times New Roman"/>
          <w:bCs/>
          <w:sz w:val="28"/>
          <w:szCs w:val="28"/>
        </w:rPr>
        <w:t xml:space="preserve">         </w:t>
      </w:r>
      <w:r w:rsidR="0025548F" w:rsidRPr="006604DF">
        <w:rPr>
          <w:rFonts w:eastAsia="Times New Roman"/>
          <w:bCs/>
          <w:sz w:val="28"/>
          <w:szCs w:val="28"/>
        </w:rPr>
        <w:t>Задание № 17 на анализ источника с указанием</w:t>
      </w:r>
      <w:r w:rsidR="0025548F" w:rsidRPr="006604DF">
        <w:t xml:space="preserve"> </w:t>
      </w:r>
      <w:r w:rsidR="0025548F" w:rsidRPr="006604DF">
        <w:rPr>
          <w:sz w:val="28"/>
          <w:szCs w:val="28"/>
        </w:rPr>
        <w:t xml:space="preserve">даты, исторического лица и ответа на поставленный вопрос </w:t>
      </w:r>
      <w:r w:rsidR="003C2662" w:rsidRPr="006604DF">
        <w:rPr>
          <w:sz w:val="28"/>
          <w:szCs w:val="28"/>
        </w:rPr>
        <w:t xml:space="preserve">(о событиях Великой Отечественной войны) </w:t>
      </w:r>
      <w:r w:rsidR="0025548F" w:rsidRPr="006604DF">
        <w:rPr>
          <w:sz w:val="28"/>
          <w:szCs w:val="28"/>
        </w:rPr>
        <w:t>имело</w:t>
      </w:r>
      <w:r w:rsidR="003C2662" w:rsidRPr="006604DF">
        <w:rPr>
          <w:sz w:val="28"/>
          <w:szCs w:val="28"/>
        </w:rPr>
        <w:t xml:space="preserve"> оценивание 2,67%.  Данное оценивание свидетельствует о низком уровне усвоенного материала в 10 классе. Выпускники не воспользовались подсказками из текста, чтоб определить год событий (битва за Сталинград), определить историческое лицо (Н.Ф. Ватутин) и выписать из предложенного текста фразу – ответ на поставленный вопрос. </w:t>
      </w:r>
    </w:p>
    <w:p w14:paraId="3EC1DA73" w14:textId="77777777" w:rsidR="00BA0D70" w:rsidRPr="006604DF" w:rsidRDefault="00BD75B8" w:rsidP="00C11115">
      <w:pPr>
        <w:spacing w:line="276" w:lineRule="auto"/>
        <w:jc w:val="both"/>
        <w:rPr>
          <w:sz w:val="28"/>
          <w:szCs w:val="28"/>
        </w:rPr>
      </w:pPr>
      <w:r w:rsidRPr="006604DF">
        <w:rPr>
          <w:sz w:val="28"/>
          <w:szCs w:val="28"/>
        </w:rPr>
        <w:t xml:space="preserve">         </w:t>
      </w:r>
      <w:r w:rsidR="003C2662" w:rsidRPr="006604DF">
        <w:rPr>
          <w:sz w:val="28"/>
          <w:szCs w:val="28"/>
        </w:rPr>
        <w:t xml:space="preserve">Задание № </w:t>
      </w:r>
      <w:r w:rsidR="00E06D69" w:rsidRPr="006604DF">
        <w:rPr>
          <w:sz w:val="28"/>
          <w:szCs w:val="28"/>
        </w:rPr>
        <w:t xml:space="preserve">19 </w:t>
      </w:r>
      <w:r w:rsidR="0080431F" w:rsidRPr="006604DF">
        <w:rPr>
          <w:sz w:val="28"/>
          <w:szCs w:val="28"/>
        </w:rPr>
        <w:t xml:space="preserve">на проверку знания исторических понятий и умения использовать соответствующие термины в историческом контексте. В этом задании выпускники не смогли выстроить цепочку ответа по предложенной схеме </w:t>
      </w:r>
    </w:p>
    <w:p w14:paraId="2DE65687" w14:textId="77777777" w:rsidR="003C2662" w:rsidRPr="006604DF" w:rsidRDefault="0080431F" w:rsidP="00C11115">
      <w:pPr>
        <w:spacing w:line="276" w:lineRule="auto"/>
        <w:jc w:val="both"/>
        <w:rPr>
          <w:sz w:val="28"/>
          <w:szCs w:val="28"/>
        </w:rPr>
      </w:pPr>
      <w:r w:rsidRPr="006604DF">
        <w:rPr>
          <w:sz w:val="28"/>
          <w:szCs w:val="28"/>
        </w:rPr>
        <w:t>(определение – факт)</w:t>
      </w:r>
      <w:r w:rsidR="00BA0D70" w:rsidRPr="006604DF">
        <w:rPr>
          <w:sz w:val="28"/>
          <w:szCs w:val="28"/>
        </w:rPr>
        <w:t>.</w:t>
      </w:r>
    </w:p>
    <w:p w14:paraId="78925055" w14:textId="77777777" w:rsidR="00BA0D70" w:rsidRPr="006604DF" w:rsidRDefault="00BD75B8" w:rsidP="00C11115">
      <w:pPr>
        <w:spacing w:line="276" w:lineRule="auto"/>
        <w:jc w:val="both"/>
        <w:rPr>
          <w:sz w:val="28"/>
          <w:szCs w:val="28"/>
        </w:rPr>
      </w:pPr>
      <w:r w:rsidRPr="006604DF">
        <w:rPr>
          <w:sz w:val="28"/>
          <w:szCs w:val="28"/>
        </w:rPr>
        <w:t xml:space="preserve">       </w:t>
      </w:r>
      <w:r w:rsidR="0080431F" w:rsidRPr="006604DF">
        <w:rPr>
          <w:sz w:val="28"/>
          <w:szCs w:val="28"/>
        </w:rPr>
        <w:t xml:space="preserve">Результаты выполнения </w:t>
      </w:r>
      <w:r w:rsidR="0080431F" w:rsidRPr="006604DF">
        <w:rPr>
          <w:b/>
          <w:bCs/>
          <w:i/>
          <w:iCs/>
          <w:sz w:val="28"/>
          <w:szCs w:val="28"/>
        </w:rPr>
        <w:t>заданий высокого уровня сложности</w:t>
      </w:r>
      <w:r w:rsidR="0080431F" w:rsidRPr="006604DF">
        <w:rPr>
          <w:sz w:val="28"/>
          <w:szCs w:val="28"/>
        </w:rPr>
        <w:t xml:space="preserve"> были </w:t>
      </w:r>
      <w:r w:rsidRPr="006604DF">
        <w:rPr>
          <w:sz w:val="28"/>
          <w:szCs w:val="28"/>
        </w:rPr>
        <w:t>низкими</w:t>
      </w:r>
      <w:r w:rsidR="0080431F" w:rsidRPr="006604DF">
        <w:rPr>
          <w:sz w:val="28"/>
          <w:szCs w:val="28"/>
        </w:rPr>
        <w:t xml:space="preserve">: № 18 (0,53%), № 20 (0%) </w:t>
      </w:r>
      <w:r w:rsidR="00BA0D70" w:rsidRPr="006604DF">
        <w:rPr>
          <w:sz w:val="28"/>
          <w:szCs w:val="28"/>
        </w:rPr>
        <w:t>и</w:t>
      </w:r>
      <w:r w:rsidR="0080431F" w:rsidRPr="006604DF">
        <w:rPr>
          <w:sz w:val="28"/>
          <w:szCs w:val="28"/>
        </w:rPr>
        <w:t xml:space="preserve"> № 21 (0, 36%).</w:t>
      </w:r>
      <w:r w:rsidR="00BA0D70" w:rsidRPr="006604DF">
        <w:rPr>
          <w:sz w:val="28"/>
          <w:szCs w:val="28"/>
        </w:rPr>
        <w:t xml:space="preserve"> </w:t>
      </w:r>
    </w:p>
    <w:p w14:paraId="2020BE2C" w14:textId="77777777" w:rsidR="0080431F" w:rsidRPr="006604DF" w:rsidRDefault="00BD75B8" w:rsidP="00C11115">
      <w:pPr>
        <w:spacing w:line="276" w:lineRule="auto"/>
        <w:jc w:val="both"/>
        <w:rPr>
          <w:sz w:val="28"/>
          <w:szCs w:val="28"/>
        </w:rPr>
      </w:pPr>
      <w:r w:rsidRPr="006604DF">
        <w:rPr>
          <w:sz w:val="28"/>
          <w:szCs w:val="28"/>
        </w:rPr>
        <w:t xml:space="preserve">      </w:t>
      </w:r>
      <w:r w:rsidR="00BA0D70" w:rsidRPr="006604DF">
        <w:rPr>
          <w:sz w:val="28"/>
          <w:szCs w:val="28"/>
        </w:rPr>
        <w:t>Задание № 18 проверяет не просто знание фактов, а понимание исторических процессов: почему произошло событие, к чему оно привело, какие факторы повлияли.</w:t>
      </w:r>
    </w:p>
    <w:p w14:paraId="232C6A0A" w14:textId="77777777" w:rsidR="00BA0D70" w:rsidRPr="006604DF" w:rsidRDefault="00BA0D70" w:rsidP="00C11115">
      <w:pPr>
        <w:spacing w:line="276" w:lineRule="auto"/>
        <w:jc w:val="both"/>
        <w:rPr>
          <w:sz w:val="28"/>
          <w:szCs w:val="28"/>
        </w:rPr>
      </w:pPr>
      <w:r w:rsidRPr="006604DF">
        <w:rPr>
          <w:sz w:val="28"/>
          <w:szCs w:val="28"/>
        </w:rPr>
        <w:lastRenderedPageBreak/>
        <w:t>Задание № 20 проверяет умение сравнивать исторические процессы и политику разных правителей</w:t>
      </w:r>
      <w:r w:rsidR="00627FFB" w:rsidRPr="006604DF">
        <w:rPr>
          <w:sz w:val="28"/>
          <w:szCs w:val="28"/>
        </w:rPr>
        <w:t>.</w:t>
      </w:r>
    </w:p>
    <w:p w14:paraId="79ECC31E" w14:textId="77777777" w:rsidR="00627FFB" w:rsidRPr="006604DF" w:rsidRDefault="00627FFB" w:rsidP="00C11115">
      <w:pPr>
        <w:spacing w:line="276" w:lineRule="auto"/>
        <w:jc w:val="both"/>
        <w:rPr>
          <w:sz w:val="28"/>
          <w:szCs w:val="28"/>
        </w:rPr>
      </w:pPr>
      <w:r w:rsidRPr="006604DF">
        <w:rPr>
          <w:sz w:val="28"/>
          <w:szCs w:val="28"/>
        </w:rPr>
        <w:t>Задание № 21 требует подтвердить или опровергнуть общую точку зрения, сравнивая исторические процессы, события или явления в России и зарубежных странах.</w:t>
      </w:r>
    </w:p>
    <w:p w14:paraId="0B064CAA" w14:textId="77777777" w:rsidR="00627FFB" w:rsidRPr="006604DF" w:rsidRDefault="00627FFB" w:rsidP="00C11115">
      <w:pPr>
        <w:spacing w:line="276" w:lineRule="auto"/>
        <w:jc w:val="both"/>
        <w:rPr>
          <w:sz w:val="28"/>
          <w:szCs w:val="28"/>
        </w:rPr>
      </w:pPr>
      <w:r w:rsidRPr="006604DF">
        <w:rPr>
          <w:sz w:val="28"/>
          <w:szCs w:val="28"/>
        </w:rPr>
        <w:t>Нулевой результат выполнения этих заданий показывает дефицит исторических знаний выпускников</w:t>
      </w:r>
      <w:r w:rsidR="00B81CC5" w:rsidRPr="006604DF">
        <w:rPr>
          <w:sz w:val="28"/>
          <w:szCs w:val="28"/>
        </w:rPr>
        <w:t xml:space="preserve">, </w:t>
      </w:r>
      <w:r w:rsidR="000D5407" w:rsidRPr="006604DF">
        <w:rPr>
          <w:sz w:val="28"/>
          <w:szCs w:val="28"/>
        </w:rPr>
        <w:t xml:space="preserve">не </w:t>
      </w:r>
      <w:r w:rsidR="00B81CC5" w:rsidRPr="006604DF">
        <w:rPr>
          <w:sz w:val="28"/>
          <w:szCs w:val="28"/>
        </w:rPr>
        <w:t>умение выделять причинно-следственные связи</w:t>
      </w:r>
      <w:r w:rsidR="000D5407" w:rsidRPr="006604DF">
        <w:rPr>
          <w:sz w:val="28"/>
          <w:szCs w:val="28"/>
        </w:rPr>
        <w:t xml:space="preserve">, знание </w:t>
      </w:r>
      <w:r w:rsidR="00B81CC5" w:rsidRPr="006604DF">
        <w:rPr>
          <w:sz w:val="28"/>
          <w:szCs w:val="28"/>
        </w:rPr>
        <w:t xml:space="preserve">использование исторических периодов и подтверждающих фактов. </w:t>
      </w:r>
    </w:p>
    <w:p w14:paraId="0BB7C57E" w14:textId="77777777" w:rsidR="00306E73" w:rsidRPr="006604DF" w:rsidRDefault="00306E73" w:rsidP="00326134">
      <w:pPr>
        <w:ind w:firstLine="567"/>
        <w:jc w:val="both"/>
        <w:rPr>
          <w:rFonts w:eastAsia="Times New Roman"/>
          <w:bCs/>
          <w:i/>
          <w:iCs/>
        </w:rPr>
      </w:pPr>
    </w:p>
    <w:p w14:paraId="24201AF0" w14:textId="77777777" w:rsidR="00BC5207" w:rsidRPr="006604DF" w:rsidRDefault="00FB7822" w:rsidP="001F0A17">
      <w:pPr>
        <w:pStyle w:val="3"/>
        <w:numPr>
          <w:ilvl w:val="3"/>
          <w:numId w:val="24"/>
        </w:numPr>
        <w:tabs>
          <w:tab w:val="left" w:pos="567"/>
        </w:tabs>
        <w:ind w:left="851"/>
        <w:jc w:val="center"/>
        <w:rPr>
          <w:rFonts w:ascii="Times New Roman" w:hAnsi="Times New Roman"/>
          <w:szCs w:val="28"/>
        </w:rPr>
      </w:pPr>
      <w:r w:rsidRPr="006604DF">
        <w:rPr>
          <w:rFonts w:ascii="Times New Roman" w:hAnsi="Times New Roman"/>
          <w:szCs w:val="28"/>
        </w:rPr>
        <w:t>Описание предметной подготовки участников ЕГЭ</w:t>
      </w:r>
      <w:r w:rsidR="00872D69" w:rsidRPr="006604DF">
        <w:rPr>
          <w:rFonts w:ascii="Times New Roman" w:hAnsi="Times New Roman"/>
          <w:szCs w:val="28"/>
        </w:rPr>
        <w:t xml:space="preserve"> с минимальным уровнем подготовки</w:t>
      </w:r>
      <w:r w:rsidRPr="006604DF">
        <w:rPr>
          <w:rFonts w:ascii="Times New Roman" w:hAnsi="Times New Roman"/>
          <w:szCs w:val="28"/>
        </w:rPr>
        <w:t xml:space="preserve">, анализ </w:t>
      </w:r>
      <w:r w:rsidR="00BC5207" w:rsidRPr="006604DF">
        <w:rPr>
          <w:rFonts w:ascii="Times New Roman" w:hAnsi="Times New Roman"/>
          <w:szCs w:val="28"/>
        </w:rPr>
        <w:t xml:space="preserve">типичных </w:t>
      </w:r>
      <w:r w:rsidRPr="006604DF">
        <w:rPr>
          <w:rFonts w:ascii="Times New Roman" w:hAnsi="Times New Roman"/>
          <w:szCs w:val="28"/>
        </w:rPr>
        <w:t>дефицитов в подготовке</w:t>
      </w:r>
    </w:p>
    <w:p w14:paraId="7EB62A72" w14:textId="77777777" w:rsidR="00680699" w:rsidRPr="006604DF" w:rsidRDefault="00680699" w:rsidP="00326134">
      <w:pPr>
        <w:ind w:firstLine="567"/>
        <w:jc w:val="both"/>
        <w:rPr>
          <w:rFonts w:eastAsia="Times New Roman"/>
          <w:b/>
          <w:bCs/>
          <w:i/>
          <w:iCs/>
        </w:rPr>
      </w:pPr>
    </w:p>
    <w:p w14:paraId="2D875FA3" w14:textId="77777777" w:rsidR="00C75883" w:rsidRPr="006604DF" w:rsidRDefault="00FB7822">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D6CAC62" w14:textId="77777777" w:rsidR="00872D69" w:rsidRPr="006604DF" w:rsidRDefault="00872D69" w:rsidP="00872D69">
      <w:pPr>
        <w:ind w:firstLine="567"/>
        <w:jc w:val="both"/>
        <w:rPr>
          <w:rFonts w:eastAsia="Times New Roman"/>
          <w:bCs/>
          <w:i/>
          <w:iCs/>
        </w:rPr>
      </w:pPr>
    </w:p>
    <w:p w14:paraId="0D1DFFF9" w14:textId="77777777" w:rsidR="00B81CC5" w:rsidRPr="006604DF" w:rsidRDefault="00B81CC5" w:rsidP="007F2C4E">
      <w:pPr>
        <w:spacing w:line="276" w:lineRule="auto"/>
        <w:ind w:firstLine="567"/>
        <w:jc w:val="both"/>
        <w:rPr>
          <w:sz w:val="28"/>
          <w:szCs w:val="28"/>
        </w:rPr>
      </w:pPr>
      <w:r w:rsidRPr="006604DF">
        <w:rPr>
          <w:sz w:val="28"/>
          <w:szCs w:val="28"/>
        </w:rPr>
        <w:t xml:space="preserve">На основе данных Таблицы 2-11 представлено описание предметной подготовки, анализ типичных дефицитов, а также перечень освоенных тем и сформированных умений в соответствии с требованиями ФГОС. </w:t>
      </w:r>
    </w:p>
    <w:p w14:paraId="52F1BB2A" w14:textId="77777777" w:rsidR="00C83108" w:rsidRPr="006604DF" w:rsidRDefault="00C83108" w:rsidP="007F2C4E">
      <w:pPr>
        <w:spacing w:line="276" w:lineRule="auto"/>
        <w:ind w:firstLine="420"/>
        <w:jc w:val="both"/>
        <w:rPr>
          <w:sz w:val="28"/>
          <w:szCs w:val="28"/>
        </w:rPr>
      </w:pPr>
      <w:r w:rsidRPr="006604DF">
        <w:rPr>
          <w:sz w:val="28"/>
          <w:szCs w:val="28"/>
        </w:rPr>
        <w:t xml:space="preserve">  </w:t>
      </w:r>
      <w:r w:rsidR="00E97DA3" w:rsidRPr="006604DF">
        <w:rPr>
          <w:sz w:val="28"/>
          <w:szCs w:val="28"/>
        </w:rPr>
        <w:t>У</w:t>
      </w:r>
      <w:r w:rsidR="00B81CC5" w:rsidRPr="006604DF">
        <w:rPr>
          <w:sz w:val="28"/>
          <w:szCs w:val="28"/>
        </w:rPr>
        <w:t xml:space="preserve">частники данной группы </w:t>
      </w:r>
      <w:r w:rsidRPr="006604DF">
        <w:rPr>
          <w:sz w:val="28"/>
          <w:szCs w:val="28"/>
        </w:rPr>
        <w:t xml:space="preserve">на низком уровне </w:t>
      </w:r>
      <w:r w:rsidR="00B81CC5" w:rsidRPr="006604DF">
        <w:rPr>
          <w:sz w:val="28"/>
          <w:szCs w:val="28"/>
        </w:rPr>
        <w:t xml:space="preserve">демонстрируют владение отдельными базовыми предметными умениями. </w:t>
      </w:r>
    </w:p>
    <w:p w14:paraId="1EA60D95" w14:textId="77777777" w:rsidR="00B81CC5" w:rsidRPr="006604DF" w:rsidRDefault="00B81CC5" w:rsidP="007F2C4E">
      <w:pPr>
        <w:spacing w:line="276" w:lineRule="auto"/>
        <w:ind w:firstLine="420"/>
        <w:jc w:val="both"/>
        <w:rPr>
          <w:sz w:val="28"/>
          <w:szCs w:val="28"/>
        </w:rPr>
      </w:pPr>
      <w:r w:rsidRPr="006604DF">
        <w:rPr>
          <w:sz w:val="28"/>
          <w:szCs w:val="28"/>
        </w:rPr>
        <w:t xml:space="preserve">Исходя из анализа успешности выполнения заданий (где показатели составляют от </w:t>
      </w:r>
      <w:r w:rsidR="00C83108" w:rsidRPr="006604DF">
        <w:rPr>
          <w:sz w:val="28"/>
          <w:szCs w:val="28"/>
        </w:rPr>
        <w:t>0</w:t>
      </w:r>
      <w:r w:rsidRPr="006604DF">
        <w:rPr>
          <w:sz w:val="28"/>
          <w:szCs w:val="28"/>
        </w:rPr>
        <w:t xml:space="preserve">% до </w:t>
      </w:r>
      <w:r w:rsidR="00C83108" w:rsidRPr="006604DF">
        <w:rPr>
          <w:sz w:val="28"/>
          <w:szCs w:val="28"/>
        </w:rPr>
        <w:t>24</w:t>
      </w:r>
      <w:r w:rsidRPr="006604DF">
        <w:rPr>
          <w:sz w:val="28"/>
          <w:szCs w:val="28"/>
        </w:rPr>
        <w:t>,</w:t>
      </w:r>
      <w:r w:rsidR="00C83108" w:rsidRPr="006604DF">
        <w:rPr>
          <w:sz w:val="28"/>
          <w:szCs w:val="28"/>
        </w:rPr>
        <w:t>06</w:t>
      </w:r>
      <w:r w:rsidRPr="006604DF">
        <w:rPr>
          <w:sz w:val="28"/>
          <w:szCs w:val="28"/>
        </w:rPr>
        <w:t xml:space="preserve">%), у обучающихся </w:t>
      </w:r>
      <w:r w:rsidR="00C83108" w:rsidRPr="006604DF">
        <w:rPr>
          <w:sz w:val="28"/>
          <w:szCs w:val="28"/>
        </w:rPr>
        <w:t xml:space="preserve">имеются </w:t>
      </w:r>
      <w:r w:rsidRPr="006604DF">
        <w:rPr>
          <w:sz w:val="28"/>
          <w:szCs w:val="28"/>
        </w:rPr>
        <w:t xml:space="preserve">частично сформированы следующие элементы содержания и умения: </w:t>
      </w:r>
    </w:p>
    <w:p w14:paraId="6363C001" w14:textId="77777777" w:rsidR="00C83108" w:rsidRPr="006604DF" w:rsidRDefault="00C83108" w:rsidP="007F2C4E">
      <w:pPr>
        <w:spacing w:line="276" w:lineRule="auto"/>
        <w:jc w:val="both"/>
        <w:rPr>
          <w:sz w:val="28"/>
          <w:szCs w:val="28"/>
        </w:rPr>
      </w:pPr>
      <w:r w:rsidRPr="006604DF">
        <w:rPr>
          <w:sz w:val="28"/>
          <w:szCs w:val="28"/>
        </w:rPr>
        <w:t>Задание № 1 на установление соответствия исторических событий России с древнейших времен до наших дней и дат (14,71%)- весь курс.</w:t>
      </w:r>
    </w:p>
    <w:p w14:paraId="04C9CD05" w14:textId="77777777" w:rsidR="00C83108" w:rsidRPr="006604DF" w:rsidRDefault="00C83108" w:rsidP="007F2C4E">
      <w:pPr>
        <w:spacing w:line="276" w:lineRule="auto"/>
        <w:jc w:val="both"/>
        <w:rPr>
          <w:sz w:val="28"/>
          <w:szCs w:val="28"/>
        </w:rPr>
      </w:pPr>
      <w:r w:rsidRPr="006604DF">
        <w:rPr>
          <w:sz w:val="28"/>
          <w:szCs w:val="28"/>
        </w:rPr>
        <w:t>Задание № 2 на умение определять последовательность событий из курсов Всемирной истории и истории России (24,06%).</w:t>
      </w:r>
    </w:p>
    <w:p w14:paraId="4CCAE673" w14:textId="77777777" w:rsidR="00C83108" w:rsidRPr="006604DF" w:rsidRDefault="00C83108" w:rsidP="007F2C4E">
      <w:pPr>
        <w:spacing w:line="276" w:lineRule="auto"/>
        <w:jc w:val="both"/>
        <w:rPr>
          <w:sz w:val="28"/>
          <w:szCs w:val="28"/>
        </w:rPr>
      </w:pPr>
      <w:r w:rsidRPr="006604DF">
        <w:rPr>
          <w:sz w:val="28"/>
          <w:szCs w:val="28"/>
        </w:rPr>
        <w:t xml:space="preserve">Задание № 6 </w:t>
      </w:r>
      <w:r w:rsidR="007F2C4E" w:rsidRPr="006604DF">
        <w:rPr>
          <w:sz w:val="28"/>
          <w:szCs w:val="28"/>
        </w:rPr>
        <w:t>проверяет знание исторической терминологии и состоит из двух взаимосвязанных частей: соотнести предложенный исторический термин с конкретным историческим событием и дать краткое и правильное объяснение значения этого термина (11,76%).</w:t>
      </w:r>
    </w:p>
    <w:p w14:paraId="1EF79502" w14:textId="77777777" w:rsidR="007F2C4E" w:rsidRPr="006604DF" w:rsidRDefault="007F2C4E" w:rsidP="007F2C4E">
      <w:pPr>
        <w:spacing w:line="276" w:lineRule="auto"/>
        <w:jc w:val="both"/>
        <w:rPr>
          <w:sz w:val="28"/>
          <w:szCs w:val="28"/>
        </w:rPr>
      </w:pPr>
      <w:r w:rsidRPr="006604DF">
        <w:rPr>
          <w:sz w:val="28"/>
          <w:szCs w:val="28"/>
        </w:rPr>
        <w:t>Задание № 11 на соотнесение картографической информации с текстом (11,23%).</w:t>
      </w:r>
    </w:p>
    <w:p w14:paraId="1B1C2F4B" w14:textId="77777777" w:rsidR="007F2C4E" w:rsidRPr="006604DF" w:rsidRDefault="007F2C4E" w:rsidP="007F2C4E">
      <w:pPr>
        <w:spacing w:line="276" w:lineRule="auto"/>
        <w:ind w:firstLine="708"/>
        <w:jc w:val="both"/>
        <w:rPr>
          <w:sz w:val="28"/>
          <w:szCs w:val="28"/>
        </w:rPr>
      </w:pPr>
      <w:r w:rsidRPr="006604DF">
        <w:rPr>
          <w:sz w:val="28"/>
          <w:szCs w:val="28"/>
        </w:rPr>
        <w:lastRenderedPageBreak/>
        <w:t>Анализ заданий с успешностью от 0% до 10% выполнения позволяет выделить системные пробелы и дефициты в предметной подготовке слабоуспевающих школьников:</w:t>
      </w:r>
    </w:p>
    <w:p w14:paraId="234F0140" w14:textId="77777777" w:rsidR="007F2C4E" w:rsidRPr="006604DF" w:rsidRDefault="007F2C4E" w:rsidP="007F2C4E">
      <w:pPr>
        <w:spacing w:line="276" w:lineRule="auto"/>
        <w:jc w:val="both"/>
        <w:rPr>
          <w:sz w:val="28"/>
          <w:szCs w:val="28"/>
        </w:rPr>
      </w:pPr>
      <w:r w:rsidRPr="006604DF">
        <w:rPr>
          <w:b/>
          <w:bCs/>
          <w:sz w:val="28"/>
          <w:szCs w:val="28"/>
        </w:rPr>
        <w:t xml:space="preserve">Дефицит базового понятийного аппарата: </w:t>
      </w:r>
      <w:r w:rsidRPr="006604DF">
        <w:rPr>
          <w:sz w:val="28"/>
          <w:szCs w:val="28"/>
        </w:rPr>
        <w:t>отсутствие твердых знаний исторических терминов</w:t>
      </w:r>
      <w:r w:rsidR="00926AD2" w:rsidRPr="006604DF">
        <w:rPr>
          <w:sz w:val="28"/>
          <w:szCs w:val="28"/>
        </w:rPr>
        <w:t xml:space="preserve"> по всему курсу истории России и Всемирной</w:t>
      </w:r>
      <w:r w:rsidRPr="006604DF">
        <w:rPr>
          <w:sz w:val="28"/>
          <w:szCs w:val="28"/>
        </w:rPr>
        <w:t xml:space="preserve"> </w:t>
      </w:r>
      <w:r w:rsidR="00926AD2" w:rsidRPr="006604DF">
        <w:rPr>
          <w:sz w:val="28"/>
          <w:szCs w:val="28"/>
        </w:rPr>
        <w:t xml:space="preserve">лишает выпускников </w:t>
      </w:r>
      <w:r w:rsidRPr="006604DF">
        <w:rPr>
          <w:sz w:val="28"/>
          <w:szCs w:val="28"/>
        </w:rPr>
        <w:t>возможност</w:t>
      </w:r>
      <w:r w:rsidR="00926AD2" w:rsidRPr="006604DF">
        <w:rPr>
          <w:sz w:val="28"/>
          <w:szCs w:val="28"/>
        </w:rPr>
        <w:t>и</w:t>
      </w:r>
      <w:r w:rsidRPr="006604DF">
        <w:rPr>
          <w:sz w:val="28"/>
          <w:szCs w:val="28"/>
        </w:rPr>
        <w:t xml:space="preserve"> использовать </w:t>
      </w:r>
      <w:r w:rsidR="00926AD2" w:rsidRPr="006604DF">
        <w:rPr>
          <w:sz w:val="28"/>
          <w:szCs w:val="28"/>
        </w:rPr>
        <w:t>их в различных вариациях заданий КИМ ЕГЭ.</w:t>
      </w:r>
    </w:p>
    <w:p w14:paraId="28EFC626" w14:textId="77777777" w:rsidR="00926AD2" w:rsidRPr="006604DF" w:rsidRDefault="00926AD2" w:rsidP="007F2C4E">
      <w:pPr>
        <w:spacing w:line="276" w:lineRule="auto"/>
        <w:jc w:val="both"/>
        <w:rPr>
          <w:b/>
          <w:bCs/>
          <w:sz w:val="28"/>
          <w:szCs w:val="28"/>
        </w:rPr>
      </w:pPr>
      <w:r w:rsidRPr="006604DF">
        <w:rPr>
          <w:b/>
          <w:bCs/>
          <w:sz w:val="28"/>
          <w:szCs w:val="28"/>
        </w:rPr>
        <w:t xml:space="preserve">Дефицит знаний </w:t>
      </w:r>
      <w:r w:rsidR="00CC2142" w:rsidRPr="006604DF">
        <w:rPr>
          <w:b/>
          <w:bCs/>
          <w:sz w:val="28"/>
          <w:szCs w:val="28"/>
        </w:rPr>
        <w:t xml:space="preserve">о </w:t>
      </w:r>
      <w:r w:rsidRPr="006604DF">
        <w:rPr>
          <w:b/>
          <w:bCs/>
          <w:sz w:val="28"/>
          <w:szCs w:val="28"/>
        </w:rPr>
        <w:t>событиях и фактах по темам</w:t>
      </w:r>
      <w:r w:rsidR="00CC2142" w:rsidRPr="006604DF">
        <w:rPr>
          <w:b/>
          <w:bCs/>
          <w:sz w:val="28"/>
          <w:szCs w:val="28"/>
        </w:rPr>
        <w:t xml:space="preserve"> в первой части КИМ ЕГЭ отразился на выполнении заданий второй части:</w:t>
      </w:r>
      <w:r w:rsidRPr="006604DF">
        <w:rPr>
          <w:b/>
          <w:bCs/>
          <w:sz w:val="28"/>
          <w:szCs w:val="28"/>
        </w:rPr>
        <w:t xml:space="preserve"> </w:t>
      </w:r>
    </w:p>
    <w:p w14:paraId="119167BD" w14:textId="77777777" w:rsidR="00926AD2" w:rsidRPr="006604DF" w:rsidRDefault="00B60B98" w:rsidP="00B60B98">
      <w:pPr>
        <w:spacing w:line="276" w:lineRule="auto"/>
        <w:jc w:val="both"/>
        <w:rPr>
          <w:sz w:val="28"/>
          <w:szCs w:val="28"/>
        </w:rPr>
      </w:pPr>
      <w:r w:rsidRPr="006604DF">
        <w:rPr>
          <w:sz w:val="28"/>
          <w:szCs w:val="28"/>
        </w:rPr>
        <w:t xml:space="preserve">- </w:t>
      </w:r>
      <w:r w:rsidR="00926AD2" w:rsidRPr="006604DF">
        <w:rPr>
          <w:sz w:val="28"/>
          <w:szCs w:val="28"/>
        </w:rPr>
        <w:t>«Великая Отечественная война» - незнание значимых битв (Сталинградская битва), личностей (Н. Ф. Ватутин);</w:t>
      </w:r>
    </w:p>
    <w:p w14:paraId="12457F86" w14:textId="77777777" w:rsidR="00926AD2" w:rsidRPr="006604DF" w:rsidRDefault="00B60B98" w:rsidP="00994603">
      <w:pPr>
        <w:spacing w:line="276" w:lineRule="auto"/>
        <w:rPr>
          <w:sz w:val="28"/>
          <w:szCs w:val="28"/>
        </w:rPr>
      </w:pPr>
      <w:r w:rsidRPr="006604DF">
        <w:rPr>
          <w:sz w:val="28"/>
          <w:szCs w:val="28"/>
        </w:rPr>
        <w:t xml:space="preserve">- </w:t>
      </w:r>
      <w:r w:rsidR="00926AD2" w:rsidRPr="006604DF">
        <w:rPr>
          <w:sz w:val="28"/>
          <w:szCs w:val="28"/>
        </w:rPr>
        <w:t xml:space="preserve">«Век дворцовых переворотов» - незнание правителей царской династии Романовых в 18 веке, </w:t>
      </w:r>
      <w:r w:rsidR="008B7042" w:rsidRPr="006604DF">
        <w:rPr>
          <w:sz w:val="28"/>
          <w:szCs w:val="28"/>
        </w:rPr>
        <w:t>нюансов восхождения на престол;</w:t>
      </w:r>
    </w:p>
    <w:p w14:paraId="0F3A048F" w14:textId="77777777" w:rsidR="008B7042" w:rsidRPr="006604DF" w:rsidRDefault="00B60B98" w:rsidP="00994603">
      <w:pPr>
        <w:spacing w:line="276" w:lineRule="auto"/>
        <w:rPr>
          <w:sz w:val="28"/>
          <w:szCs w:val="28"/>
        </w:rPr>
      </w:pPr>
      <w:r w:rsidRPr="006604DF">
        <w:rPr>
          <w:sz w:val="28"/>
          <w:szCs w:val="28"/>
        </w:rPr>
        <w:t xml:space="preserve">- </w:t>
      </w:r>
      <w:r w:rsidR="00994603" w:rsidRPr="006604DF">
        <w:rPr>
          <w:sz w:val="28"/>
          <w:szCs w:val="28"/>
        </w:rPr>
        <w:t>Характеристики правлений российских императоров – незнание основных указов, законов и реформ, значимых исторических деятелей - современников этих правителей.</w:t>
      </w:r>
    </w:p>
    <w:p w14:paraId="3FCDA35D" w14:textId="77777777" w:rsidR="008B7042" w:rsidRPr="006604DF" w:rsidRDefault="00B60B98" w:rsidP="00994603">
      <w:pPr>
        <w:spacing w:line="276" w:lineRule="auto"/>
        <w:rPr>
          <w:sz w:val="28"/>
          <w:szCs w:val="28"/>
        </w:rPr>
      </w:pPr>
      <w:r w:rsidRPr="006604DF">
        <w:rPr>
          <w:sz w:val="28"/>
          <w:szCs w:val="28"/>
        </w:rPr>
        <w:t xml:space="preserve">- </w:t>
      </w:r>
      <w:r w:rsidR="008B7042" w:rsidRPr="006604DF">
        <w:rPr>
          <w:sz w:val="28"/>
          <w:szCs w:val="28"/>
        </w:rPr>
        <w:t xml:space="preserve">Работа с исторической картой – неумение использовать историческую карту как источник информации; </w:t>
      </w:r>
    </w:p>
    <w:p w14:paraId="4F00F037" w14:textId="77777777" w:rsidR="00994603" w:rsidRPr="006604DF" w:rsidRDefault="00B60B98" w:rsidP="00994603">
      <w:pPr>
        <w:spacing w:line="276" w:lineRule="auto"/>
        <w:rPr>
          <w:sz w:val="28"/>
          <w:szCs w:val="28"/>
        </w:rPr>
      </w:pPr>
      <w:r w:rsidRPr="006604DF">
        <w:rPr>
          <w:sz w:val="28"/>
          <w:szCs w:val="28"/>
        </w:rPr>
        <w:t xml:space="preserve">- </w:t>
      </w:r>
      <w:r w:rsidR="00994603" w:rsidRPr="006604DF">
        <w:rPr>
          <w:sz w:val="28"/>
          <w:szCs w:val="28"/>
        </w:rPr>
        <w:t xml:space="preserve">Вопросы культуры – неумение определять наиболее значимые архитектурные и литературные памятники, их авторство, период и год создания.  </w:t>
      </w:r>
    </w:p>
    <w:p w14:paraId="720C481E" w14:textId="77777777" w:rsidR="00CC2142" w:rsidRPr="006604DF" w:rsidRDefault="00CC2142" w:rsidP="00994603">
      <w:pPr>
        <w:spacing w:line="276" w:lineRule="auto"/>
        <w:rPr>
          <w:sz w:val="28"/>
          <w:szCs w:val="28"/>
        </w:rPr>
      </w:pPr>
    </w:p>
    <w:p w14:paraId="5C379471" w14:textId="77777777" w:rsidR="00FB7822" w:rsidRPr="006604DF" w:rsidRDefault="00FB7822">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w:t>
      </w:r>
      <w:r w:rsidR="00F15B75" w:rsidRPr="006604DF">
        <w:rPr>
          <w:rFonts w:ascii="Times New Roman" w:eastAsia="Times New Roman" w:hAnsi="Times New Roman"/>
          <w:bCs/>
          <w:i/>
          <w:sz w:val="28"/>
          <w:szCs w:val="28"/>
          <w:lang w:eastAsia="ru-RU"/>
        </w:rPr>
        <w:t>, проявляющиеся в типичных ошибках при выполнении соответствующих заданий</w:t>
      </w:r>
    </w:p>
    <w:p w14:paraId="5B46A278" w14:textId="77777777" w:rsidR="004E3D33" w:rsidRPr="006604DF" w:rsidRDefault="004E3D33" w:rsidP="004E3D33">
      <w:pPr>
        <w:pStyle w:val="af7"/>
        <w:keepNext/>
        <w:ind w:left="567"/>
        <w:rPr>
          <w:noProof/>
        </w:rPr>
      </w:pPr>
    </w:p>
    <w:tbl>
      <w:tblPr>
        <w:tblW w:w="144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0915"/>
        <w:gridCol w:w="2976"/>
      </w:tblGrid>
      <w:tr w:rsidR="004E3D33" w:rsidRPr="006604DF" w14:paraId="41FC3725" w14:textId="77777777" w:rsidTr="00674B38">
        <w:tc>
          <w:tcPr>
            <w:tcW w:w="568" w:type="dxa"/>
            <w:shd w:val="clear" w:color="auto" w:fill="C5E0B3" w:themeFill="accent6" w:themeFillTint="66"/>
          </w:tcPr>
          <w:p w14:paraId="3FD3B341" w14:textId="77777777" w:rsidR="004E3D33" w:rsidRPr="006604DF" w:rsidRDefault="004E3D33" w:rsidP="002F0673">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п/п</w:t>
            </w:r>
          </w:p>
        </w:tc>
        <w:tc>
          <w:tcPr>
            <w:tcW w:w="10915" w:type="dxa"/>
            <w:shd w:val="clear" w:color="auto" w:fill="C5E0B3" w:themeFill="accent6" w:themeFillTint="66"/>
          </w:tcPr>
          <w:p w14:paraId="3790A067" w14:textId="77777777" w:rsidR="004E3D33" w:rsidRPr="006604DF" w:rsidRDefault="004E3D33" w:rsidP="002F0673">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Темы программы и умения</w:t>
            </w:r>
          </w:p>
        </w:tc>
        <w:tc>
          <w:tcPr>
            <w:tcW w:w="2976" w:type="dxa"/>
            <w:shd w:val="clear" w:color="auto" w:fill="C5E0B3" w:themeFill="accent6" w:themeFillTint="66"/>
          </w:tcPr>
          <w:p w14:paraId="42665673" w14:textId="77777777" w:rsidR="001A3EF2" w:rsidRPr="006604DF" w:rsidRDefault="004E3D33" w:rsidP="002F0673">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Класс</w:t>
            </w:r>
            <w:r w:rsidR="006B10E0" w:rsidRPr="006604DF">
              <w:rPr>
                <w:rFonts w:ascii="Times New Roman" w:eastAsia="Times New Roman" w:hAnsi="Times New Roman"/>
                <w:bCs/>
                <w:iCs/>
                <w:sz w:val="24"/>
                <w:szCs w:val="24"/>
                <w:lang w:eastAsia="ru-RU"/>
              </w:rPr>
              <w:t>(-ы)</w:t>
            </w:r>
            <w:r w:rsidRPr="006604DF">
              <w:rPr>
                <w:rFonts w:ascii="Times New Roman" w:eastAsia="Times New Roman" w:hAnsi="Times New Roman"/>
                <w:bCs/>
                <w:iCs/>
                <w:sz w:val="24"/>
                <w:szCs w:val="24"/>
                <w:lang w:eastAsia="ru-RU"/>
              </w:rPr>
              <w:t xml:space="preserve"> изучения </w:t>
            </w:r>
          </w:p>
          <w:p w14:paraId="6B0F5B1B" w14:textId="77777777" w:rsidR="001A3EF2" w:rsidRPr="006604DF" w:rsidRDefault="004E3D33" w:rsidP="002F0673">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в соответствии </w:t>
            </w:r>
          </w:p>
          <w:p w14:paraId="47271923" w14:textId="77777777" w:rsidR="004E3D33" w:rsidRPr="006604DF" w:rsidRDefault="004E3D33" w:rsidP="002F0673">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с ФОП</w:t>
            </w:r>
            <w:r w:rsidR="006B10E0" w:rsidRPr="006604DF">
              <w:rPr>
                <w:rStyle w:val="a6"/>
                <w:rFonts w:ascii="Times New Roman" w:eastAsia="Times New Roman" w:hAnsi="Times New Roman"/>
                <w:bCs/>
                <w:iCs/>
                <w:sz w:val="24"/>
                <w:szCs w:val="24"/>
                <w:lang w:eastAsia="ru-RU"/>
              </w:rPr>
              <w:footnoteReference w:id="8"/>
            </w:r>
          </w:p>
        </w:tc>
      </w:tr>
      <w:tr w:rsidR="004E3D33" w:rsidRPr="006604DF" w14:paraId="0EB550DD" w14:textId="77777777" w:rsidTr="00906898">
        <w:trPr>
          <w:trHeight w:val="569"/>
        </w:trPr>
        <w:tc>
          <w:tcPr>
            <w:tcW w:w="568" w:type="dxa"/>
          </w:tcPr>
          <w:p w14:paraId="03DC61B5" w14:textId="77777777" w:rsidR="004E3D33" w:rsidRPr="006604DF" w:rsidRDefault="004E3D33" w:rsidP="002F0673">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w:t>
            </w:r>
          </w:p>
        </w:tc>
        <w:tc>
          <w:tcPr>
            <w:tcW w:w="10915" w:type="dxa"/>
          </w:tcPr>
          <w:p w14:paraId="389D195F" w14:textId="77777777" w:rsidR="004E3D33" w:rsidRPr="006604DF" w:rsidRDefault="00474C4B" w:rsidP="00474C4B">
            <w:pPr>
              <w:rPr>
                <w:rFonts w:eastAsia="Times New Roman"/>
                <w:bCs/>
                <w:iCs/>
              </w:rPr>
            </w:pPr>
            <w:r w:rsidRPr="006604DF">
              <w:rPr>
                <w:rFonts w:eastAsia="Times New Roman"/>
                <w:bCs/>
                <w:iCs/>
              </w:rPr>
              <w:t xml:space="preserve">История России с </w:t>
            </w:r>
            <w:r w:rsidR="009150F9" w:rsidRPr="006604DF">
              <w:rPr>
                <w:rFonts w:eastAsia="Times New Roman"/>
                <w:bCs/>
                <w:iCs/>
              </w:rPr>
              <w:t xml:space="preserve">древнейших времен </w:t>
            </w:r>
            <w:r w:rsidRPr="006604DF">
              <w:rPr>
                <w:rFonts w:eastAsia="Times New Roman"/>
                <w:bCs/>
                <w:iCs/>
              </w:rPr>
              <w:t>до начала XXI</w:t>
            </w:r>
            <w:r w:rsidR="009150F9" w:rsidRPr="006604DF">
              <w:rPr>
                <w:rFonts w:eastAsia="Times New Roman"/>
                <w:bCs/>
                <w:iCs/>
              </w:rPr>
              <w:t xml:space="preserve"> в.</w:t>
            </w:r>
            <w:r w:rsidR="00FC668C" w:rsidRPr="006604DF">
              <w:rPr>
                <w:rFonts w:eastAsia="Times New Roman"/>
                <w:bCs/>
                <w:iCs/>
              </w:rPr>
              <w:t xml:space="preserve">: на соотнесение </w:t>
            </w:r>
            <w:r w:rsidR="00002D3D" w:rsidRPr="006604DF">
              <w:rPr>
                <w:rFonts w:eastAsia="Times New Roman"/>
                <w:bCs/>
                <w:iCs/>
              </w:rPr>
              <w:t>событий и дат (хронология событий)</w:t>
            </w:r>
          </w:p>
        </w:tc>
        <w:tc>
          <w:tcPr>
            <w:tcW w:w="2976" w:type="dxa"/>
          </w:tcPr>
          <w:p w14:paraId="7DE32953" w14:textId="77777777" w:rsidR="004E3D33" w:rsidRPr="006604DF" w:rsidRDefault="009150F9" w:rsidP="002F0673">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6</w:t>
            </w:r>
            <w:r w:rsidR="00FC668C" w:rsidRPr="006604DF">
              <w:rPr>
                <w:rFonts w:ascii="Times New Roman" w:eastAsia="Times New Roman" w:hAnsi="Times New Roman"/>
                <w:bCs/>
                <w:iCs/>
                <w:sz w:val="24"/>
                <w:szCs w:val="24"/>
                <w:lang w:eastAsia="ru-RU"/>
              </w:rPr>
              <w:t xml:space="preserve"> </w:t>
            </w:r>
            <w:r w:rsidRPr="006604DF">
              <w:rPr>
                <w:rFonts w:ascii="Times New Roman" w:eastAsia="Times New Roman" w:hAnsi="Times New Roman"/>
                <w:bCs/>
                <w:iCs/>
                <w:sz w:val="24"/>
                <w:szCs w:val="24"/>
                <w:lang w:eastAsia="ru-RU"/>
              </w:rPr>
              <w:t>-</w:t>
            </w:r>
            <w:r w:rsidR="00FC668C" w:rsidRPr="006604DF">
              <w:rPr>
                <w:rFonts w:ascii="Times New Roman" w:eastAsia="Times New Roman" w:hAnsi="Times New Roman"/>
                <w:bCs/>
                <w:iCs/>
                <w:sz w:val="24"/>
                <w:szCs w:val="24"/>
                <w:lang w:eastAsia="ru-RU"/>
              </w:rPr>
              <w:t>11</w:t>
            </w:r>
            <w:r w:rsidRPr="006604DF">
              <w:rPr>
                <w:rFonts w:ascii="Times New Roman" w:eastAsia="Times New Roman" w:hAnsi="Times New Roman"/>
                <w:bCs/>
                <w:iCs/>
                <w:sz w:val="24"/>
                <w:szCs w:val="24"/>
                <w:lang w:eastAsia="ru-RU"/>
              </w:rPr>
              <w:t xml:space="preserve"> </w:t>
            </w:r>
            <w:proofErr w:type="spellStart"/>
            <w:r w:rsidRPr="006604DF">
              <w:rPr>
                <w:rFonts w:ascii="Times New Roman" w:eastAsia="Times New Roman" w:hAnsi="Times New Roman"/>
                <w:bCs/>
                <w:iCs/>
                <w:sz w:val="24"/>
                <w:szCs w:val="24"/>
                <w:lang w:eastAsia="ru-RU"/>
              </w:rPr>
              <w:t>кл</w:t>
            </w:r>
            <w:proofErr w:type="spellEnd"/>
          </w:p>
        </w:tc>
      </w:tr>
      <w:tr w:rsidR="009150F9" w:rsidRPr="006604DF" w14:paraId="28125B83" w14:textId="77777777" w:rsidTr="00906898">
        <w:trPr>
          <w:trHeight w:val="545"/>
        </w:trPr>
        <w:tc>
          <w:tcPr>
            <w:tcW w:w="568" w:type="dxa"/>
          </w:tcPr>
          <w:p w14:paraId="5CEBDD90" w14:textId="77777777" w:rsidR="009150F9" w:rsidRPr="006604DF" w:rsidRDefault="009150F9" w:rsidP="009150F9">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lastRenderedPageBreak/>
              <w:t>2</w:t>
            </w:r>
          </w:p>
        </w:tc>
        <w:tc>
          <w:tcPr>
            <w:tcW w:w="10915" w:type="dxa"/>
          </w:tcPr>
          <w:p w14:paraId="5F9FCEC1" w14:textId="77777777" w:rsidR="009150F9" w:rsidRPr="006604DF" w:rsidRDefault="009150F9" w:rsidP="009150F9">
            <w:pPr>
              <w:jc w:val="both"/>
              <w:rPr>
                <w:rFonts w:eastAsia="Times New Roman"/>
                <w:bCs/>
                <w:iCs/>
              </w:rPr>
            </w:pPr>
            <w:r w:rsidRPr="006604DF">
              <w:rPr>
                <w:rFonts w:eastAsia="Times New Roman"/>
                <w:bCs/>
                <w:iCs/>
              </w:rPr>
              <w:t>История России с древнейших времен</w:t>
            </w:r>
            <w:r w:rsidR="00FC668C" w:rsidRPr="006604DF">
              <w:rPr>
                <w:rFonts w:eastAsia="Times New Roman"/>
                <w:bCs/>
                <w:iCs/>
              </w:rPr>
              <w:t xml:space="preserve"> </w:t>
            </w:r>
            <w:r w:rsidRPr="006604DF">
              <w:rPr>
                <w:rFonts w:eastAsia="Times New Roman"/>
                <w:bCs/>
                <w:iCs/>
              </w:rPr>
              <w:t>до начала XXI в.</w:t>
            </w:r>
          </w:p>
          <w:p w14:paraId="10CB9C1B" w14:textId="77777777" w:rsidR="009150F9" w:rsidRPr="006604DF" w:rsidRDefault="009150F9" w:rsidP="009150F9">
            <w:pPr>
              <w:rPr>
                <w:rFonts w:eastAsia="Times New Roman"/>
                <w:bCs/>
                <w:iCs/>
              </w:rPr>
            </w:pPr>
            <w:r w:rsidRPr="006604DF">
              <w:rPr>
                <w:rFonts w:eastAsia="Times New Roman"/>
                <w:bCs/>
                <w:iCs/>
              </w:rPr>
              <w:t>Всеобщая история с начала XX (1914 г.) до начала XXI в.</w:t>
            </w:r>
          </w:p>
          <w:p w14:paraId="6E30710D" w14:textId="77777777" w:rsidR="00002D3D" w:rsidRPr="006604DF" w:rsidRDefault="0093195C" w:rsidP="009150F9">
            <w:pPr>
              <w:rPr>
                <w:rFonts w:eastAsia="Times New Roman"/>
              </w:rPr>
            </w:pPr>
            <w:r w:rsidRPr="006604DF">
              <w:rPr>
                <w:rFonts w:eastAsia="Times New Roman"/>
              </w:rPr>
              <w:t>з</w:t>
            </w:r>
            <w:r w:rsidR="00002D3D" w:rsidRPr="006604DF">
              <w:rPr>
                <w:rFonts w:eastAsia="Times New Roman"/>
              </w:rPr>
              <w:t>нание фактов, терминов, процессов, вопросов культуры по истории России и Всемирной истории</w:t>
            </w:r>
          </w:p>
        </w:tc>
        <w:tc>
          <w:tcPr>
            <w:tcW w:w="2976" w:type="dxa"/>
          </w:tcPr>
          <w:p w14:paraId="536DF73C" w14:textId="77777777" w:rsidR="009150F9" w:rsidRPr="006604DF" w:rsidRDefault="00FC668C" w:rsidP="009150F9">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 </w:t>
            </w:r>
            <w:r w:rsidR="009150F9" w:rsidRPr="006604DF">
              <w:rPr>
                <w:rFonts w:ascii="Times New Roman" w:eastAsia="Times New Roman" w:hAnsi="Times New Roman"/>
                <w:bCs/>
                <w:iCs/>
                <w:sz w:val="24"/>
                <w:szCs w:val="24"/>
                <w:lang w:eastAsia="ru-RU"/>
              </w:rPr>
              <w:t xml:space="preserve">-11 </w:t>
            </w:r>
            <w:proofErr w:type="spellStart"/>
            <w:r w:rsidR="009150F9" w:rsidRPr="006604DF">
              <w:rPr>
                <w:rFonts w:ascii="Times New Roman" w:eastAsia="Times New Roman" w:hAnsi="Times New Roman"/>
                <w:bCs/>
                <w:iCs/>
                <w:sz w:val="24"/>
                <w:szCs w:val="24"/>
                <w:lang w:eastAsia="ru-RU"/>
              </w:rPr>
              <w:t>кл</w:t>
            </w:r>
            <w:proofErr w:type="spellEnd"/>
          </w:p>
          <w:p w14:paraId="3CB287D9" w14:textId="77777777" w:rsidR="009150F9" w:rsidRPr="006604DF" w:rsidRDefault="009150F9" w:rsidP="009150F9">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 – 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06A1C762" w14:textId="77777777" w:rsidTr="00906898">
        <w:tc>
          <w:tcPr>
            <w:tcW w:w="568" w:type="dxa"/>
          </w:tcPr>
          <w:p w14:paraId="634D7599"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3</w:t>
            </w:r>
          </w:p>
        </w:tc>
        <w:tc>
          <w:tcPr>
            <w:tcW w:w="10915" w:type="dxa"/>
          </w:tcPr>
          <w:p w14:paraId="2DA55396"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0093195C" w:rsidRPr="006604DF">
              <w:rPr>
                <w:rFonts w:ascii="Times New Roman" w:eastAsia="Times New Roman" w:hAnsi="Times New Roman"/>
                <w:bCs/>
                <w:iCs/>
                <w:sz w:val="24"/>
                <w:szCs w:val="24"/>
              </w:rPr>
              <w:t xml:space="preserve">: </w:t>
            </w:r>
            <w:r w:rsidR="0093195C"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2976" w:type="dxa"/>
          </w:tcPr>
          <w:p w14:paraId="3A8475A3"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3EFEB1CF" w14:textId="77777777" w:rsidTr="00906898">
        <w:tc>
          <w:tcPr>
            <w:tcW w:w="568" w:type="dxa"/>
          </w:tcPr>
          <w:p w14:paraId="076AB3ED"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4</w:t>
            </w:r>
          </w:p>
        </w:tc>
        <w:tc>
          <w:tcPr>
            <w:tcW w:w="10915" w:type="dxa"/>
          </w:tcPr>
          <w:p w14:paraId="23853CDA"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0093195C" w:rsidRPr="006604DF">
              <w:rPr>
                <w:rFonts w:ascii="Times New Roman" w:eastAsia="Times New Roman" w:hAnsi="Times New Roman"/>
                <w:bCs/>
                <w:iCs/>
                <w:sz w:val="24"/>
                <w:szCs w:val="24"/>
              </w:rPr>
              <w:t xml:space="preserve">: </w:t>
            </w:r>
            <w:r w:rsidR="0093195C"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2976" w:type="dxa"/>
          </w:tcPr>
          <w:p w14:paraId="497C420C"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7E2F510C" w14:textId="77777777" w:rsidTr="00906898">
        <w:tc>
          <w:tcPr>
            <w:tcW w:w="568" w:type="dxa"/>
          </w:tcPr>
          <w:p w14:paraId="4BF817CF"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5</w:t>
            </w:r>
          </w:p>
        </w:tc>
        <w:tc>
          <w:tcPr>
            <w:tcW w:w="10915" w:type="dxa"/>
          </w:tcPr>
          <w:p w14:paraId="07B6303A"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0093195C" w:rsidRPr="006604DF">
              <w:rPr>
                <w:rFonts w:ascii="Times New Roman" w:eastAsia="Times New Roman" w:hAnsi="Times New Roman"/>
                <w:bCs/>
                <w:iCs/>
                <w:sz w:val="24"/>
                <w:szCs w:val="24"/>
              </w:rPr>
              <w:t xml:space="preserve">: </w:t>
            </w:r>
            <w:r w:rsidR="0093195C"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2976" w:type="dxa"/>
          </w:tcPr>
          <w:p w14:paraId="7364D43E"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143C6928" w14:textId="77777777" w:rsidTr="00906898">
        <w:tc>
          <w:tcPr>
            <w:tcW w:w="568" w:type="dxa"/>
          </w:tcPr>
          <w:p w14:paraId="78452361"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6</w:t>
            </w:r>
          </w:p>
        </w:tc>
        <w:tc>
          <w:tcPr>
            <w:tcW w:w="10915" w:type="dxa"/>
          </w:tcPr>
          <w:p w14:paraId="0F6B4158"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0093195C" w:rsidRPr="006604DF">
              <w:rPr>
                <w:rFonts w:ascii="Times New Roman" w:eastAsia="Times New Roman" w:hAnsi="Times New Roman"/>
                <w:bCs/>
                <w:iCs/>
                <w:sz w:val="24"/>
                <w:szCs w:val="24"/>
              </w:rPr>
              <w:t xml:space="preserve">: </w:t>
            </w:r>
            <w:r w:rsidR="0093195C"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2976" w:type="dxa"/>
          </w:tcPr>
          <w:p w14:paraId="20B67F3F"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65BC680A" w14:textId="77777777" w:rsidTr="00906898">
        <w:tc>
          <w:tcPr>
            <w:tcW w:w="568" w:type="dxa"/>
          </w:tcPr>
          <w:p w14:paraId="6C9AF221"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7</w:t>
            </w:r>
          </w:p>
        </w:tc>
        <w:tc>
          <w:tcPr>
            <w:tcW w:w="10915" w:type="dxa"/>
          </w:tcPr>
          <w:p w14:paraId="0F47CA96"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0093195C" w:rsidRPr="006604DF">
              <w:rPr>
                <w:rFonts w:ascii="Times New Roman" w:eastAsia="Times New Roman" w:hAnsi="Times New Roman"/>
                <w:bCs/>
                <w:iCs/>
                <w:sz w:val="24"/>
                <w:szCs w:val="24"/>
              </w:rPr>
              <w:t xml:space="preserve">: </w:t>
            </w:r>
            <w:r w:rsidR="0093195C"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2976" w:type="dxa"/>
          </w:tcPr>
          <w:p w14:paraId="503393DD"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9150F9" w:rsidRPr="006604DF" w14:paraId="0227F4BD" w14:textId="77777777" w:rsidTr="00906898">
        <w:tc>
          <w:tcPr>
            <w:tcW w:w="568" w:type="dxa"/>
          </w:tcPr>
          <w:p w14:paraId="07F030E9" w14:textId="77777777" w:rsidR="009150F9" w:rsidRPr="006604DF" w:rsidRDefault="009150F9" w:rsidP="009150F9">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8</w:t>
            </w:r>
          </w:p>
        </w:tc>
        <w:tc>
          <w:tcPr>
            <w:tcW w:w="10915" w:type="dxa"/>
          </w:tcPr>
          <w:p w14:paraId="249115FD" w14:textId="77777777" w:rsidR="009150F9" w:rsidRPr="006604DF" w:rsidRDefault="009150F9" w:rsidP="009150F9">
            <w:pPr>
              <w:jc w:val="both"/>
              <w:rPr>
                <w:rFonts w:eastAsia="Times New Roman"/>
                <w:bCs/>
                <w:iCs/>
              </w:rPr>
            </w:pPr>
            <w:r w:rsidRPr="006604DF">
              <w:rPr>
                <w:rFonts w:eastAsia="Times New Roman"/>
                <w:bCs/>
                <w:iCs/>
              </w:rPr>
              <w:t>Великая Отечественная война (1941–1945 гг.)</w:t>
            </w:r>
            <w:r w:rsidR="0093195C" w:rsidRPr="006604DF">
              <w:rPr>
                <w:rFonts w:eastAsia="Times New Roman"/>
                <w:bCs/>
                <w:iCs/>
              </w:rPr>
              <w:t xml:space="preserve">: </w:t>
            </w:r>
            <w:r w:rsidR="0093195C" w:rsidRPr="006604DF">
              <w:rPr>
                <w:rFonts w:eastAsia="Times New Roman"/>
              </w:rPr>
              <w:t xml:space="preserve">знание фактов, терминов, процессов, вопросов культуры по истории России </w:t>
            </w:r>
            <w:r w:rsidR="0093195C" w:rsidRPr="006604DF">
              <w:rPr>
                <w:rFonts w:eastAsia="Times New Roman"/>
                <w:lang w:val="en-US"/>
              </w:rPr>
              <w:t>XX</w:t>
            </w:r>
            <w:r w:rsidR="0093195C" w:rsidRPr="006604DF">
              <w:rPr>
                <w:rFonts w:eastAsia="Times New Roman"/>
              </w:rPr>
              <w:t xml:space="preserve"> века</w:t>
            </w:r>
          </w:p>
        </w:tc>
        <w:tc>
          <w:tcPr>
            <w:tcW w:w="2976" w:type="dxa"/>
          </w:tcPr>
          <w:p w14:paraId="6D055F5A" w14:textId="77777777" w:rsidR="009150F9" w:rsidRPr="006604DF" w:rsidRDefault="009150F9" w:rsidP="009150F9">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10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291F8232" w14:textId="77777777" w:rsidTr="00906898">
        <w:tc>
          <w:tcPr>
            <w:tcW w:w="568" w:type="dxa"/>
          </w:tcPr>
          <w:p w14:paraId="51E49FA5"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9</w:t>
            </w:r>
          </w:p>
        </w:tc>
        <w:tc>
          <w:tcPr>
            <w:tcW w:w="10915" w:type="dxa"/>
          </w:tcPr>
          <w:p w14:paraId="4ACD647F"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0093195C" w:rsidRPr="006604DF">
              <w:rPr>
                <w:rFonts w:ascii="Times New Roman" w:eastAsia="Times New Roman" w:hAnsi="Times New Roman"/>
                <w:bCs/>
                <w:iCs/>
                <w:sz w:val="24"/>
                <w:szCs w:val="24"/>
              </w:rPr>
              <w:t xml:space="preserve">: указание географических </w:t>
            </w:r>
            <w:r w:rsidR="00B442DA" w:rsidRPr="006604DF">
              <w:rPr>
                <w:rFonts w:ascii="Times New Roman" w:eastAsia="Times New Roman" w:hAnsi="Times New Roman"/>
                <w:bCs/>
                <w:iCs/>
                <w:sz w:val="24"/>
                <w:szCs w:val="24"/>
              </w:rPr>
              <w:t>объектов, обозначенных в задании</w:t>
            </w:r>
            <w:r w:rsidR="0093195C" w:rsidRPr="006604DF">
              <w:rPr>
                <w:rFonts w:ascii="Times New Roman" w:hAnsi="Times New Roman"/>
                <w:bCs/>
                <w:sz w:val="24"/>
                <w:szCs w:val="24"/>
              </w:rPr>
              <w:t xml:space="preserve"> </w:t>
            </w:r>
          </w:p>
        </w:tc>
        <w:tc>
          <w:tcPr>
            <w:tcW w:w="2976" w:type="dxa"/>
          </w:tcPr>
          <w:p w14:paraId="449527AA"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14C29A53" w14:textId="77777777" w:rsidTr="00906898">
        <w:tc>
          <w:tcPr>
            <w:tcW w:w="568" w:type="dxa"/>
          </w:tcPr>
          <w:p w14:paraId="38D27F0C"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10</w:t>
            </w:r>
          </w:p>
        </w:tc>
        <w:tc>
          <w:tcPr>
            <w:tcW w:w="10915" w:type="dxa"/>
          </w:tcPr>
          <w:p w14:paraId="7E60C2C0"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0093195C" w:rsidRPr="006604DF">
              <w:rPr>
                <w:rFonts w:ascii="Times New Roman" w:eastAsia="Times New Roman" w:hAnsi="Times New Roman"/>
                <w:bCs/>
                <w:iCs/>
                <w:sz w:val="24"/>
                <w:szCs w:val="24"/>
              </w:rPr>
              <w:t>:</w:t>
            </w:r>
            <w:r w:rsidR="00B442DA" w:rsidRPr="006604DF">
              <w:rPr>
                <w:rFonts w:ascii="Times New Roman" w:eastAsia="Times New Roman" w:hAnsi="Times New Roman"/>
                <w:bCs/>
                <w:iCs/>
                <w:sz w:val="24"/>
                <w:szCs w:val="24"/>
              </w:rPr>
              <w:t xml:space="preserve"> на основании картографической информации проверка </w:t>
            </w:r>
            <w:r w:rsidR="00B442DA" w:rsidRPr="006604DF">
              <w:rPr>
                <w:rFonts w:ascii="Times New Roman" w:hAnsi="Times New Roman"/>
                <w:bCs/>
                <w:sz w:val="24"/>
                <w:szCs w:val="24"/>
              </w:rPr>
              <w:t>знания событий и участников</w:t>
            </w:r>
          </w:p>
        </w:tc>
        <w:tc>
          <w:tcPr>
            <w:tcW w:w="2976" w:type="dxa"/>
          </w:tcPr>
          <w:p w14:paraId="611C4652"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B442DA" w:rsidRPr="006604DF" w14:paraId="794690F1" w14:textId="77777777" w:rsidTr="00906898">
        <w:tc>
          <w:tcPr>
            <w:tcW w:w="568" w:type="dxa"/>
          </w:tcPr>
          <w:p w14:paraId="08A71029" w14:textId="77777777" w:rsidR="00B442DA" w:rsidRPr="006604DF" w:rsidRDefault="00B442DA" w:rsidP="00B442D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11</w:t>
            </w:r>
          </w:p>
        </w:tc>
        <w:tc>
          <w:tcPr>
            <w:tcW w:w="10915" w:type="dxa"/>
          </w:tcPr>
          <w:p w14:paraId="0C23BC9B" w14:textId="77777777" w:rsidR="00B442DA" w:rsidRPr="006604DF" w:rsidRDefault="00B442DA" w:rsidP="00B442D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на основании картографической информации проверка </w:t>
            </w:r>
            <w:r w:rsidRPr="006604DF">
              <w:rPr>
                <w:rFonts w:ascii="Times New Roman" w:hAnsi="Times New Roman"/>
                <w:bCs/>
                <w:sz w:val="24"/>
                <w:szCs w:val="24"/>
              </w:rPr>
              <w:t>знания событий и участников</w:t>
            </w:r>
          </w:p>
        </w:tc>
        <w:tc>
          <w:tcPr>
            <w:tcW w:w="2976" w:type="dxa"/>
          </w:tcPr>
          <w:p w14:paraId="52073344" w14:textId="77777777" w:rsidR="00B442DA" w:rsidRPr="006604DF" w:rsidRDefault="00B442DA" w:rsidP="00B442D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B442DA" w:rsidRPr="006604DF" w14:paraId="2DE62703" w14:textId="77777777" w:rsidTr="00906898">
        <w:tc>
          <w:tcPr>
            <w:tcW w:w="568" w:type="dxa"/>
          </w:tcPr>
          <w:p w14:paraId="23335434" w14:textId="77777777" w:rsidR="00B442DA" w:rsidRPr="006604DF" w:rsidRDefault="00B442DA" w:rsidP="00B442D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12</w:t>
            </w:r>
          </w:p>
        </w:tc>
        <w:tc>
          <w:tcPr>
            <w:tcW w:w="10915" w:type="dxa"/>
          </w:tcPr>
          <w:p w14:paraId="0332230A" w14:textId="77777777" w:rsidR="00B442DA" w:rsidRPr="006604DF" w:rsidRDefault="00B442DA" w:rsidP="00B442D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на основании картографической информации проверка </w:t>
            </w:r>
            <w:r w:rsidRPr="006604DF">
              <w:rPr>
                <w:rFonts w:ascii="Times New Roman" w:hAnsi="Times New Roman"/>
                <w:bCs/>
                <w:sz w:val="24"/>
                <w:szCs w:val="24"/>
              </w:rPr>
              <w:t>знания событий и участников</w:t>
            </w:r>
          </w:p>
        </w:tc>
        <w:tc>
          <w:tcPr>
            <w:tcW w:w="2976" w:type="dxa"/>
          </w:tcPr>
          <w:p w14:paraId="3576E96F" w14:textId="77777777" w:rsidR="00B442DA" w:rsidRPr="006604DF" w:rsidRDefault="00B442DA" w:rsidP="00B442D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5458D4D5" w14:textId="77777777" w:rsidTr="00906898">
        <w:tc>
          <w:tcPr>
            <w:tcW w:w="568" w:type="dxa"/>
          </w:tcPr>
          <w:p w14:paraId="717366D8"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13</w:t>
            </w:r>
          </w:p>
        </w:tc>
        <w:tc>
          <w:tcPr>
            <w:tcW w:w="10915" w:type="dxa"/>
          </w:tcPr>
          <w:p w14:paraId="733D549E"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r w:rsidRPr="006604DF">
              <w:rPr>
                <w:rFonts w:ascii="Times New Roman" w:hAnsi="Times New Roman"/>
                <w:sz w:val="24"/>
                <w:szCs w:val="24"/>
              </w:rPr>
              <w:t>анализ исторического источника (определять происхождение документа, его контекст и ключевые сведения.)</w:t>
            </w:r>
          </w:p>
        </w:tc>
        <w:tc>
          <w:tcPr>
            <w:tcW w:w="2976" w:type="dxa"/>
          </w:tcPr>
          <w:p w14:paraId="12E41DD3"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1CE5B084" w14:textId="77777777" w:rsidTr="00906898">
        <w:tc>
          <w:tcPr>
            <w:tcW w:w="568" w:type="dxa"/>
          </w:tcPr>
          <w:p w14:paraId="6EE9DD85"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14</w:t>
            </w:r>
          </w:p>
        </w:tc>
        <w:tc>
          <w:tcPr>
            <w:tcW w:w="10915" w:type="dxa"/>
          </w:tcPr>
          <w:p w14:paraId="1CE437F9"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r w:rsidRPr="006604DF">
              <w:rPr>
                <w:rFonts w:ascii="Times New Roman" w:hAnsi="Times New Roman"/>
                <w:sz w:val="24"/>
                <w:szCs w:val="24"/>
              </w:rPr>
              <w:t>анализ исторического источника (определять происхождение документа, его контекст и ключевые сведения.)</w:t>
            </w:r>
          </w:p>
        </w:tc>
        <w:tc>
          <w:tcPr>
            <w:tcW w:w="2976" w:type="dxa"/>
          </w:tcPr>
          <w:p w14:paraId="7A43FA49"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6A344811" w14:textId="77777777" w:rsidTr="00906898">
        <w:tc>
          <w:tcPr>
            <w:tcW w:w="568" w:type="dxa"/>
          </w:tcPr>
          <w:p w14:paraId="32B1844E"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15</w:t>
            </w:r>
          </w:p>
        </w:tc>
        <w:tc>
          <w:tcPr>
            <w:tcW w:w="10915" w:type="dxa"/>
          </w:tcPr>
          <w:p w14:paraId="5F2D81B2"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с</w:t>
            </w:r>
            <w:r w:rsidRPr="006604DF">
              <w:rPr>
                <w:rFonts w:ascii="Times New Roman" w:hAnsi="Times New Roman"/>
                <w:iCs/>
                <w:sz w:val="24"/>
                <w:szCs w:val="24"/>
              </w:rPr>
              <w:t>оотнесение предметов и памятников культуры с эпохами, анализ исторических событий. (необходимо определить, как отдельные факты формируют общую картину).</w:t>
            </w:r>
          </w:p>
        </w:tc>
        <w:tc>
          <w:tcPr>
            <w:tcW w:w="2976" w:type="dxa"/>
          </w:tcPr>
          <w:p w14:paraId="6FD56FF0"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6FFEF1B7" w14:textId="77777777" w:rsidTr="00906898">
        <w:tc>
          <w:tcPr>
            <w:tcW w:w="568" w:type="dxa"/>
          </w:tcPr>
          <w:p w14:paraId="72BD9402"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16</w:t>
            </w:r>
          </w:p>
        </w:tc>
        <w:tc>
          <w:tcPr>
            <w:tcW w:w="10915" w:type="dxa"/>
          </w:tcPr>
          <w:p w14:paraId="6DE3F6C7"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с</w:t>
            </w:r>
            <w:r w:rsidRPr="006604DF">
              <w:rPr>
                <w:rFonts w:ascii="Times New Roman" w:hAnsi="Times New Roman"/>
                <w:iCs/>
                <w:sz w:val="24"/>
                <w:szCs w:val="24"/>
              </w:rPr>
              <w:t>оотнесение предметов и памятников культуры с эпохами, анализ исторических событий. (необходимо определить, как отдельные факты формируют общую картину).</w:t>
            </w:r>
          </w:p>
        </w:tc>
        <w:tc>
          <w:tcPr>
            <w:tcW w:w="2976" w:type="dxa"/>
          </w:tcPr>
          <w:p w14:paraId="5D7F196A"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51304A8B" w14:textId="77777777" w:rsidTr="00906898">
        <w:tc>
          <w:tcPr>
            <w:tcW w:w="568" w:type="dxa"/>
          </w:tcPr>
          <w:p w14:paraId="228BDD23"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lastRenderedPageBreak/>
              <w:t>17</w:t>
            </w:r>
          </w:p>
        </w:tc>
        <w:tc>
          <w:tcPr>
            <w:tcW w:w="10915" w:type="dxa"/>
          </w:tcPr>
          <w:p w14:paraId="6AAF51AB" w14:textId="77777777" w:rsidR="00FC668C" w:rsidRPr="006604DF" w:rsidRDefault="00FC668C" w:rsidP="00FC668C">
            <w:pPr>
              <w:jc w:val="both"/>
              <w:rPr>
                <w:rFonts w:eastAsia="Times New Roman"/>
                <w:bCs/>
                <w:iCs/>
              </w:rPr>
            </w:pPr>
            <w:r w:rsidRPr="006604DF">
              <w:rPr>
                <w:rFonts w:eastAsia="Times New Roman"/>
                <w:bCs/>
                <w:iCs/>
              </w:rPr>
              <w:t xml:space="preserve">История России с древнейших времен до начала XXI в.: </w:t>
            </w:r>
            <w:r w:rsidRPr="006604DF">
              <w:rPr>
                <w:iCs/>
              </w:rPr>
              <w:t xml:space="preserve">(анализ источника). Необходимо указать дату, историческое лицо и дать ответ на поставленный вопрос. </w:t>
            </w:r>
          </w:p>
        </w:tc>
        <w:tc>
          <w:tcPr>
            <w:tcW w:w="2976" w:type="dxa"/>
          </w:tcPr>
          <w:p w14:paraId="62DCF1AC"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6 - 11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7FCDCE5D" w14:textId="77777777" w:rsidTr="00906898">
        <w:tc>
          <w:tcPr>
            <w:tcW w:w="568" w:type="dxa"/>
          </w:tcPr>
          <w:p w14:paraId="44A8A863"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18</w:t>
            </w:r>
          </w:p>
        </w:tc>
        <w:tc>
          <w:tcPr>
            <w:tcW w:w="10915" w:type="dxa"/>
          </w:tcPr>
          <w:p w14:paraId="1550BB67"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Pr="006604DF">
              <w:rPr>
                <w:rFonts w:ascii="Times New Roman" w:hAnsi="Times New Roman"/>
                <w:iCs/>
                <w:sz w:val="24"/>
                <w:szCs w:val="24"/>
              </w:rPr>
              <w:t xml:space="preserve"> (причинно-следственные связи). Требуется выделить три причинно-следственные связи для заданного события. Каждая связь должна быть конкретна и обоснована (факт → следствие).</w:t>
            </w:r>
          </w:p>
        </w:tc>
        <w:tc>
          <w:tcPr>
            <w:tcW w:w="2976" w:type="dxa"/>
          </w:tcPr>
          <w:p w14:paraId="5532254D"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0FF662EE" w14:textId="77777777" w:rsidTr="00906898">
        <w:tc>
          <w:tcPr>
            <w:tcW w:w="568" w:type="dxa"/>
          </w:tcPr>
          <w:p w14:paraId="1572CC5C"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19</w:t>
            </w:r>
          </w:p>
        </w:tc>
        <w:tc>
          <w:tcPr>
            <w:tcW w:w="10915" w:type="dxa"/>
          </w:tcPr>
          <w:p w14:paraId="7016A196"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p>
        </w:tc>
        <w:tc>
          <w:tcPr>
            <w:tcW w:w="2976" w:type="dxa"/>
          </w:tcPr>
          <w:p w14:paraId="2F41F23A"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046C773C" w14:textId="77777777" w:rsidTr="00906898">
        <w:tc>
          <w:tcPr>
            <w:tcW w:w="568" w:type="dxa"/>
          </w:tcPr>
          <w:p w14:paraId="7A3DFF5A"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20</w:t>
            </w:r>
          </w:p>
        </w:tc>
        <w:tc>
          <w:tcPr>
            <w:tcW w:w="10915" w:type="dxa"/>
          </w:tcPr>
          <w:p w14:paraId="377A170F"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Pr="006604DF">
              <w:rPr>
                <w:rFonts w:ascii="Times New Roman" w:hAnsi="Times New Roman"/>
              </w:rPr>
              <w:t xml:space="preserve"> (</w:t>
            </w:r>
            <w:r w:rsidRPr="006604DF">
              <w:rPr>
                <w:rFonts w:ascii="Times New Roman" w:hAnsi="Times New Roman"/>
                <w:i/>
                <w:iCs/>
              </w:rPr>
              <w:t>тезис и факты</w:t>
            </w:r>
            <w:r w:rsidRPr="006604DF">
              <w:rPr>
                <w:rFonts w:ascii="Times New Roman" w:hAnsi="Times New Roman"/>
              </w:rPr>
              <w:t>). Нужно сформулировать исторически корректный тезис, относящийся к описываемому периоду, и привести два факта/положения, которые его обосновывают. Для максимального балла требуется точный тезис, два подходящих исторических факта, отсутствие общих рассуждений.</w:t>
            </w:r>
          </w:p>
        </w:tc>
        <w:tc>
          <w:tcPr>
            <w:tcW w:w="2976" w:type="dxa"/>
          </w:tcPr>
          <w:p w14:paraId="61D35B8F"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C668C" w:rsidRPr="006604DF" w14:paraId="37FEB664" w14:textId="77777777" w:rsidTr="00906898">
        <w:tc>
          <w:tcPr>
            <w:tcW w:w="568" w:type="dxa"/>
          </w:tcPr>
          <w:p w14:paraId="5026FD0E"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21</w:t>
            </w:r>
          </w:p>
        </w:tc>
        <w:tc>
          <w:tcPr>
            <w:tcW w:w="10915" w:type="dxa"/>
          </w:tcPr>
          <w:p w14:paraId="02C6EE23" w14:textId="77777777" w:rsidR="00FC668C" w:rsidRPr="006604DF" w:rsidRDefault="00FC668C" w:rsidP="00FC668C">
            <w:pPr>
              <w:jc w:val="both"/>
              <w:rPr>
                <w:rFonts w:eastAsia="Times New Roman"/>
                <w:bCs/>
                <w:iCs/>
              </w:rPr>
            </w:pPr>
            <w:r w:rsidRPr="006604DF">
              <w:rPr>
                <w:rFonts w:eastAsia="Times New Roman"/>
                <w:bCs/>
                <w:iCs/>
              </w:rPr>
              <w:t xml:space="preserve">История России с древнейших времен до начала XXI в.: </w:t>
            </w:r>
            <w:r w:rsidRPr="006604DF">
              <w:t>(</w:t>
            </w:r>
            <w:r w:rsidRPr="006604DF">
              <w:rPr>
                <w:i/>
                <w:iCs/>
              </w:rPr>
              <w:t>аргументация</w:t>
            </w:r>
            <w:r w:rsidRPr="006604DF">
              <w:t>). Необходимо сформулировать аргументы для обоснования заданной точки зрения, используя факты истории России и всеобщей истории. Для максимального результата важно соблюсти все требования, указанные в критерии ЕГЭ «</w:t>
            </w:r>
            <w:r w:rsidRPr="006604DF">
              <w:rPr>
                <w:i/>
                <w:iCs/>
              </w:rPr>
              <w:t>Аргументация</w:t>
            </w:r>
            <w:r w:rsidRPr="006604DF">
              <w:t>»: показать умение соблюдать логическую последовательность, обосновывать выводы с опорой на подходящие и фактически верные данные</w:t>
            </w:r>
          </w:p>
        </w:tc>
        <w:tc>
          <w:tcPr>
            <w:tcW w:w="2976" w:type="dxa"/>
          </w:tcPr>
          <w:p w14:paraId="24AA6558" w14:textId="77777777" w:rsidR="00FC668C" w:rsidRPr="006604DF" w:rsidRDefault="00FC668C" w:rsidP="00FC668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bl>
    <w:p w14:paraId="41A7E781" w14:textId="77777777" w:rsidR="000C2793" w:rsidRPr="006604DF" w:rsidRDefault="000C2793" w:rsidP="002617F5">
      <w:pPr>
        <w:pStyle w:val="a3"/>
        <w:spacing w:after="0"/>
        <w:ind w:left="709"/>
        <w:jc w:val="both"/>
        <w:rPr>
          <w:rFonts w:ascii="Times New Roman" w:eastAsia="Times New Roman" w:hAnsi="Times New Roman"/>
          <w:bCs/>
          <w:iCs/>
          <w:sz w:val="28"/>
          <w:szCs w:val="28"/>
          <w:lang w:eastAsia="ru-RU"/>
        </w:rPr>
      </w:pPr>
    </w:p>
    <w:p w14:paraId="61691D26" w14:textId="77777777" w:rsidR="002617F5" w:rsidRPr="006604DF" w:rsidRDefault="002617F5" w:rsidP="002617F5">
      <w:pPr>
        <w:spacing w:line="276" w:lineRule="auto"/>
        <w:jc w:val="both"/>
        <w:rPr>
          <w:rFonts w:eastAsia="Times New Roman"/>
          <w:sz w:val="28"/>
          <w:szCs w:val="28"/>
        </w:rPr>
      </w:pPr>
      <w:r w:rsidRPr="006604DF">
        <w:rPr>
          <w:rFonts w:eastAsia="Times New Roman"/>
          <w:sz w:val="28"/>
          <w:szCs w:val="28"/>
        </w:rPr>
        <w:t xml:space="preserve">       Анализ результатов участников ЕГЭ по истории, не преодолевших минимальный балл, показывает наличие </w:t>
      </w:r>
      <w:r w:rsidRPr="006604DF">
        <w:rPr>
          <w:rFonts w:eastAsia="Times New Roman"/>
          <w:b/>
          <w:bCs/>
          <w:sz w:val="28"/>
          <w:szCs w:val="28"/>
        </w:rPr>
        <w:t>системного характера предметных дефицитов</w:t>
      </w:r>
      <w:r w:rsidRPr="006604DF">
        <w:rPr>
          <w:rFonts w:eastAsia="Times New Roman"/>
          <w:sz w:val="28"/>
          <w:szCs w:val="28"/>
        </w:rPr>
        <w:t>. Низкая результативность наблюдается не только при выполнении заданий повышенного и высокого уровней сложности, но и по ряду заданий базового уровня, что свидетельствует о недостаточной сформированности базовой системы исторических знаний, понятийного аппарата и ключевых способов работы с исторической информацией.</w:t>
      </w:r>
    </w:p>
    <w:p w14:paraId="18901A1E" w14:textId="77777777" w:rsidR="002617F5" w:rsidRPr="006604DF" w:rsidRDefault="002617F5" w:rsidP="002617F5">
      <w:pPr>
        <w:spacing w:line="276" w:lineRule="auto"/>
        <w:jc w:val="both"/>
        <w:rPr>
          <w:rFonts w:eastAsia="Times New Roman"/>
          <w:sz w:val="28"/>
          <w:szCs w:val="28"/>
        </w:rPr>
      </w:pPr>
      <w:r w:rsidRPr="006604DF">
        <w:rPr>
          <w:rFonts w:eastAsia="Times New Roman"/>
          <w:sz w:val="28"/>
          <w:szCs w:val="28"/>
        </w:rPr>
        <w:t xml:space="preserve">       Наиболее выраженные затруднения выявлены при выполнении заданий, требующих </w:t>
      </w:r>
      <w:r w:rsidRPr="006604DF">
        <w:rPr>
          <w:rFonts w:eastAsia="Times New Roman"/>
          <w:b/>
          <w:bCs/>
          <w:sz w:val="28"/>
          <w:szCs w:val="28"/>
        </w:rPr>
        <w:t>воспроизведения и систематизации исторических фактов, установления хронологической последовательности, соотнесения исторических деятелей и событий, работы с картографическим и визуальным материалом, а также анализа письменных источников</w:t>
      </w:r>
      <w:r w:rsidRPr="006604DF">
        <w:rPr>
          <w:rFonts w:eastAsia="Times New Roman"/>
          <w:sz w:val="28"/>
          <w:szCs w:val="28"/>
        </w:rPr>
        <w:t xml:space="preserve">. Так, в данной группе успешность выполнения задания 5 на знание исторических деятелей составляет всего </w:t>
      </w:r>
      <w:r w:rsidRPr="006604DF">
        <w:rPr>
          <w:rFonts w:eastAsia="Times New Roman"/>
          <w:b/>
          <w:bCs/>
          <w:sz w:val="28"/>
          <w:szCs w:val="28"/>
        </w:rPr>
        <w:t>3,74%</w:t>
      </w:r>
      <w:r w:rsidRPr="006604DF">
        <w:rPr>
          <w:rFonts w:eastAsia="Times New Roman"/>
          <w:sz w:val="28"/>
          <w:szCs w:val="28"/>
        </w:rPr>
        <w:t xml:space="preserve">, задания 7 по истории культуры — </w:t>
      </w:r>
      <w:r w:rsidRPr="006604DF">
        <w:rPr>
          <w:rFonts w:eastAsia="Times New Roman"/>
          <w:b/>
          <w:bCs/>
          <w:sz w:val="28"/>
          <w:szCs w:val="28"/>
        </w:rPr>
        <w:t>2,94%</w:t>
      </w:r>
      <w:r w:rsidRPr="006604DF">
        <w:rPr>
          <w:rFonts w:eastAsia="Times New Roman"/>
          <w:sz w:val="28"/>
          <w:szCs w:val="28"/>
        </w:rPr>
        <w:t xml:space="preserve">, задания 16 по анализу изображения — </w:t>
      </w:r>
      <w:r w:rsidRPr="006604DF">
        <w:rPr>
          <w:rFonts w:eastAsia="Times New Roman"/>
          <w:b/>
          <w:bCs/>
          <w:sz w:val="28"/>
          <w:szCs w:val="28"/>
        </w:rPr>
        <w:t>2,67%</w:t>
      </w:r>
      <w:r w:rsidRPr="006604DF">
        <w:rPr>
          <w:rFonts w:eastAsia="Times New Roman"/>
          <w:sz w:val="28"/>
          <w:szCs w:val="28"/>
        </w:rPr>
        <w:t>. Это свидетельствует о фрагментарности знаний по персоналиям и истории культуры, а также о недостаточной способности узнавать исторический объект по визуальным признакам и связывать его с соответствующим историческим фактом.</w:t>
      </w:r>
    </w:p>
    <w:p w14:paraId="6B46A62C" w14:textId="77777777" w:rsidR="002617F5" w:rsidRPr="006604DF" w:rsidRDefault="002617F5" w:rsidP="002617F5">
      <w:pPr>
        <w:spacing w:line="276" w:lineRule="auto"/>
        <w:jc w:val="both"/>
        <w:rPr>
          <w:rFonts w:eastAsia="Times New Roman"/>
          <w:sz w:val="28"/>
          <w:szCs w:val="28"/>
        </w:rPr>
      </w:pPr>
      <w:r w:rsidRPr="006604DF">
        <w:rPr>
          <w:rFonts w:eastAsia="Times New Roman"/>
          <w:sz w:val="28"/>
          <w:szCs w:val="28"/>
        </w:rPr>
        <w:t xml:space="preserve">        Существенные затруднения связаны с </w:t>
      </w:r>
      <w:r w:rsidRPr="006604DF">
        <w:rPr>
          <w:rFonts w:eastAsia="Times New Roman"/>
          <w:b/>
          <w:bCs/>
          <w:sz w:val="28"/>
          <w:szCs w:val="28"/>
        </w:rPr>
        <w:t>хронологическими представлениями и систематизацией исторической информации</w:t>
      </w:r>
      <w:r w:rsidRPr="006604DF">
        <w:rPr>
          <w:rFonts w:eastAsia="Times New Roman"/>
          <w:sz w:val="28"/>
          <w:szCs w:val="28"/>
        </w:rPr>
        <w:t xml:space="preserve">. По заданию 1 на знание дат результат составляет 14,71%, по заданию 2 на установление </w:t>
      </w:r>
      <w:r w:rsidRPr="006604DF">
        <w:rPr>
          <w:rFonts w:eastAsia="Times New Roman"/>
          <w:sz w:val="28"/>
          <w:szCs w:val="28"/>
        </w:rPr>
        <w:lastRenderedPageBreak/>
        <w:t>последовательности событий — 24,06%. Вероятными причинами являются механическое запоминание отдельных дат без формирования целостных хронологических представлений, недостаточное понимание взаимосвязи исторических событий и неумение использовать хронологию как средство анализа исторического процесса.</w:t>
      </w:r>
    </w:p>
    <w:p w14:paraId="1061C572" w14:textId="77777777" w:rsidR="002617F5" w:rsidRPr="006604DF" w:rsidRDefault="002617F5" w:rsidP="002617F5">
      <w:pPr>
        <w:spacing w:line="276" w:lineRule="auto"/>
        <w:jc w:val="both"/>
        <w:rPr>
          <w:rFonts w:eastAsia="Times New Roman"/>
          <w:sz w:val="28"/>
          <w:szCs w:val="28"/>
        </w:rPr>
      </w:pPr>
      <w:r w:rsidRPr="006604DF">
        <w:rPr>
          <w:rFonts w:eastAsia="Times New Roman"/>
          <w:sz w:val="28"/>
          <w:szCs w:val="28"/>
        </w:rPr>
        <w:t xml:space="preserve">       Низкая успешность выполнения заданий </w:t>
      </w:r>
      <w:r w:rsidRPr="006604DF">
        <w:rPr>
          <w:rFonts w:eastAsia="Times New Roman"/>
          <w:b/>
          <w:bCs/>
          <w:sz w:val="28"/>
          <w:szCs w:val="28"/>
        </w:rPr>
        <w:t>9–12</w:t>
      </w:r>
      <w:r w:rsidRPr="006604DF">
        <w:rPr>
          <w:rFonts w:eastAsia="Times New Roman"/>
          <w:sz w:val="28"/>
          <w:szCs w:val="28"/>
        </w:rPr>
        <w:t xml:space="preserve"> указывает на недостаточную сформированность навыков работы с исторической картой и схемой. Результаты составляют от </w:t>
      </w:r>
      <w:r w:rsidRPr="006604DF">
        <w:rPr>
          <w:rFonts w:eastAsia="Times New Roman"/>
          <w:b/>
          <w:bCs/>
          <w:sz w:val="28"/>
          <w:szCs w:val="28"/>
        </w:rPr>
        <w:t>4,28% до 11,23%</w:t>
      </w:r>
      <w:r w:rsidRPr="006604DF">
        <w:rPr>
          <w:rFonts w:eastAsia="Times New Roman"/>
          <w:sz w:val="28"/>
          <w:szCs w:val="28"/>
        </w:rPr>
        <w:t xml:space="preserve"> в зависимости от задания. Обучающиеся испытывают затруднения при определении исторической территории, события или личности по карте, извлечении картографической информации и ее сопоставлении с текстовым материалом. Следовательно, работа с картографическими источниками недостаточно интегрирована в систематическое изучение исторического материала.</w:t>
      </w:r>
    </w:p>
    <w:p w14:paraId="11E069C7" w14:textId="77777777" w:rsidR="002617F5" w:rsidRPr="006604DF" w:rsidRDefault="002617F5" w:rsidP="002617F5">
      <w:pPr>
        <w:spacing w:line="276" w:lineRule="auto"/>
        <w:jc w:val="both"/>
        <w:rPr>
          <w:rFonts w:eastAsia="Times New Roman"/>
          <w:sz w:val="28"/>
          <w:szCs w:val="28"/>
        </w:rPr>
      </w:pPr>
      <w:r w:rsidRPr="006604DF">
        <w:rPr>
          <w:rFonts w:eastAsia="Times New Roman"/>
          <w:sz w:val="28"/>
          <w:szCs w:val="28"/>
        </w:rPr>
        <w:t xml:space="preserve">Значительный дефицит выявлен при </w:t>
      </w:r>
      <w:r w:rsidRPr="006604DF">
        <w:rPr>
          <w:rFonts w:eastAsia="Times New Roman"/>
          <w:b/>
          <w:bCs/>
          <w:sz w:val="28"/>
          <w:szCs w:val="28"/>
        </w:rPr>
        <w:t>работе с письменными историческими источниками</w:t>
      </w:r>
      <w:r w:rsidRPr="006604DF">
        <w:rPr>
          <w:rFonts w:eastAsia="Times New Roman"/>
          <w:sz w:val="28"/>
          <w:szCs w:val="28"/>
        </w:rPr>
        <w:t>. Результат выполнения задания 6 составляет 11,76%, задания 13 — 1,87%, задания 14 — 5,08%, задания 17 — 2,67%. Наиболее серьезные трудности возникают при атрибуции источника, определении времени и исторического контекста его создания, извлечении необходимой информации и использовании контекстных знаний. Это позволяет предположить, что обучающиеся недостаточно владеют алгоритмом последовательного анализа исторического источника и часто пытаются отвечать на основе отдельных узнаваемых слов или фрагментов текста без установления его общего исторического контекста.</w:t>
      </w:r>
    </w:p>
    <w:p w14:paraId="6946B615" w14:textId="77777777" w:rsidR="002617F5" w:rsidRPr="006604DF" w:rsidRDefault="002617F5" w:rsidP="002617F5">
      <w:pPr>
        <w:spacing w:line="276" w:lineRule="auto"/>
        <w:jc w:val="both"/>
        <w:rPr>
          <w:rFonts w:eastAsia="Times New Roman"/>
          <w:sz w:val="28"/>
          <w:szCs w:val="28"/>
        </w:rPr>
      </w:pPr>
      <w:r w:rsidRPr="006604DF">
        <w:rPr>
          <w:rFonts w:eastAsia="Times New Roman"/>
          <w:sz w:val="28"/>
          <w:szCs w:val="28"/>
        </w:rPr>
        <w:t xml:space="preserve">        Особенно низкие результаты продемонстрированы при выполнении заданий, требующих </w:t>
      </w:r>
      <w:r w:rsidRPr="006604DF">
        <w:rPr>
          <w:rFonts w:eastAsia="Times New Roman"/>
          <w:b/>
          <w:bCs/>
          <w:sz w:val="28"/>
          <w:szCs w:val="28"/>
        </w:rPr>
        <w:t>аналитической переработки исторической информации</w:t>
      </w:r>
      <w:r w:rsidRPr="006604DF">
        <w:rPr>
          <w:rFonts w:eastAsia="Times New Roman"/>
          <w:sz w:val="28"/>
          <w:szCs w:val="28"/>
        </w:rPr>
        <w:t xml:space="preserve">. По заданию 18 на установление причинно-следственных связей результат составляет всего </w:t>
      </w:r>
      <w:r w:rsidRPr="006604DF">
        <w:rPr>
          <w:rFonts w:eastAsia="Times New Roman"/>
          <w:b/>
          <w:bCs/>
          <w:sz w:val="28"/>
          <w:szCs w:val="28"/>
        </w:rPr>
        <w:t>0,53%</w:t>
      </w:r>
      <w:r w:rsidRPr="006604DF">
        <w:rPr>
          <w:rFonts w:eastAsia="Times New Roman"/>
          <w:sz w:val="28"/>
          <w:szCs w:val="28"/>
        </w:rPr>
        <w:t xml:space="preserve">, по заданию 20 на сравнение исторических событий, процессов и явлений — </w:t>
      </w:r>
      <w:r w:rsidRPr="006604DF">
        <w:rPr>
          <w:rFonts w:eastAsia="Times New Roman"/>
          <w:b/>
          <w:bCs/>
          <w:sz w:val="28"/>
          <w:szCs w:val="28"/>
        </w:rPr>
        <w:t>0%</w:t>
      </w:r>
      <w:r w:rsidRPr="006604DF">
        <w:rPr>
          <w:rFonts w:eastAsia="Times New Roman"/>
          <w:sz w:val="28"/>
          <w:szCs w:val="28"/>
        </w:rPr>
        <w:t xml:space="preserve">, по заданию 21 на аргументацию исторической точки зрения — </w:t>
      </w:r>
      <w:r w:rsidRPr="006604DF">
        <w:rPr>
          <w:rFonts w:eastAsia="Times New Roman"/>
          <w:b/>
          <w:bCs/>
          <w:sz w:val="28"/>
          <w:szCs w:val="28"/>
        </w:rPr>
        <w:t>0,36%</w:t>
      </w:r>
      <w:r w:rsidRPr="006604DF">
        <w:rPr>
          <w:rFonts w:eastAsia="Times New Roman"/>
          <w:sz w:val="28"/>
          <w:szCs w:val="28"/>
        </w:rPr>
        <w:t>. Данные показатели свидетельствуют о практически несформированном у значительной части данной группы умении переходить от простого воспроизведения фактов к их аналитическому применению.</w:t>
      </w:r>
    </w:p>
    <w:p w14:paraId="58C425B5" w14:textId="77777777" w:rsidR="002617F5" w:rsidRPr="006604DF" w:rsidRDefault="002617F5" w:rsidP="002617F5">
      <w:pPr>
        <w:spacing w:line="276" w:lineRule="auto"/>
        <w:jc w:val="both"/>
        <w:rPr>
          <w:rFonts w:eastAsia="Times New Roman"/>
          <w:sz w:val="28"/>
          <w:szCs w:val="28"/>
        </w:rPr>
      </w:pPr>
      <w:r w:rsidRPr="006604DF">
        <w:rPr>
          <w:rFonts w:eastAsia="Times New Roman"/>
          <w:sz w:val="28"/>
          <w:szCs w:val="28"/>
        </w:rPr>
        <w:t xml:space="preserve">        Таким образом, у обучающихся, не преодолевших минимальный порог, проявляются следующие основные предметные дефициты:</w:t>
      </w:r>
    </w:p>
    <w:p w14:paraId="77E78809" w14:textId="77777777" w:rsidR="002617F5" w:rsidRPr="006604DF" w:rsidRDefault="002617F5">
      <w:pPr>
        <w:numPr>
          <w:ilvl w:val="0"/>
          <w:numId w:val="18"/>
        </w:numPr>
        <w:spacing w:line="276" w:lineRule="auto"/>
        <w:jc w:val="both"/>
        <w:rPr>
          <w:rFonts w:eastAsia="Times New Roman"/>
          <w:sz w:val="28"/>
          <w:szCs w:val="28"/>
        </w:rPr>
      </w:pPr>
      <w:r w:rsidRPr="006604DF">
        <w:rPr>
          <w:rFonts w:eastAsia="Times New Roman"/>
          <w:b/>
          <w:bCs/>
          <w:sz w:val="28"/>
          <w:szCs w:val="28"/>
        </w:rPr>
        <w:t>фактологические</w:t>
      </w:r>
      <w:r w:rsidRPr="006604DF">
        <w:rPr>
          <w:rFonts w:eastAsia="Times New Roman"/>
          <w:sz w:val="28"/>
          <w:szCs w:val="28"/>
        </w:rPr>
        <w:t xml:space="preserve"> — недостаточное знание основных событий, процессов, явлений, исторических деятелей и фактов культуры; </w:t>
      </w:r>
    </w:p>
    <w:p w14:paraId="085AC812" w14:textId="77777777" w:rsidR="002617F5" w:rsidRPr="006604DF" w:rsidRDefault="002617F5">
      <w:pPr>
        <w:numPr>
          <w:ilvl w:val="0"/>
          <w:numId w:val="18"/>
        </w:numPr>
        <w:spacing w:line="276" w:lineRule="auto"/>
        <w:jc w:val="both"/>
        <w:rPr>
          <w:rFonts w:eastAsia="Times New Roman"/>
          <w:sz w:val="28"/>
          <w:szCs w:val="28"/>
        </w:rPr>
      </w:pPr>
      <w:r w:rsidRPr="006604DF">
        <w:rPr>
          <w:rFonts w:eastAsia="Times New Roman"/>
          <w:b/>
          <w:bCs/>
          <w:sz w:val="28"/>
          <w:szCs w:val="28"/>
        </w:rPr>
        <w:t>хронологические</w:t>
      </w:r>
      <w:r w:rsidRPr="006604DF">
        <w:rPr>
          <w:rFonts w:eastAsia="Times New Roman"/>
          <w:sz w:val="28"/>
          <w:szCs w:val="28"/>
        </w:rPr>
        <w:t xml:space="preserve"> — слабое владение датами и последовательностью исторических событий; </w:t>
      </w:r>
    </w:p>
    <w:p w14:paraId="1DBA0553" w14:textId="77777777" w:rsidR="002617F5" w:rsidRPr="006604DF" w:rsidRDefault="002617F5">
      <w:pPr>
        <w:numPr>
          <w:ilvl w:val="0"/>
          <w:numId w:val="18"/>
        </w:numPr>
        <w:spacing w:line="276" w:lineRule="auto"/>
        <w:jc w:val="both"/>
        <w:rPr>
          <w:rFonts w:eastAsia="Times New Roman"/>
          <w:sz w:val="28"/>
          <w:szCs w:val="28"/>
        </w:rPr>
      </w:pPr>
      <w:r w:rsidRPr="006604DF">
        <w:rPr>
          <w:rFonts w:eastAsia="Times New Roman"/>
          <w:b/>
          <w:bCs/>
          <w:sz w:val="28"/>
          <w:szCs w:val="28"/>
        </w:rPr>
        <w:lastRenderedPageBreak/>
        <w:t>понятийные</w:t>
      </w:r>
      <w:r w:rsidRPr="006604DF">
        <w:rPr>
          <w:rFonts w:eastAsia="Times New Roman"/>
          <w:sz w:val="28"/>
          <w:szCs w:val="28"/>
        </w:rPr>
        <w:t xml:space="preserve"> — недостаточное понимание исторических терминов и их употребления в контексте; </w:t>
      </w:r>
    </w:p>
    <w:p w14:paraId="046B1021" w14:textId="77777777" w:rsidR="002617F5" w:rsidRPr="006604DF" w:rsidRDefault="002617F5">
      <w:pPr>
        <w:numPr>
          <w:ilvl w:val="0"/>
          <w:numId w:val="18"/>
        </w:numPr>
        <w:spacing w:line="276" w:lineRule="auto"/>
        <w:jc w:val="both"/>
        <w:rPr>
          <w:rFonts w:eastAsia="Times New Roman"/>
          <w:sz w:val="28"/>
          <w:szCs w:val="28"/>
        </w:rPr>
      </w:pPr>
      <w:r w:rsidRPr="006604DF">
        <w:rPr>
          <w:rFonts w:eastAsia="Times New Roman"/>
          <w:b/>
          <w:bCs/>
          <w:sz w:val="28"/>
          <w:szCs w:val="28"/>
        </w:rPr>
        <w:t>картографические</w:t>
      </w:r>
      <w:r w:rsidRPr="006604DF">
        <w:rPr>
          <w:rFonts w:eastAsia="Times New Roman"/>
          <w:sz w:val="28"/>
          <w:szCs w:val="28"/>
        </w:rPr>
        <w:t xml:space="preserve"> — неумение извлекать и интерпретировать информацию из исторической карты; </w:t>
      </w:r>
    </w:p>
    <w:p w14:paraId="1A5686B3" w14:textId="77777777" w:rsidR="002617F5" w:rsidRPr="006604DF" w:rsidRDefault="002617F5">
      <w:pPr>
        <w:numPr>
          <w:ilvl w:val="0"/>
          <w:numId w:val="18"/>
        </w:numPr>
        <w:spacing w:line="276" w:lineRule="auto"/>
        <w:jc w:val="both"/>
        <w:rPr>
          <w:rFonts w:eastAsia="Times New Roman"/>
          <w:sz w:val="28"/>
          <w:szCs w:val="28"/>
        </w:rPr>
      </w:pPr>
      <w:r w:rsidRPr="006604DF">
        <w:rPr>
          <w:rFonts w:eastAsia="Times New Roman"/>
          <w:b/>
          <w:bCs/>
          <w:sz w:val="28"/>
          <w:szCs w:val="28"/>
        </w:rPr>
        <w:t>источниковедческие</w:t>
      </w:r>
      <w:r w:rsidRPr="006604DF">
        <w:rPr>
          <w:rFonts w:eastAsia="Times New Roman"/>
          <w:sz w:val="28"/>
          <w:szCs w:val="28"/>
        </w:rPr>
        <w:t xml:space="preserve"> — затруднения при атрибуции, анализе и интерпретации письменных источников; </w:t>
      </w:r>
    </w:p>
    <w:p w14:paraId="047A4A29" w14:textId="77777777" w:rsidR="002617F5" w:rsidRPr="006604DF" w:rsidRDefault="002617F5">
      <w:pPr>
        <w:numPr>
          <w:ilvl w:val="0"/>
          <w:numId w:val="18"/>
        </w:numPr>
        <w:spacing w:line="276" w:lineRule="auto"/>
        <w:jc w:val="both"/>
        <w:rPr>
          <w:rFonts w:eastAsia="Times New Roman"/>
          <w:sz w:val="28"/>
          <w:szCs w:val="28"/>
        </w:rPr>
      </w:pPr>
      <w:r w:rsidRPr="006604DF">
        <w:rPr>
          <w:rFonts w:eastAsia="Times New Roman"/>
          <w:b/>
          <w:bCs/>
          <w:sz w:val="28"/>
          <w:szCs w:val="28"/>
        </w:rPr>
        <w:t>визуально-аналитические</w:t>
      </w:r>
      <w:r w:rsidRPr="006604DF">
        <w:rPr>
          <w:rFonts w:eastAsia="Times New Roman"/>
          <w:sz w:val="28"/>
          <w:szCs w:val="28"/>
        </w:rPr>
        <w:t xml:space="preserve"> — недостаточное умение распознавать исторические объекты и извлекать информацию из изображений; </w:t>
      </w:r>
    </w:p>
    <w:p w14:paraId="627BC528" w14:textId="77777777" w:rsidR="002617F5" w:rsidRPr="006604DF" w:rsidRDefault="002617F5">
      <w:pPr>
        <w:numPr>
          <w:ilvl w:val="0"/>
          <w:numId w:val="18"/>
        </w:numPr>
        <w:spacing w:line="276" w:lineRule="auto"/>
        <w:jc w:val="both"/>
        <w:rPr>
          <w:rFonts w:eastAsia="Times New Roman"/>
          <w:sz w:val="28"/>
          <w:szCs w:val="28"/>
        </w:rPr>
      </w:pPr>
      <w:r w:rsidRPr="006604DF">
        <w:rPr>
          <w:rFonts w:eastAsia="Times New Roman"/>
          <w:b/>
          <w:bCs/>
          <w:sz w:val="28"/>
          <w:szCs w:val="28"/>
        </w:rPr>
        <w:t>аналитические</w:t>
      </w:r>
      <w:r w:rsidRPr="006604DF">
        <w:rPr>
          <w:rFonts w:eastAsia="Times New Roman"/>
          <w:sz w:val="28"/>
          <w:szCs w:val="28"/>
        </w:rPr>
        <w:t xml:space="preserve"> — несформированность причинно-следственного анализа и исторического сравнения; </w:t>
      </w:r>
    </w:p>
    <w:p w14:paraId="41478D90" w14:textId="77777777" w:rsidR="002617F5" w:rsidRPr="006604DF" w:rsidRDefault="002617F5">
      <w:pPr>
        <w:numPr>
          <w:ilvl w:val="0"/>
          <w:numId w:val="18"/>
        </w:numPr>
        <w:spacing w:line="276" w:lineRule="auto"/>
        <w:jc w:val="both"/>
        <w:rPr>
          <w:rFonts w:eastAsia="Times New Roman"/>
          <w:sz w:val="28"/>
          <w:szCs w:val="28"/>
        </w:rPr>
      </w:pPr>
      <w:r w:rsidRPr="006604DF">
        <w:rPr>
          <w:rFonts w:eastAsia="Times New Roman"/>
          <w:b/>
          <w:bCs/>
          <w:sz w:val="28"/>
          <w:szCs w:val="28"/>
        </w:rPr>
        <w:t>аргументационные</w:t>
      </w:r>
      <w:r w:rsidRPr="006604DF">
        <w:rPr>
          <w:rFonts w:eastAsia="Times New Roman"/>
          <w:sz w:val="28"/>
          <w:szCs w:val="28"/>
        </w:rPr>
        <w:t xml:space="preserve"> — неспособность обосновывать исторические суждения конкретными фактами. </w:t>
      </w:r>
    </w:p>
    <w:p w14:paraId="710E94B7" w14:textId="77777777" w:rsidR="002617F5" w:rsidRPr="006604DF" w:rsidRDefault="002617F5" w:rsidP="002617F5">
      <w:pPr>
        <w:spacing w:line="276" w:lineRule="auto"/>
        <w:jc w:val="both"/>
        <w:rPr>
          <w:rFonts w:eastAsia="Times New Roman"/>
          <w:sz w:val="28"/>
          <w:szCs w:val="28"/>
        </w:rPr>
      </w:pPr>
      <w:r w:rsidRPr="006604DF">
        <w:rPr>
          <w:rFonts w:eastAsia="Times New Roman"/>
          <w:sz w:val="28"/>
          <w:szCs w:val="28"/>
        </w:rPr>
        <w:t xml:space="preserve">        Важной причиной низких результатов является </w:t>
      </w:r>
      <w:proofErr w:type="spellStart"/>
      <w:r w:rsidRPr="006604DF">
        <w:rPr>
          <w:rFonts w:eastAsia="Times New Roman"/>
          <w:b/>
          <w:bCs/>
          <w:sz w:val="28"/>
          <w:szCs w:val="28"/>
        </w:rPr>
        <w:t>несистемность</w:t>
      </w:r>
      <w:proofErr w:type="spellEnd"/>
      <w:r w:rsidRPr="006604DF">
        <w:rPr>
          <w:rFonts w:eastAsia="Times New Roman"/>
          <w:b/>
          <w:bCs/>
          <w:sz w:val="28"/>
          <w:szCs w:val="28"/>
        </w:rPr>
        <w:t xml:space="preserve"> исторических знаний</w:t>
      </w:r>
      <w:r w:rsidRPr="006604DF">
        <w:rPr>
          <w:rFonts w:eastAsia="Times New Roman"/>
          <w:sz w:val="28"/>
          <w:szCs w:val="28"/>
        </w:rPr>
        <w:t>. Обучающиеся могут обладать отдельными фрагментарными сведениями, но испытывают затруднения при включении их в исторический контекст. Это проявляется в невозможности установить связь между событием, датой, исторической личностью, территорией, причиной и последствием события.</w:t>
      </w:r>
    </w:p>
    <w:p w14:paraId="576C34A7" w14:textId="77777777" w:rsidR="002617F5" w:rsidRPr="006604DF" w:rsidRDefault="002617F5" w:rsidP="002617F5">
      <w:pPr>
        <w:spacing w:line="276" w:lineRule="auto"/>
        <w:jc w:val="both"/>
        <w:rPr>
          <w:rFonts w:eastAsia="Times New Roman"/>
          <w:sz w:val="28"/>
          <w:szCs w:val="28"/>
        </w:rPr>
      </w:pPr>
      <w:r w:rsidRPr="006604DF">
        <w:rPr>
          <w:rFonts w:eastAsia="Times New Roman"/>
          <w:sz w:val="28"/>
          <w:szCs w:val="28"/>
        </w:rPr>
        <w:t xml:space="preserve">        Следовательно, коррекционная работа с данной группой должна начинаться </w:t>
      </w:r>
      <w:r w:rsidRPr="006604DF">
        <w:rPr>
          <w:rFonts w:eastAsia="Times New Roman"/>
          <w:b/>
          <w:bCs/>
          <w:sz w:val="28"/>
          <w:szCs w:val="28"/>
        </w:rPr>
        <w:t>не с интенсивной отработки отдельных форматов экзаменационных заданий, а с восстановления базового содержания исторического образования</w:t>
      </w:r>
      <w:r w:rsidRPr="006604DF">
        <w:rPr>
          <w:rFonts w:eastAsia="Times New Roman"/>
          <w:sz w:val="28"/>
          <w:szCs w:val="28"/>
        </w:rPr>
        <w:t xml:space="preserve">. На уроках целесообразно систематически использовать хронологические таблицы, ленты времени, карты, исторические документы, портреты исторических деятелей, памятники культуры и задания на установление связей между историческими фактами. При этом каждое новое знание должно включаться в уже сформированную систему: </w:t>
      </w:r>
      <w:r w:rsidRPr="006604DF">
        <w:rPr>
          <w:rFonts w:eastAsia="Times New Roman"/>
          <w:b/>
          <w:bCs/>
          <w:sz w:val="28"/>
          <w:szCs w:val="28"/>
        </w:rPr>
        <w:t>событие — дата — территория — участники — причины — основные события — последствия — историческое значение</w:t>
      </w:r>
      <w:r w:rsidRPr="006604DF">
        <w:rPr>
          <w:rFonts w:eastAsia="Times New Roman"/>
          <w:sz w:val="28"/>
          <w:szCs w:val="28"/>
        </w:rPr>
        <w:t>.</w:t>
      </w:r>
    </w:p>
    <w:p w14:paraId="6D2CD464" w14:textId="77777777" w:rsidR="002617F5" w:rsidRPr="006604DF" w:rsidRDefault="002617F5" w:rsidP="002617F5">
      <w:pPr>
        <w:spacing w:line="276" w:lineRule="auto"/>
        <w:jc w:val="both"/>
        <w:rPr>
          <w:rFonts w:eastAsia="Times New Roman"/>
          <w:sz w:val="28"/>
          <w:szCs w:val="28"/>
        </w:rPr>
      </w:pPr>
      <w:r w:rsidRPr="006604DF">
        <w:rPr>
          <w:rFonts w:eastAsia="Times New Roman"/>
          <w:sz w:val="28"/>
          <w:szCs w:val="28"/>
        </w:rPr>
        <w:t xml:space="preserve">       Особое внимание необходимо уделять постепенному формированию познавательных действий: </w:t>
      </w:r>
      <w:r w:rsidRPr="006604DF">
        <w:rPr>
          <w:rFonts w:eastAsia="Times New Roman"/>
          <w:b/>
          <w:bCs/>
          <w:sz w:val="28"/>
          <w:szCs w:val="28"/>
        </w:rPr>
        <w:t>найти информацию → распознать → соотнести → объяснить → установить связь → сравнить → сделать вывод → аргументировать</w:t>
      </w:r>
      <w:r w:rsidRPr="006604DF">
        <w:rPr>
          <w:rFonts w:eastAsia="Times New Roman"/>
          <w:sz w:val="28"/>
          <w:szCs w:val="28"/>
        </w:rPr>
        <w:t>. Такой поэтапный переход позволит создать необходимую предметную основу для дальнейшего повышения результатов и предотвратить сохранение устойчивых дефицитов при переходе обучающихся к более сложным уровням исторической подготовки.</w:t>
      </w:r>
    </w:p>
    <w:p w14:paraId="6BDCE57B" w14:textId="77777777" w:rsidR="00FB7822" w:rsidRPr="006604DF" w:rsidRDefault="00FB7822">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Реалистичные «зоны роста» в части предметной подготовки</w:t>
      </w:r>
      <w:r w:rsidR="00857C80" w:rsidRPr="006604DF">
        <w:rPr>
          <w:rFonts w:ascii="Times New Roman" w:eastAsia="Times New Roman" w:hAnsi="Times New Roman"/>
          <w:bCs/>
          <w:i/>
          <w:sz w:val="28"/>
          <w:szCs w:val="28"/>
          <w:lang w:eastAsia="ru-RU"/>
        </w:rPr>
        <w:t xml:space="preserve"> </w:t>
      </w:r>
      <w:r w:rsidR="004E3D33" w:rsidRPr="006604DF">
        <w:rPr>
          <w:rFonts w:ascii="Times New Roman" w:eastAsia="Times New Roman" w:hAnsi="Times New Roman"/>
          <w:bCs/>
          <w:i/>
          <w:sz w:val="28"/>
          <w:szCs w:val="28"/>
          <w:lang w:eastAsia="ru-RU"/>
        </w:rPr>
        <w:t xml:space="preserve">для </w:t>
      </w:r>
      <w:r w:rsidR="006B10E0" w:rsidRPr="006604DF">
        <w:rPr>
          <w:rFonts w:ascii="Times New Roman" w:eastAsia="Times New Roman" w:hAnsi="Times New Roman"/>
          <w:bCs/>
          <w:i/>
          <w:sz w:val="28"/>
          <w:szCs w:val="28"/>
          <w:lang w:eastAsia="ru-RU"/>
        </w:rPr>
        <w:t xml:space="preserve">уверенного </w:t>
      </w:r>
      <w:r w:rsidR="004E3D33" w:rsidRPr="006604DF">
        <w:rPr>
          <w:rFonts w:ascii="Times New Roman" w:eastAsia="Times New Roman" w:hAnsi="Times New Roman"/>
          <w:bCs/>
          <w:i/>
          <w:sz w:val="28"/>
          <w:szCs w:val="28"/>
          <w:lang w:eastAsia="ru-RU"/>
        </w:rPr>
        <w:t>преодоления минимального балла ЕГЭ</w:t>
      </w:r>
    </w:p>
    <w:p w14:paraId="145C81EB" w14:textId="77777777" w:rsidR="00C518EE" w:rsidRPr="006604DF" w:rsidRDefault="00C518EE" w:rsidP="00C518EE">
      <w:pPr>
        <w:ind w:left="284"/>
        <w:jc w:val="both"/>
        <w:rPr>
          <w:sz w:val="28"/>
          <w:szCs w:val="28"/>
        </w:rPr>
      </w:pPr>
    </w:p>
    <w:p w14:paraId="3BF0CCF1" w14:textId="77777777" w:rsidR="00C518EE" w:rsidRPr="006604DF" w:rsidRDefault="00C518EE" w:rsidP="00C518EE">
      <w:pPr>
        <w:spacing w:line="276" w:lineRule="auto"/>
        <w:ind w:firstLine="567"/>
        <w:jc w:val="both"/>
        <w:rPr>
          <w:sz w:val="28"/>
          <w:szCs w:val="28"/>
        </w:rPr>
      </w:pPr>
      <w:r w:rsidRPr="006604DF">
        <w:rPr>
          <w:sz w:val="28"/>
          <w:szCs w:val="28"/>
        </w:rPr>
        <w:lastRenderedPageBreak/>
        <w:t xml:space="preserve">Для уверенного </w:t>
      </w:r>
      <w:r w:rsidR="002617F5" w:rsidRPr="006604DF">
        <w:rPr>
          <w:sz w:val="28"/>
          <w:szCs w:val="28"/>
        </w:rPr>
        <w:t>перехода в другую группу</w:t>
      </w:r>
      <w:r w:rsidRPr="006604DF">
        <w:rPr>
          <w:sz w:val="28"/>
          <w:szCs w:val="28"/>
        </w:rPr>
        <w:t xml:space="preserve"> на ЕГЭ по истории необходимо набрать не менее 20 первичных баллов. При этом педагогическая практика показывает, что стратегия подготовки учеников группы риска («двоечников») ни в коем случае не должна строиться на попытках объять весь материал и заставить их выучить весь курс истории заново.</w:t>
      </w:r>
    </w:p>
    <w:p w14:paraId="1FF318B6" w14:textId="77777777" w:rsidR="00C518EE" w:rsidRPr="006604DF" w:rsidRDefault="00C518EE" w:rsidP="00C518EE">
      <w:pPr>
        <w:spacing w:line="276" w:lineRule="auto"/>
        <w:ind w:firstLine="567"/>
        <w:jc w:val="both"/>
        <w:rPr>
          <w:sz w:val="28"/>
          <w:szCs w:val="28"/>
        </w:rPr>
      </w:pPr>
      <w:r w:rsidRPr="006604DF">
        <w:rPr>
          <w:sz w:val="28"/>
          <w:szCs w:val="28"/>
        </w:rPr>
        <w:t>Реалистичные «зоны роста» для данной категории учащихся базируются на принципе минимальной теории. Вместо понимания сложных процессов фокус смещается на освоение четких правил, шаблонов и базовых алгоритмов, которые позволят гарантированно получать недостающие баллы.</w:t>
      </w:r>
    </w:p>
    <w:p w14:paraId="4C07CBD1" w14:textId="77777777" w:rsidR="00C518EE" w:rsidRPr="006604DF" w:rsidRDefault="00C518EE" w:rsidP="00C518EE">
      <w:pPr>
        <w:spacing w:line="276" w:lineRule="auto"/>
        <w:ind w:firstLine="567"/>
        <w:jc w:val="both"/>
        <w:rPr>
          <w:sz w:val="28"/>
          <w:szCs w:val="28"/>
        </w:rPr>
      </w:pPr>
      <w:r w:rsidRPr="006604DF">
        <w:rPr>
          <w:sz w:val="28"/>
          <w:szCs w:val="28"/>
        </w:rPr>
        <w:t xml:space="preserve">На основе анализа результатов ЕГЭ по истории 2026 года в группе обучающихся с минимальной подготовкой для уверенного достижения целевого ориентира можно выделить конкретные </w:t>
      </w:r>
      <w:r w:rsidRPr="006604DF">
        <w:rPr>
          <w:b/>
          <w:bCs/>
          <w:i/>
          <w:iCs/>
          <w:sz w:val="28"/>
          <w:szCs w:val="28"/>
        </w:rPr>
        <w:t>«зоны роста» и практические приемы их реализации:</w:t>
      </w:r>
    </w:p>
    <w:p w14:paraId="6222F8A0" w14:textId="77777777" w:rsidR="00C518EE" w:rsidRPr="006604DF" w:rsidRDefault="00C518EE" w:rsidP="00C518EE">
      <w:pPr>
        <w:spacing w:line="276" w:lineRule="auto"/>
        <w:jc w:val="both"/>
        <w:rPr>
          <w:sz w:val="28"/>
          <w:szCs w:val="28"/>
        </w:rPr>
      </w:pPr>
      <w:r w:rsidRPr="006604DF">
        <w:rPr>
          <w:b/>
          <w:bCs/>
          <w:sz w:val="28"/>
          <w:szCs w:val="28"/>
        </w:rPr>
        <w:t>Задание № 1</w:t>
      </w:r>
      <w:r w:rsidRPr="006604DF">
        <w:rPr>
          <w:sz w:val="28"/>
          <w:szCs w:val="28"/>
        </w:rPr>
        <w:t xml:space="preserve"> – знание </w:t>
      </w:r>
      <w:r w:rsidR="006306BC" w:rsidRPr="006604DF">
        <w:rPr>
          <w:sz w:val="28"/>
          <w:szCs w:val="28"/>
        </w:rPr>
        <w:t>дат и событий.</w:t>
      </w:r>
      <w:r w:rsidR="00791377" w:rsidRPr="006604DF">
        <w:rPr>
          <w:sz w:val="28"/>
          <w:szCs w:val="28"/>
        </w:rPr>
        <w:t xml:space="preserve"> На уроках составлять хронологические таблицы, составлять хронологические диктанты.</w:t>
      </w:r>
    </w:p>
    <w:p w14:paraId="72A8FAF2" w14:textId="77777777" w:rsidR="00791377" w:rsidRPr="006604DF" w:rsidRDefault="00791377" w:rsidP="00C518EE">
      <w:pPr>
        <w:spacing w:line="276" w:lineRule="auto"/>
        <w:jc w:val="both"/>
        <w:rPr>
          <w:sz w:val="28"/>
          <w:szCs w:val="28"/>
        </w:rPr>
      </w:pPr>
      <w:r w:rsidRPr="006604DF">
        <w:rPr>
          <w:b/>
          <w:bCs/>
          <w:sz w:val="28"/>
          <w:szCs w:val="28"/>
        </w:rPr>
        <w:t>Задания № 2, 3, 5, 7</w:t>
      </w:r>
      <w:r w:rsidRPr="006604DF">
        <w:rPr>
          <w:sz w:val="28"/>
          <w:szCs w:val="28"/>
        </w:rPr>
        <w:t xml:space="preserve"> – на </w:t>
      </w:r>
      <w:r w:rsidR="00967197" w:rsidRPr="006604DF">
        <w:rPr>
          <w:sz w:val="28"/>
          <w:szCs w:val="28"/>
        </w:rPr>
        <w:t xml:space="preserve">соответствие </w:t>
      </w:r>
      <w:r w:rsidRPr="006604DF">
        <w:rPr>
          <w:sz w:val="28"/>
          <w:szCs w:val="28"/>
        </w:rPr>
        <w:t>исторических фактов</w:t>
      </w:r>
      <w:r w:rsidR="00967197" w:rsidRPr="006604DF">
        <w:rPr>
          <w:sz w:val="28"/>
          <w:szCs w:val="28"/>
        </w:rPr>
        <w:t xml:space="preserve">, событий, памятников культуры. </w:t>
      </w:r>
      <w:r w:rsidR="00F40EAC" w:rsidRPr="006604DF">
        <w:rPr>
          <w:sz w:val="28"/>
          <w:szCs w:val="28"/>
        </w:rPr>
        <w:t>Для увеличения результат</w:t>
      </w:r>
      <w:r w:rsidR="00D12ECC" w:rsidRPr="006604DF">
        <w:rPr>
          <w:sz w:val="28"/>
          <w:szCs w:val="28"/>
        </w:rPr>
        <w:t>ивности по этим заданиям необходимо составлять наглядно – иллюстративные опорные карточки</w:t>
      </w:r>
      <w:r w:rsidR="00DD3DD7" w:rsidRPr="006604DF">
        <w:rPr>
          <w:sz w:val="28"/>
          <w:szCs w:val="28"/>
        </w:rPr>
        <w:t xml:space="preserve">, </w:t>
      </w:r>
      <w:r w:rsidR="00C2142B" w:rsidRPr="006604DF">
        <w:rPr>
          <w:sz w:val="28"/>
          <w:szCs w:val="28"/>
        </w:rPr>
        <w:t>разделите всю историю на крупные периоды и выпишите ключевые маркеры (год, событие)</w:t>
      </w:r>
      <w:r w:rsidR="00FD7010" w:rsidRPr="006604DF">
        <w:rPr>
          <w:sz w:val="28"/>
          <w:szCs w:val="28"/>
        </w:rPr>
        <w:t>.</w:t>
      </w:r>
    </w:p>
    <w:p w14:paraId="57B01A89" w14:textId="77777777" w:rsidR="00516293" w:rsidRPr="006604DF" w:rsidRDefault="00516293" w:rsidP="00CD09AC">
      <w:pPr>
        <w:spacing w:line="276" w:lineRule="auto"/>
        <w:jc w:val="both"/>
        <w:rPr>
          <w:sz w:val="28"/>
          <w:szCs w:val="28"/>
        </w:rPr>
      </w:pPr>
      <w:r w:rsidRPr="006604DF">
        <w:rPr>
          <w:b/>
          <w:bCs/>
          <w:sz w:val="28"/>
          <w:szCs w:val="28"/>
        </w:rPr>
        <w:t>Задание № 4</w:t>
      </w:r>
      <w:r w:rsidRPr="006604DF">
        <w:rPr>
          <w:sz w:val="28"/>
          <w:szCs w:val="28"/>
        </w:rPr>
        <w:t xml:space="preserve"> на соответствие исторических </w:t>
      </w:r>
      <w:r w:rsidR="00FD7010" w:rsidRPr="006604DF">
        <w:rPr>
          <w:sz w:val="28"/>
          <w:szCs w:val="28"/>
        </w:rPr>
        <w:t>дат с процессами и периодами. Для успешного выполнения этого задания необходимо обращать внимание на формулировки (например, «начало века» или «вторая половина»), чтобы не ошибиться в порядке определения периодов, географических мест т событий.</w:t>
      </w:r>
    </w:p>
    <w:p w14:paraId="19F6E718" w14:textId="77777777" w:rsidR="00C518EE" w:rsidRPr="006604DF" w:rsidRDefault="00FD7010" w:rsidP="00CD09AC">
      <w:pPr>
        <w:spacing w:line="276" w:lineRule="auto"/>
        <w:jc w:val="both"/>
        <w:rPr>
          <w:rFonts w:eastAsia="Times New Roman"/>
          <w:iCs/>
          <w:sz w:val="28"/>
          <w:szCs w:val="28"/>
        </w:rPr>
      </w:pPr>
      <w:r w:rsidRPr="006604DF">
        <w:rPr>
          <w:rFonts w:eastAsia="Times New Roman"/>
          <w:b/>
          <w:bCs/>
          <w:iCs/>
          <w:sz w:val="28"/>
          <w:szCs w:val="28"/>
        </w:rPr>
        <w:t>Задание № 6</w:t>
      </w:r>
      <w:r w:rsidR="0065336C" w:rsidRPr="006604DF">
        <w:rPr>
          <w:rFonts w:eastAsia="Times New Roman"/>
          <w:b/>
          <w:bCs/>
          <w:iCs/>
          <w:sz w:val="28"/>
          <w:szCs w:val="28"/>
        </w:rPr>
        <w:t>, 13, 14</w:t>
      </w:r>
      <w:r w:rsidR="0065336C" w:rsidRPr="006604DF">
        <w:rPr>
          <w:rFonts w:eastAsia="Times New Roman"/>
          <w:iCs/>
          <w:sz w:val="28"/>
          <w:szCs w:val="28"/>
        </w:rPr>
        <w:t xml:space="preserve"> </w:t>
      </w:r>
      <w:r w:rsidRPr="006604DF">
        <w:rPr>
          <w:rFonts w:eastAsia="Times New Roman"/>
          <w:iCs/>
          <w:sz w:val="28"/>
          <w:szCs w:val="28"/>
        </w:rPr>
        <w:t>предполагает работу с текстовым источником</w:t>
      </w:r>
      <w:r w:rsidR="00FE0798" w:rsidRPr="006604DF">
        <w:rPr>
          <w:rFonts w:eastAsia="Times New Roman"/>
          <w:iCs/>
          <w:sz w:val="28"/>
          <w:szCs w:val="28"/>
        </w:rPr>
        <w:t xml:space="preserve">. Для успешности выполнения данного задания необходимо в первую очередь по терминам определить исторический период (век). Найди якоря — конкретные слова, имена, титулы, географические названия (царь – император, бояре – дворяне, ограниченная царская власть - абсолютная). Запомнить, что к каждому отрывку соответствуют по два ответа. </w:t>
      </w:r>
    </w:p>
    <w:p w14:paraId="300C37B8" w14:textId="77777777" w:rsidR="00FE0798" w:rsidRPr="006604DF" w:rsidRDefault="006A690D" w:rsidP="00CD09AC">
      <w:pPr>
        <w:spacing w:line="276" w:lineRule="auto"/>
        <w:jc w:val="both"/>
        <w:rPr>
          <w:rFonts w:eastAsia="Times New Roman"/>
          <w:iCs/>
          <w:sz w:val="28"/>
          <w:szCs w:val="28"/>
        </w:rPr>
      </w:pPr>
      <w:r w:rsidRPr="006604DF">
        <w:rPr>
          <w:rFonts w:eastAsia="Times New Roman"/>
          <w:b/>
          <w:bCs/>
          <w:iCs/>
          <w:sz w:val="28"/>
          <w:szCs w:val="28"/>
        </w:rPr>
        <w:t xml:space="preserve">Группу </w:t>
      </w:r>
      <w:r w:rsidR="00107A6B" w:rsidRPr="006604DF">
        <w:rPr>
          <w:rFonts w:eastAsia="Times New Roman"/>
          <w:b/>
          <w:bCs/>
          <w:iCs/>
          <w:sz w:val="28"/>
          <w:szCs w:val="28"/>
        </w:rPr>
        <w:t>заданий</w:t>
      </w:r>
      <w:r w:rsidR="00107A6B" w:rsidRPr="006604DF">
        <w:rPr>
          <w:rFonts w:eastAsia="Times New Roman"/>
          <w:iCs/>
          <w:sz w:val="28"/>
          <w:szCs w:val="28"/>
        </w:rPr>
        <w:t xml:space="preserve">, </w:t>
      </w:r>
      <w:r w:rsidRPr="006604DF">
        <w:rPr>
          <w:rFonts w:eastAsia="Times New Roman"/>
          <w:iCs/>
          <w:sz w:val="28"/>
          <w:szCs w:val="28"/>
        </w:rPr>
        <w:t xml:space="preserve">связанных с исторической картой </w:t>
      </w:r>
      <w:r w:rsidRPr="006604DF">
        <w:rPr>
          <w:rFonts w:eastAsia="Times New Roman"/>
          <w:b/>
          <w:bCs/>
          <w:iCs/>
          <w:sz w:val="28"/>
          <w:szCs w:val="28"/>
        </w:rPr>
        <w:t>№ 9, 10, 11, 12</w:t>
      </w:r>
      <w:r w:rsidRPr="006604DF">
        <w:rPr>
          <w:rFonts w:eastAsia="Times New Roman"/>
          <w:iCs/>
          <w:sz w:val="28"/>
          <w:szCs w:val="28"/>
        </w:rPr>
        <w:t xml:space="preserve"> выпускники выполняют </w:t>
      </w:r>
      <w:r w:rsidR="000713AC" w:rsidRPr="006604DF">
        <w:rPr>
          <w:rFonts w:eastAsia="Times New Roman"/>
          <w:iCs/>
          <w:sz w:val="28"/>
          <w:szCs w:val="28"/>
        </w:rPr>
        <w:t>на низком уровне. Для работы с картой необходимо привлекать межпредметные связи с предметом география: расположение базовых городов (Москва, Смоленск</w:t>
      </w:r>
      <w:r w:rsidR="00107A6B" w:rsidRPr="006604DF">
        <w:rPr>
          <w:rFonts w:eastAsia="Times New Roman"/>
          <w:iCs/>
          <w:sz w:val="28"/>
          <w:szCs w:val="28"/>
        </w:rPr>
        <w:t>, Царицын</w:t>
      </w:r>
      <w:r w:rsidR="000713AC" w:rsidRPr="006604DF">
        <w:rPr>
          <w:rFonts w:eastAsia="Times New Roman"/>
          <w:iCs/>
          <w:sz w:val="28"/>
          <w:szCs w:val="28"/>
        </w:rPr>
        <w:t xml:space="preserve">), рек </w:t>
      </w:r>
      <w:r w:rsidR="00107A6B" w:rsidRPr="006604DF">
        <w:rPr>
          <w:rFonts w:eastAsia="Times New Roman"/>
          <w:iCs/>
          <w:sz w:val="28"/>
          <w:szCs w:val="28"/>
        </w:rPr>
        <w:t xml:space="preserve">и морей </w:t>
      </w:r>
      <w:r w:rsidR="000713AC" w:rsidRPr="006604DF">
        <w:rPr>
          <w:rFonts w:eastAsia="Times New Roman"/>
          <w:iCs/>
          <w:sz w:val="28"/>
          <w:szCs w:val="28"/>
        </w:rPr>
        <w:t xml:space="preserve">(Волга, Днепр, Нева). Отслеживать по карте направления </w:t>
      </w:r>
      <w:r w:rsidR="00107A6B" w:rsidRPr="006604DF">
        <w:rPr>
          <w:rFonts w:eastAsia="Times New Roman"/>
          <w:iCs/>
          <w:sz w:val="28"/>
          <w:szCs w:val="28"/>
        </w:rPr>
        <w:t>походов и личностей, связанных с ними.</w:t>
      </w:r>
      <w:r w:rsidR="000713AC" w:rsidRPr="006604DF">
        <w:rPr>
          <w:rFonts w:eastAsia="Times New Roman"/>
          <w:iCs/>
          <w:sz w:val="28"/>
          <w:szCs w:val="28"/>
        </w:rPr>
        <w:t xml:space="preserve"> </w:t>
      </w:r>
    </w:p>
    <w:p w14:paraId="5FC269EE" w14:textId="77777777" w:rsidR="00C518EE" w:rsidRPr="006604DF" w:rsidRDefault="00781191" w:rsidP="00CD09AC">
      <w:pPr>
        <w:spacing w:line="276" w:lineRule="auto"/>
        <w:jc w:val="both"/>
        <w:rPr>
          <w:rFonts w:eastAsia="Times New Roman"/>
          <w:bCs/>
          <w:iCs/>
          <w:sz w:val="28"/>
          <w:szCs w:val="28"/>
        </w:rPr>
      </w:pPr>
      <w:r w:rsidRPr="006604DF">
        <w:rPr>
          <w:rFonts w:eastAsia="Times New Roman"/>
          <w:b/>
          <w:iCs/>
          <w:sz w:val="28"/>
          <w:szCs w:val="28"/>
        </w:rPr>
        <w:lastRenderedPageBreak/>
        <w:t>Группа заданий №15 -16</w:t>
      </w:r>
      <w:r w:rsidRPr="006604DF">
        <w:rPr>
          <w:rFonts w:eastAsia="Times New Roman"/>
          <w:bCs/>
          <w:iCs/>
          <w:sz w:val="28"/>
          <w:szCs w:val="28"/>
        </w:rPr>
        <w:t xml:space="preserve"> </w:t>
      </w:r>
      <w:r w:rsidR="00CD09AC" w:rsidRPr="006604DF">
        <w:rPr>
          <w:rFonts w:eastAsia="Times New Roman"/>
          <w:bCs/>
          <w:iCs/>
          <w:sz w:val="28"/>
          <w:szCs w:val="28"/>
        </w:rPr>
        <w:t>связанных с работой с изображениями имеют низкий результат (2,94% – 2,67%). Для качественного выполнения этих заданий необходимо внимательно рассмотреть представленный образец по частям: крупный – мелкий текст, передний задний план). Особо обратить внимание на одежду, оружие, фон. И только потом делать выводы.</w:t>
      </w:r>
    </w:p>
    <w:p w14:paraId="4066B25E" w14:textId="77777777" w:rsidR="00063654" w:rsidRPr="006604DF" w:rsidRDefault="00CD09AC" w:rsidP="004A2818">
      <w:pPr>
        <w:spacing w:line="276" w:lineRule="auto"/>
        <w:jc w:val="both"/>
        <w:rPr>
          <w:rFonts w:eastAsia="Times New Roman"/>
          <w:bCs/>
          <w:iCs/>
          <w:sz w:val="28"/>
          <w:szCs w:val="28"/>
        </w:rPr>
      </w:pPr>
      <w:r w:rsidRPr="006604DF">
        <w:rPr>
          <w:rFonts w:eastAsia="Times New Roman"/>
          <w:b/>
          <w:iCs/>
          <w:sz w:val="28"/>
          <w:szCs w:val="28"/>
        </w:rPr>
        <w:t>В задании № 16</w:t>
      </w:r>
      <w:r w:rsidRPr="006604DF">
        <w:rPr>
          <w:rFonts w:eastAsia="Times New Roman"/>
          <w:bCs/>
          <w:iCs/>
          <w:sz w:val="28"/>
          <w:szCs w:val="28"/>
        </w:rPr>
        <w:t xml:space="preserve"> необходимо внимательно рассмотреть изображения представленных материальных памятников</w:t>
      </w:r>
      <w:r w:rsidR="00063654" w:rsidRPr="006604DF">
        <w:rPr>
          <w:rFonts w:eastAsia="Times New Roman"/>
          <w:bCs/>
          <w:iCs/>
          <w:sz w:val="28"/>
          <w:szCs w:val="28"/>
        </w:rPr>
        <w:t>.</w:t>
      </w:r>
      <w:r w:rsidRPr="006604DF">
        <w:rPr>
          <w:rFonts w:eastAsia="Times New Roman"/>
          <w:bCs/>
          <w:iCs/>
          <w:sz w:val="28"/>
          <w:szCs w:val="28"/>
        </w:rPr>
        <w:t xml:space="preserve"> Внимательно </w:t>
      </w:r>
      <w:r w:rsidR="00063654" w:rsidRPr="006604DF">
        <w:rPr>
          <w:rFonts w:eastAsia="Times New Roman"/>
          <w:bCs/>
          <w:iCs/>
          <w:sz w:val="28"/>
          <w:szCs w:val="28"/>
        </w:rPr>
        <w:t xml:space="preserve">отнестись к условию задания с точки зрения указания периода времени (после событий, в 20-х годах </w:t>
      </w:r>
      <w:r w:rsidR="00063654" w:rsidRPr="006604DF">
        <w:rPr>
          <w:rFonts w:eastAsia="Times New Roman"/>
          <w:bCs/>
          <w:iCs/>
          <w:sz w:val="28"/>
          <w:szCs w:val="28"/>
          <w:lang w:val="en-US"/>
        </w:rPr>
        <w:t>XX</w:t>
      </w:r>
      <w:r w:rsidR="00063654" w:rsidRPr="006604DF">
        <w:rPr>
          <w:rFonts w:eastAsia="Times New Roman"/>
          <w:bCs/>
          <w:iCs/>
          <w:sz w:val="28"/>
          <w:szCs w:val="28"/>
        </w:rPr>
        <w:t xml:space="preserve"> века).</w:t>
      </w:r>
    </w:p>
    <w:p w14:paraId="3ED590FF" w14:textId="77777777" w:rsidR="00063654" w:rsidRPr="006604DF" w:rsidRDefault="00063654" w:rsidP="004A2818">
      <w:pPr>
        <w:spacing w:line="276" w:lineRule="auto"/>
        <w:jc w:val="both"/>
        <w:rPr>
          <w:rFonts w:eastAsia="Times New Roman"/>
          <w:bCs/>
          <w:iCs/>
          <w:sz w:val="28"/>
          <w:szCs w:val="28"/>
        </w:rPr>
      </w:pPr>
      <w:r w:rsidRPr="006604DF">
        <w:rPr>
          <w:rFonts w:eastAsia="Times New Roman"/>
          <w:bCs/>
          <w:iCs/>
          <w:sz w:val="28"/>
          <w:szCs w:val="28"/>
        </w:rPr>
        <w:t>Задания второй части КИМ ЕГЭ по истории выпускники фактически провалили т. к. не владеют на достаточном уровне читательской компетенцией, не умеют выстраивать причинно – следственные связи, не умеют находить сходство и различия (в правлениях императоров, военных сражений и т.д.).</w:t>
      </w:r>
    </w:p>
    <w:p w14:paraId="2228601A" w14:textId="77777777" w:rsidR="00CD09AC" w:rsidRPr="006604DF" w:rsidRDefault="00063654" w:rsidP="004A2818">
      <w:pPr>
        <w:spacing w:line="276" w:lineRule="auto"/>
        <w:jc w:val="both"/>
        <w:rPr>
          <w:rFonts w:eastAsia="Times New Roman"/>
          <w:bCs/>
          <w:iCs/>
          <w:sz w:val="28"/>
          <w:szCs w:val="28"/>
        </w:rPr>
      </w:pPr>
      <w:r w:rsidRPr="006604DF">
        <w:rPr>
          <w:rFonts w:eastAsia="Times New Roman"/>
          <w:bCs/>
          <w:iCs/>
          <w:sz w:val="28"/>
          <w:szCs w:val="28"/>
        </w:rPr>
        <w:t xml:space="preserve">Для выполнения </w:t>
      </w:r>
      <w:r w:rsidRPr="006604DF">
        <w:rPr>
          <w:rFonts w:eastAsia="Times New Roman"/>
          <w:b/>
          <w:iCs/>
          <w:sz w:val="28"/>
          <w:szCs w:val="28"/>
        </w:rPr>
        <w:t>задания № 17</w:t>
      </w:r>
      <w:r w:rsidRPr="006604DF">
        <w:rPr>
          <w:rFonts w:eastAsia="Times New Roman"/>
          <w:bCs/>
          <w:iCs/>
          <w:sz w:val="28"/>
          <w:szCs w:val="28"/>
        </w:rPr>
        <w:t xml:space="preserve"> необходимо в первую очередь определять слова маркеры для </w:t>
      </w:r>
      <w:r w:rsidR="0047530F" w:rsidRPr="006604DF">
        <w:rPr>
          <w:rFonts w:eastAsia="Times New Roman"/>
          <w:bCs/>
          <w:iCs/>
          <w:sz w:val="28"/>
          <w:szCs w:val="28"/>
        </w:rPr>
        <w:t xml:space="preserve">определения исторического периода, </w:t>
      </w:r>
      <w:r w:rsidRPr="006604DF">
        <w:rPr>
          <w:rFonts w:eastAsia="Times New Roman"/>
          <w:bCs/>
          <w:iCs/>
          <w:sz w:val="28"/>
          <w:szCs w:val="28"/>
        </w:rPr>
        <w:t>как и в заданиях № 6, 13,14</w:t>
      </w:r>
      <w:r w:rsidR="0047530F" w:rsidRPr="006604DF">
        <w:rPr>
          <w:rFonts w:eastAsia="Times New Roman"/>
          <w:bCs/>
          <w:iCs/>
          <w:sz w:val="28"/>
          <w:szCs w:val="28"/>
        </w:rPr>
        <w:t>. На третью часть вопроса необходимо просто внимательно прочитать предложенный текст и выделить ответ.</w:t>
      </w:r>
    </w:p>
    <w:p w14:paraId="01FB9AA5" w14:textId="77777777" w:rsidR="005F1338" w:rsidRPr="006604DF" w:rsidRDefault="005F1338" w:rsidP="005F1338">
      <w:pPr>
        <w:spacing w:line="276" w:lineRule="auto"/>
        <w:ind w:firstLine="567"/>
        <w:jc w:val="both"/>
        <w:rPr>
          <w:sz w:val="28"/>
          <w:szCs w:val="28"/>
        </w:rPr>
      </w:pPr>
      <w:r w:rsidRPr="006604DF">
        <w:rPr>
          <w:sz w:val="28"/>
          <w:szCs w:val="28"/>
        </w:rPr>
        <w:t>Итого целенаправленная отработка этих направлений гарантированно выв</w:t>
      </w:r>
      <w:r w:rsidR="00C664AB" w:rsidRPr="006604DF">
        <w:rPr>
          <w:sz w:val="28"/>
          <w:szCs w:val="28"/>
        </w:rPr>
        <w:t>едет</w:t>
      </w:r>
      <w:r w:rsidRPr="006604DF">
        <w:rPr>
          <w:sz w:val="28"/>
          <w:szCs w:val="28"/>
        </w:rPr>
        <w:t xml:space="preserve"> </w:t>
      </w:r>
      <w:r w:rsidR="00C664AB" w:rsidRPr="006604DF">
        <w:rPr>
          <w:sz w:val="28"/>
          <w:szCs w:val="28"/>
        </w:rPr>
        <w:t>выпускников</w:t>
      </w:r>
      <w:r w:rsidRPr="006604DF">
        <w:rPr>
          <w:sz w:val="28"/>
          <w:szCs w:val="28"/>
        </w:rPr>
        <w:t xml:space="preserve"> на уровень </w:t>
      </w:r>
      <w:r w:rsidR="00C664AB" w:rsidRPr="006604DF">
        <w:rPr>
          <w:sz w:val="28"/>
          <w:szCs w:val="28"/>
        </w:rPr>
        <w:t>20</w:t>
      </w:r>
      <w:r w:rsidRPr="006604DF">
        <w:rPr>
          <w:sz w:val="28"/>
          <w:szCs w:val="28"/>
        </w:rPr>
        <w:t xml:space="preserve"> первичных баллов, что</w:t>
      </w:r>
      <w:r w:rsidR="00C664AB" w:rsidRPr="006604DF">
        <w:rPr>
          <w:sz w:val="28"/>
          <w:szCs w:val="28"/>
        </w:rPr>
        <w:t>бы</w:t>
      </w:r>
      <w:r w:rsidRPr="006604DF">
        <w:rPr>
          <w:sz w:val="28"/>
          <w:szCs w:val="28"/>
        </w:rPr>
        <w:t xml:space="preserve"> </w:t>
      </w:r>
      <w:r w:rsidR="00C664AB" w:rsidRPr="006604DF">
        <w:rPr>
          <w:sz w:val="28"/>
          <w:szCs w:val="28"/>
        </w:rPr>
        <w:t xml:space="preserve">соответствовать </w:t>
      </w:r>
      <w:r w:rsidRPr="006604DF">
        <w:rPr>
          <w:sz w:val="28"/>
          <w:szCs w:val="28"/>
        </w:rPr>
        <w:t xml:space="preserve">критерий получения отметки «3» и исключает риск повторной пересдачи экзамена. При этом время преподавателя и силы ученика не расходуются на неэффективные попытки </w:t>
      </w:r>
      <w:r w:rsidR="00C664AB" w:rsidRPr="006604DF">
        <w:rPr>
          <w:sz w:val="28"/>
          <w:szCs w:val="28"/>
        </w:rPr>
        <w:t>выполнить все задания КИМ ЕГЭ.</w:t>
      </w:r>
    </w:p>
    <w:p w14:paraId="2C684D36" w14:textId="77777777" w:rsidR="005F1338" w:rsidRPr="006604DF" w:rsidRDefault="005F1338" w:rsidP="00990229">
      <w:pPr>
        <w:spacing w:line="276" w:lineRule="auto"/>
        <w:rPr>
          <w:sz w:val="28"/>
          <w:szCs w:val="28"/>
        </w:rPr>
      </w:pPr>
    </w:p>
    <w:p w14:paraId="3866DCF9" w14:textId="77777777" w:rsidR="002E637E" w:rsidRPr="006604DF" w:rsidRDefault="00FB7822" w:rsidP="001F0A17">
      <w:pPr>
        <w:pStyle w:val="3"/>
        <w:numPr>
          <w:ilvl w:val="3"/>
          <w:numId w:val="24"/>
        </w:numPr>
        <w:tabs>
          <w:tab w:val="left" w:pos="567"/>
        </w:tabs>
        <w:ind w:left="993"/>
        <w:jc w:val="center"/>
        <w:rPr>
          <w:rFonts w:ascii="Times New Roman" w:hAnsi="Times New Roman"/>
          <w:szCs w:val="28"/>
        </w:rPr>
      </w:pPr>
      <w:r w:rsidRPr="006604DF">
        <w:rPr>
          <w:rFonts w:ascii="Times New Roman" w:hAnsi="Times New Roman"/>
          <w:szCs w:val="28"/>
        </w:rPr>
        <w:t>Методический а</w:t>
      </w:r>
      <w:r w:rsidR="002E637E" w:rsidRPr="006604DF">
        <w:rPr>
          <w:rFonts w:ascii="Times New Roman" w:hAnsi="Times New Roman"/>
          <w:szCs w:val="28"/>
        </w:rPr>
        <w:t xml:space="preserve">нализ </w:t>
      </w:r>
      <w:r w:rsidRPr="006604DF">
        <w:rPr>
          <w:rFonts w:ascii="Times New Roman" w:hAnsi="Times New Roman"/>
          <w:szCs w:val="28"/>
        </w:rPr>
        <w:t xml:space="preserve">качества освоения </w:t>
      </w:r>
      <w:r w:rsidR="002E637E" w:rsidRPr="006604DF">
        <w:rPr>
          <w:rFonts w:ascii="Times New Roman" w:hAnsi="Times New Roman"/>
          <w:szCs w:val="28"/>
        </w:rPr>
        <w:t xml:space="preserve">метапредметных результатов </w:t>
      </w:r>
      <w:r w:rsidRPr="006604DF">
        <w:rPr>
          <w:rFonts w:ascii="Times New Roman" w:hAnsi="Times New Roman"/>
          <w:szCs w:val="28"/>
        </w:rPr>
        <w:t>ФГОС</w:t>
      </w:r>
      <w:r w:rsidR="00B06440" w:rsidRPr="006604DF">
        <w:rPr>
          <w:rFonts w:ascii="Times New Roman" w:hAnsi="Times New Roman"/>
          <w:szCs w:val="28"/>
        </w:rPr>
        <w:t xml:space="preserve"> участниками ЕГЭ с минимальным уровнем подготовки</w:t>
      </w:r>
    </w:p>
    <w:p w14:paraId="5D380A75" w14:textId="77777777" w:rsidR="00872D69" w:rsidRPr="006604DF" w:rsidRDefault="00872D69" w:rsidP="002E637E">
      <w:pPr>
        <w:ind w:firstLine="567"/>
        <w:contextualSpacing/>
        <w:jc w:val="both"/>
        <w:rPr>
          <w:i/>
          <w:iCs/>
        </w:rPr>
      </w:pPr>
    </w:p>
    <w:p w14:paraId="49F607B7" w14:textId="77777777" w:rsidR="00163F8F" w:rsidRPr="006604DF" w:rsidRDefault="00163F8F" w:rsidP="00163F8F">
      <w:pPr>
        <w:pStyle w:val="afe"/>
        <w:spacing w:before="0" w:beforeAutospacing="0" w:after="0" w:afterAutospacing="0" w:line="276" w:lineRule="auto"/>
        <w:jc w:val="both"/>
        <w:rPr>
          <w:sz w:val="28"/>
          <w:szCs w:val="28"/>
        </w:rPr>
      </w:pPr>
      <w:r w:rsidRPr="006604DF">
        <w:rPr>
          <w:sz w:val="28"/>
          <w:szCs w:val="28"/>
        </w:rPr>
        <w:t xml:space="preserve">        В данном подразделе рассматриваются познавательные, коммуникативные и регулятивные метапредметные умения, сформированность которых могла непосредственно влиять на успешность выполнения заданий КИМ участниками ЕГЭ с минимальным уровнем подготовки. Анализ позволяет определить, какие универсальные учебные действия требуют дополнительного развития для повышения качества освоения учебного материала и успешного применения исторических знаний в различных учебных ситуациях. Особое внимание уделяется умениям работать с </w:t>
      </w:r>
      <w:r w:rsidRPr="006604DF">
        <w:rPr>
          <w:sz w:val="28"/>
          <w:szCs w:val="28"/>
        </w:rPr>
        <w:lastRenderedPageBreak/>
        <w:t>информацией, анализировать и сопоставлять исторические материалы, устанавливать причинно-следственные связи, формулировать выводы, аргументировать свою позицию, планировать выполнение задания и осуществлять самоконтроль.</w:t>
      </w:r>
    </w:p>
    <w:p w14:paraId="7E92CFD1" w14:textId="77777777" w:rsidR="00163F8F" w:rsidRPr="006604DF" w:rsidRDefault="00163F8F" w:rsidP="002E637E">
      <w:pPr>
        <w:ind w:firstLine="567"/>
        <w:contextualSpacing/>
        <w:jc w:val="both"/>
        <w:rPr>
          <w:i/>
          <w:iCs/>
        </w:rPr>
      </w:pPr>
    </w:p>
    <w:p w14:paraId="613B8B0C" w14:textId="77777777" w:rsidR="002E637E" w:rsidRPr="006604DF" w:rsidRDefault="00160AAC" w:rsidP="00163F8F">
      <w:pPr>
        <w:pStyle w:val="a3"/>
        <w:numPr>
          <w:ilvl w:val="0"/>
          <w:numId w:val="1"/>
        </w:numPr>
        <w:spacing w:after="0"/>
        <w:ind w:left="142"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Развернутый комментарий на основе з</w:t>
      </w:r>
      <w:r w:rsidR="00A45D8B" w:rsidRPr="006604DF">
        <w:rPr>
          <w:rFonts w:ascii="Times New Roman" w:eastAsia="Times New Roman" w:hAnsi="Times New Roman"/>
          <w:bCs/>
          <w:i/>
          <w:sz w:val="28"/>
          <w:szCs w:val="28"/>
          <w:lang w:eastAsia="ru-RU"/>
        </w:rPr>
        <w:t>адани</w:t>
      </w:r>
      <w:r w:rsidRPr="006604DF">
        <w:rPr>
          <w:rFonts w:ascii="Times New Roman" w:eastAsia="Times New Roman" w:hAnsi="Times New Roman"/>
          <w:bCs/>
          <w:i/>
          <w:sz w:val="28"/>
          <w:szCs w:val="28"/>
          <w:lang w:eastAsia="ru-RU"/>
        </w:rPr>
        <w:t>й</w:t>
      </w:r>
      <w:r w:rsidR="00A45D8B" w:rsidRPr="006604DF">
        <w:rPr>
          <w:rFonts w:ascii="Times New Roman" w:eastAsia="Times New Roman" w:hAnsi="Times New Roman"/>
          <w:bCs/>
          <w:i/>
          <w:sz w:val="28"/>
          <w:szCs w:val="28"/>
          <w:lang w:eastAsia="ru-RU"/>
        </w:rPr>
        <w:t xml:space="preserve"> / групп заданий, на успешность выполнения которых могла повлиять достаточная или недостаточная сформированность метапредметных умений, с </w:t>
      </w:r>
      <w:r w:rsidR="002E637E" w:rsidRPr="006604DF">
        <w:rPr>
          <w:rFonts w:ascii="Times New Roman" w:eastAsia="Times New Roman" w:hAnsi="Times New Roman"/>
          <w:bCs/>
          <w:i/>
          <w:sz w:val="28"/>
          <w:szCs w:val="28"/>
          <w:lang w:eastAsia="ru-RU"/>
        </w:rPr>
        <w:t>указ</w:t>
      </w:r>
      <w:r w:rsidR="00A45D8B" w:rsidRPr="006604DF">
        <w:rPr>
          <w:rFonts w:ascii="Times New Roman" w:eastAsia="Times New Roman" w:hAnsi="Times New Roman"/>
          <w:bCs/>
          <w:i/>
          <w:sz w:val="28"/>
          <w:szCs w:val="28"/>
          <w:lang w:eastAsia="ru-RU"/>
        </w:rPr>
        <w:t>анием</w:t>
      </w:r>
      <w:r w:rsidR="002E637E" w:rsidRPr="006604DF">
        <w:rPr>
          <w:rFonts w:ascii="Times New Roman" w:eastAsia="Times New Roman" w:hAnsi="Times New Roman"/>
          <w:bCs/>
          <w:i/>
          <w:sz w:val="28"/>
          <w:szCs w:val="28"/>
          <w:lang w:eastAsia="ru-RU"/>
        </w:rPr>
        <w:t xml:space="preserve"> соответствующи</w:t>
      </w:r>
      <w:r w:rsidR="00A45D8B" w:rsidRPr="006604DF">
        <w:rPr>
          <w:rFonts w:ascii="Times New Roman" w:eastAsia="Times New Roman" w:hAnsi="Times New Roman"/>
          <w:bCs/>
          <w:i/>
          <w:sz w:val="28"/>
          <w:szCs w:val="28"/>
          <w:lang w:eastAsia="ru-RU"/>
        </w:rPr>
        <w:t>х</w:t>
      </w:r>
      <w:r w:rsidR="002E637E" w:rsidRPr="006604DF">
        <w:rPr>
          <w:rFonts w:ascii="Times New Roman" w:eastAsia="Times New Roman" w:hAnsi="Times New Roman"/>
          <w:bCs/>
          <w:i/>
          <w:sz w:val="28"/>
          <w:szCs w:val="28"/>
          <w:lang w:eastAsia="ru-RU"/>
        </w:rPr>
        <w:t xml:space="preserve"> метапредметны</w:t>
      </w:r>
      <w:r w:rsidR="00A45D8B" w:rsidRPr="006604DF">
        <w:rPr>
          <w:rFonts w:ascii="Times New Roman" w:eastAsia="Times New Roman" w:hAnsi="Times New Roman"/>
          <w:bCs/>
          <w:i/>
          <w:sz w:val="28"/>
          <w:szCs w:val="28"/>
          <w:lang w:eastAsia="ru-RU"/>
        </w:rPr>
        <w:t>х</w:t>
      </w:r>
      <w:r w:rsidR="002E637E" w:rsidRPr="006604DF">
        <w:rPr>
          <w:rFonts w:ascii="Times New Roman" w:eastAsia="Times New Roman" w:hAnsi="Times New Roman"/>
          <w:bCs/>
          <w:i/>
          <w:sz w:val="28"/>
          <w:szCs w:val="28"/>
          <w:lang w:eastAsia="ru-RU"/>
        </w:rPr>
        <w:t xml:space="preserve"> умени</w:t>
      </w:r>
      <w:r w:rsidR="00A45D8B" w:rsidRPr="006604DF">
        <w:rPr>
          <w:rFonts w:ascii="Times New Roman" w:eastAsia="Times New Roman" w:hAnsi="Times New Roman"/>
          <w:bCs/>
          <w:i/>
          <w:sz w:val="28"/>
          <w:szCs w:val="28"/>
          <w:lang w:eastAsia="ru-RU"/>
        </w:rPr>
        <w:t>й</w:t>
      </w:r>
      <w:r w:rsidRPr="006604DF">
        <w:rPr>
          <w:rFonts w:ascii="Times New Roman" w:eastAsia="Times New Roman" w:hAnsi="Times New Roman"/>
          <w:bCs/>
          <w:i/>
          <w:sz w:val="28"/>
          <w:szCs w:val="28"/>
          <w:lang w:eastAsia="ru-RU"/>
        </w:rPr>
        <w:t xml:space="preserve"> и их проявления в типичных ошибках в ответах </w:t>
      </w:r>
      <w:r w:rsidR="007019D4" w:rsidRPr="006604DF">
        <w:rPr>
          <w:rFonts w:ascii="Times New Roman" w:eastAsia="Times New Roman" w:hAnsi="Times New Roman"/>
          <w:bCs/>
          <w:i/>
          <w:sz w:val="28"/>
          <w:szCs w:val="28"/>
          <w:lang w:eastAsia="ru-RU"/>
        </w:rPr>
        <w:t xml:space="preserve">участников экзамена </w:t>
      </w:r>
      <w:r w:rsidRPr="006604DF">
        <w:rPr>
          <w:rFonts w:ascii="Times New Roman" w:eastAsia="Times New Roman" w:hAnsi="Times New Roman"/>
          <w:bCs/>
          <w:i/>
          <w:sz w:val="28"/>
          <w:szCs w:val="28"/>
          <w:lang w:eastAsia="ru-RU"/>
        </w:rPr>
        <w:t>на соответствующие задания</w:t>
      </w:r>
      <w:r w:rsidR="002E637E" w:rsidRPr="006604DF">
        <w:rPr>
          <w:rFonts w:ascii="Times New Roman" w:eastAsia="Times New Roman" w:hAnsi="Times New Roman"/>
          <w:bCs/>
          <w:i/>
          <w:sz w:val="28"/>
          <w:szCs w:val="28"/>
          <w:lang w:eastAsia="ru-RU"/>
        </w:rPr>
        <w:t xml:space="preserve">; </w:t>
      </w:r>
    </w:p>
    <w:p w14:paraId="44522A98" w14:textId="77777777" w:rsidR="00163F8F" w:rsidRPr="006604DF" w:rsidRDefault="00163F8F" w:rsidP="00163F8F">
      <w:pPr>
        <w:pStyle w:val="a3"/>
        <w:spacing w:after="0" w:line="240" w:lineRule="auto"/>
        <w:ind w:left="709"/>
        <w:jc w:val="both"/>
        <w:rPr>
          <w:rFonts w:ascii="Times New Roman" w:eastAsia="Times New Roman" w:hAnsi="Times New Roman"/>
          <w:bCs/>
          <w:iCs/>
          <w:sz w:val="24"/>
          <w:szCs w:val="24"/>
          <w:lang w:eastAsia="ru-RU"/>
        </w:rPr>
      </w:pPr>
    </w:p>
    <w:p w14:paraId="1F38DDE4" w14:textId="77777777" w:rsidR="00B578B2" w:rsidRPr="006604DF" w:rsidRDefault="00163F8F" w:rsidP="00B578B2">
      <w:pPr>
        <w:spacing w:line="276" w:lineRule="auto"/>
        <w:jc w:val="both"/>
        <w:rPr>
          <w:rFonts w:eastAsia="Times New Roman"/>
          <w:sz w:val="28"/>
          <w:szCs w:val="28"/>
        </w:rPr>
      </w:pPr>
      <w:r w:rsidRPr="006604DF">
        <w:rPr>
          <w:rFonts w:eastAsia="Times New Roman"/>
          <w:sz w:val="28"/>
          <w:szCs w:val="28"/>
        </w:rPr>
        <w:t xml:space="preserve">      </w:t>
      </w:r>
      <w:r w:rsidR="00B578B2" w:rsidRPr="006604DF">
        <w:rPr>
          <w:rFonts w:eastAsia="Times New Roman"/>
          <w:sz w:val="28"/>
          <w:szCs w:val="28"/>
        </w:rPr>
        <w:t xml:space="preserve">Анализ выполнения экзаменационной работы ЕГЭ по истории в 2026 году участниками, не преодолевшими минимальный балл, убедительно доказывает, что первопричиной критически низких предметных результатов является </w:t>
      </w:r>
      <w:r w:rsidR="00B578B2" w:rsidRPr="006604DF">
        <w:rPr>
          <w:rFonts w:eastAsia="Times New Roman"/>
          <w:b/>
          <w:bCs/>
          <w:sz w:val="28"/>
          <w:szCs w:val="28"/>
        </w:rPr>
        <w:t>глобальная несформированность универсальных учебных действий (УУД)</w:t>
      </w:r>
      <w:r w:rsidR="00B578B2" w:rsidRPr="006604DF">
        <w:rPr>
          <w:rFonts w:eastAsia="Times New Roman"/>
          <w:sz w:val="28"/>
          <w:szCs w:val="28"/>
        </w:rPr>
        <w:t xml:space="preserve">. </w:t>
      </w:r>
    </w:p>
    <w:p w14:paraId="63A5310B" w14:textId="77777777" w:rsidR="00B578B2" w:rsidRPr="006604DF" w:rsidRDefault="00163F8F" w:rsidP="00B578B2">
      <w:pPr>
        <w:spacing w:line="276" w:lineRule="auto"/>
        <w:jc w:val="both"/>
        <w:rPr>
          <w:rFonts w:eastAsia="Times New Roman"/>
          <w:sz w:val="28"/>
          <w:szCs w:val="28"/>
        </w:rPr>
      </w:pPr>
      <w:r w:rsidRPr="006604DF">
        <w:rPr>
          <w:rFonts w:eastAsia="Times New Roman"/>
          <w:sz w:val="28"/>
          <w:szCs w:val="28"/>
        </w:rPr>
        <w:t xml:space="preserve">     </w:t>
      </w:r>
      <w:r w:rsidR="00B578B2" w:rsidRPr="006604DF">
        <w:rPr>
          <w:rFonts w:eastAsia="Times New Roman"/>
          <w:sz w:val="28"/>
          <w:szCs w:val="28"/>
        </w:rPr>
        <w:t>Метапредметные умения, выступающие фундаментом для освоения любой учебной дисциплины, у данной группы выпускников находятся на крайне низком уровне, что напрямую блокирует возможность успешного выполнения большинства заданий КИМ.</w:t>
      </w:r>
    </w:p>
    <w:p w14:paraId="53575C32" w14:textId="77777777" w:rsidR="00B578B2" w:rsidRPr="006604DF" w:rsidRDefault="00163F8F" w:rsidP="00B578B2">
      <w:pPr>
        <w:spacing w:line="276" w:lineRule="auto"/>
        <w:jc w:val="both"/>
        <w:rPr>
          <w:rFonts w:eastAsia="Times New Roman"/>
          <w:sz w:val="28"/>
          <w:szCs w:val="28"/>
        </w:rPr>
      </w:pPr>
      <w:r w:rsidRPr="006604DF">
        <w:rPr>
          <w:rFonts w:eastAsia="Times New Roman"/>
          <w:sz w:val="28"/>
          <w:szCs w:val="28"/>
        </w:rPr>
        <w:t xml:space="preserve">    </w:t>
      </w:r>
      <w:r w:rsidR="00B578B2" w:rsidRPr="006604DF">
        <w:rPr>
          <w:rFonts w:eastAsia="Times New Roman"/>
          <w:sz w:val="28"/>
          <w:szCs w:val="28"/>
        </w:rPr>
        <w:t xml:space="preserve"> Ниже представлен развернутый комментарий о влиянии сформированности ключевых групп метапредметных результатов ФГОС на успешность выполнения экзаменационной работы.</w:t>
      </w:r>
    </w:p>
    <w:p w14:paraId="5978C4E7" w14:textId="77777777" w:rsidR="00B578B2" w:rsidRPr="006604DF" w:rsidRDefault="00B578B2" w:rsidP="00B578B2">
      <w:pPr>
        <w:spacing w:line="276" w:lineRule="auto"/>
        <w:jc w:val="both"/>
        <w:rPr>
          <w:rFonts w:eastAsia="Times New Roman"/>
          <w:b/>
          <w:bCs/>
          <w:sz w:val="28"/>
          <w:szCs w:val="28"/>
        </w:rPr>
      </w:pPr>
      <w:r w:rsidRPr="006604DF">
        <w:rPr>
          <w:rFonts w:eastAsia="Times New Roman"/>
          <w:b/>
          <w:bCs/>
          <w:sz w:val="28"/>
          <w:szCs w:val="28"/>
        </w:rPr>
        <w:t>Познавательные УУД</w:t>
      </w:r>
    </w:p>
    <w:p w14:paraId="0926AA7D" w14:textId="77777777" w:rsidR="00B578B2" w:rsidRPr="006604DF" w:rsidRDefault="00B578B2" w:rsidP="00B578B2">
      <w:pPr>
        <w:spacing w:line="276" w:lineRule="auto"/>
        <w:jc w:val="both"/>
        <w:rPr>
          <w:rFonts w:eastAsia="Times New Roman"/>
          <w:i/>
          <w:iCs/>
          <w:sz w:val="28"/>
          <w:szCs w:val="28"/>
        </w:rPr>
      </w:pPr>
      <w:r w:rsidRPr="006604DF">
        <w:rPr>
          <w:rFonts w:eastAsia="Times New Roman"/>
          <w:i/>
          <w:iCs/>
          <w:sz w:val="28"/>
          <w:szCs w:val="28"/>
        </w:rPr>
        <w:t>Базовые логические действия</w:t>
      </w:r>
    </w:p>
    <w:p w14:paraId="2B672559" w14:textId="77777777" w:rsidR="00B578B2" w:rsidRPr="006604DF" w:rsidRDefault="00B578B2" w:rsidP="00B578B2">
      <w:pPr>
        <w:spacing w:line="276" w:lineRule="auto"/>
        <w:jc w:val="both"/>
        <w:rPr>
          <w:rFonts w:eastAsia="Times New Roman"/>
          <w:sz w:val="28"/>
          <w:szCs w:val="28"/>
        </w:rPr>
      </w:pPr>
      <w:r w:rsidRPr="006604DF">
        <w:rPr>
          <w:rFonts w:eastAsia="Times New Roman"/>
          <w:sz w:val="28"/>
          <w:szCs w:val="28"/>
        </w:rPr>
        <w:t>Направлены на выявление и характеристику существенные признаки объектов.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 выявлять дефициты информации, данных, необходимых для решения поставленной задачи.</w:t>
      </w:r>
    </w:p>
    <w:p w14:paraId="2F109A0E" w14:textId="77777777" w:rsidR="00B578B2" w:rsidRPr="006604DF" w:rsidRDefault="00B578B2" w:rsidP="00B578B2">
      <w:pPr>
        <w:spacing w:line="276" w:lineRule="auto"/>
        <w:jc w:val="both"/>
        <w:rPr>
          <w:rFonts w:eastAsia="Times New Roman"/>
          <w:i/>
          <w:iCs/>
          <w:sz w:val="28"/>
          <w:szCs w:val="28"/>
        </w:rPr>
      </w:pPr>
      <w:r w:rsidRPr="006604DF">
        <w:rPr>
          <w:rFonts w:eastAsia="Times New Roman"/>
          <w:i/>
          <w:iCs/>
          <w:sz w:val="28"/>
          <w:szCs w:val="28"/>
        </w:rPr>
        <w:t>Базовые исследовательские действия</w:t>
      </w:r>
    </w:p>
    <w:p w14:paraId="2AF2D2F2" w14:textId="77777777" w:rsidR="00B578B2" w:rsidRPr="006604DF" w:rsidRDefault="00B578B2" w:rsidP="00B578B2">
      <w:pPr>
        <w:spacing w:line="276" w:lineRule="auto"/>
        <w:jc w:val="both"/>
        <w:rPr>
          <w:sz w:val="28"/>
          <w:szCs w:val="28"/>
        </w:rPr>
      </w:pPr>
      <w:r w:rsidRPr="006604DF">
        <w:rPr>
          <w:sz w:val="28"/>
          <w:szCs w:val="28"/>
        </w:rPr>
        <w:t xml:space="preserve">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 Оценивать применимость и достоверность информации, полученной в ходе исследования (эксперимента). </w:t>
      </w:r>
      <w:r w:rsidRPr="006604DF">
        <w:rPr>
          <w:sz w:val="28"/>
          <w:szCs w:val="28"/>
        </w:rPr>
        <w:lastRenderedPageBreak/>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409348CF" w14:textId="77777777" w:rsidR="00B578B2" w:rsidRPr="006604DF" w:rsidRDefault="00B578B2" w:rsidP="00B578B2">
      <w:pPr>
        <w:spacing w:line="276" w:lineRule="auto"/>
        <w:jc w:val="both"/>
        <w:rPr>
          <w:i/>
          <w:iCs/>
          <w:sz w:val="28"/>
          <w:szCs w:val="28"/>
        </w:rPr>
      </w:pPr>
      <w:r w:rsidRPr="006604DF">
        <w:rPr>
          <w:i/>
          <w:iCs/>
          <w:sz w:val="28"/>
          <w:szCs w:val="28"/>
        </w:rPr>
        <w:t>Работа с информацией</w:t>
      </w:r>
    </w:p>
    <w:p w14:paraId="6D5CFE32" w14:textId="77777777" w:rsidR="00B578B2" w:rsidRPr="006604DF" w:rsidRDefault="00B578B2" w:rsidP="00B578B2">
      <w:pPr>
        <w:spacing w:line="276" w:lineRule="auto"/>
        <w:jc w:val="both"/>
        <w:rPr>
          <w:sz w:val="28"/>
          <w:szCs w:val="28"/>
        </w:rPr>
      </w:pPr>
      <w:r w:rsidRPr="006604DF">
        <w:rPr>
          <w:sz w:val="28"/>
          <w:szCs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14:paraId="2390AB91" w14:textId="77777777" w:rsidR="00B578B2" w:rsidRPr="006604DF" w:rsidRDefault="00B578B2" w:rsidP="00B578B2">
      <w:pPr>
        <w:spacing w:line="276" w:lineRule="auto"/>
        <w:jc w:val="both"/>
        <w:rPr>
          <w:b/>
          <w:bCs/>
          <w:sz w:val="28"/>
          <w:szCs w:val="28"/>
        </w:rPr>
      </w:pPr>
      <w:r w:rsidRPr="006604DF">
        <w:rPr>
          <w:b/>
          <w:bCs/>
          <w:sz w:val="28"/>
          <w:szCs w:val="28"/>
        </w:rPr>
        <w:t>Коммуникативные УУД</w:t>
      </w:r>
    </w:p>
    <w:p w14:paraId="0012A6A2" w14:textId="77777777" w:rsidR="00B578B2" w:rsidRPr="006604DF" w:rsidRDefault="00B578B2" w:rsidP="00B578B2">
      <w:pPr>
        <w:spacing w:line="276" w:lineRule="auto"/>
        <w:jc w:val="both"/>
        <w:rPr>
          <w:i/>
          <w:iCs/>
          <w:sz w:val="28"/>
          <w:szCs w:val="28"/>
        </w:rPr>
      </w:pPr>
      <w:r w:rsidRPr="006604DF">
        <w:rPr>
          <w:i/>
          <w:iCs/>
          <w:sz w:val="28"/>
          <w:szCs w:val="28"/>
        </w:rPr>
        <w:t>Общение</w:t>
      </w:r>
    </w:p>
    <w:p w14:paraId="668F36DE" w14:textId="77777777" w:rsidR="00B578B2" w:rsidRPr="006604DF" w:rsidRDefault="00B578B2" w:rsidP="00B578B2">
      <w:pPr>
        <w:spacing w:line="276" w:lineRule="auto"/>
        <w:jc w:val="both"/>
        <w:rPr>
          <w:sz w:val="28"/>
          <w:szCs w:val="28"/>
        </w:rPr>
      </w:pPr>
      <w:r w:rsidRPr="006604DF">
        <w:rPr>
          <w:sz w:val="28"/>
          <w:szCs w:val="28"/>
        </w:rPr>
        <w:t>Выражать себя (свою точку зрения) в устных и письменных текстах.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14:paraId="1F38CE53" w14:textId="77777777" w:rsidR="00B578B2" w:rsidRPr="006604DF" w:rsidRDefault="00B578B2" w:rsidP="00B578B2">
      <w:pPr>
        <w:spacing w:line="276" w:lineRule="auto"/>
        <w:jc w:val="both"/>
        <w:rPr>
          <w:b/>
          <w:bCs/>
          <w:sz w:val="28"/>
          <w:szCs w:val="28"/>
        </w:rPr>
      </w:pPr>
      <w:r w:rsidRPr="006604DF">
        <w:rPr>
          <w:b/>
          <w:bCs/>
          <w:sz w:val="28"/>
          <w:szCs w:val="28"/>
        </w:rPr>
        <w:t>Регулятивные УУД</w:t>
      </w:r>
    </w:p>
    <w:p w14:paraId="615007F0" w14:textId="77777777" w:rsidR="00B578B2" w:rsidRPr="006604DF" w:rsidRDefault="00B578B2" w:rsidP="00B578B2">
      <w:pPr>
        <w:spacing w:line="276" w:lineRule="auto"/>
        <w:jc w:val="both"/>
        <w:rPr>
          <w:i/>
          <w:iCs/>
          <w:sz w:val="28"/>
          <w:szCs w:val="28"/>
        </w:rPr>
      </w:pPr>
      <w:r w:rsidRPr="006604DF">
        <w:rPr>
          <w:i/>
          <w:iCs/>
          <w:sz w:val="28"/>
          <w:szCs w:val="28"/>
        </w:rPr>
        <w:t>Самоорганизация</w:t>
      </w:r>
    </w:p>
    <w:p w14:paraId="564D6E75" w14:textId="77777777" w:rsidR="00B578B2" w:rsidRPr="006604DF" w:rsidRDefault="00B578B2" w:rsidP="00B578B2">
      <w:pPr>
        <w:spacing w:line="276" w:lineRule="auto"/>
        <w:jc w:val="both"/>
        <w:rPr>
          <w:sz w:val="28"/>
          <w:szCs w:val="28"/>
        </w:rPr>
      </w:pPr>
      <w:r w:rsidRPr="006604DF">
        <w:rPr>
          <w:sz w:val="28"/>
          <w:szCs w:val="28"/>
        </w:rPr>
        <w:t>Выявлять проблемы для решения в жизненных и учебных ситуациях;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Ориентироваться в различных подходах принятия решений (индивидуальное, принятие решения в группе, принятие решений группой); 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 делать выбор и брать ответственность за решение.</w:t>
      </w:r>
    </w:p>
    <w:p w14:paraId="73936A66" w14:textId="77777777" w:rsidR="00B578B2" w:rsidRPr="006604DF" w:rsidRDefault="00B578B2" w:rsidP="00B578B2">
      <w:pPr>
        <w:spacing w:line="276" w:lineRule="auto"/>
        <w:jc w:val="both"/>
        <w:rPr>
          <w:i/>
          <w:iCs/>
          <w:sz w:val="28"/>
          <w:szCs w:val="28"/>
        </w:rPr>
      </w:pPr>
      <w:r w:rsidRPr="006604DF">
        <w:rPr>
          <w:i/>
          <w:iCs/>
          <w:sz w:val="28"/>
          <w:szCs w:val="28"/>
        </w:rPr>
        <w:t>Самоконтроль</w:t>
      </w:r>
    </w:p>
    <w:p w14:paraId="7965BA78" w14:textId="77777777" w:rsidR="00B578B2" w:rsidRPr="006604DF" w:rsidRDefault="00B578B2" w:rsidP="00B578B2">
      <w:pPr>
        <w:spacing w:line="276" w:lineRule="auto"/>
        <w:jc w:val="both"/>
        <w:rPr>
          <w:sz w:val="28"/>
          <w:szCs w:val="28"/>
        </w:rPr>
      </w:pPr>
      <w:r w:rsidRPr="006604DF">
        <w:rPr>
          <w:sz w:val="28"/>
          <w:szCs w:val="28"/>
        </w:rPr>
        <w:t xml:space="preserve">Владеть способами самоконтроля, </w:t>
      </w:r>
      <w:proofErr w:type="spellStart"/>
      <w:r w:rsidRPr="006604DF">
        <w:rPr>
          <w:sz w:val="28"/>
          <w:szCs w:val="28"/>
        </w:rPr>
        <w:t>самомотивации</w:t>
      </w:r>
      <w:proofErr w:type="spellEnd"/>
      <w:r w:rsidRPr="006604DF">
        <w:rPr>
          <w:sz w:val="28"/>
          <w:szCs w:val="28"/>
        </w:rPr>
        <w:t xml:space="preserve"> и рефлексии. Вносить коррективы в деятельность на основе новых обстоятельств, изменившихся ситуаций, установленных ошибок, возникших трудностей</w:t>
      </w:r>
    </w:p>
    <w:p w14:paraId="4EAF91B1" w14:textId="77777777" w:rsidR="00B578B2" w:rsidRPr="006604DF" w:rsidRDefault="00B578B2" w:rsidP="00B578B2">
      <w:pPr>
        <w:spacing w:line="276" w:lineRule="auto"/>
        <w:jc w:val="both"/>
        <w:rPr>
          <w:i/>
          <w:iCs/>
          <w:sz w:val="28"/>
          <w:szCs w:val="28"/>
        </w:rPr>
      </w:pPr>
      <w:r w:rsidRPr="006604DF">
        <w:rPr>
          <w:i/>
          <w:iCs/>
          <w:sz w:val="28"/>
          <w:szCs w:val="28"/>
        </w:rPr>
        <w:t>Эмоциональный интеллект</w:t>
      </w:r>
    </w:p>
    <w:p w14:paraId="40751622" w14:textId="77777777" w:rsidR="00B578B2" w:rsidRPr="006604DF" w:rsidRDefault="00B578B2" w:rsidP="00B578B2">
      <w:pPr>
        <w:spacing w:line="276" w:lineRule="auto"/>
        <w:jc w:val="both"/>
        <w:rPr>
          <w:sz w:val="28"/>
          <w:szCs w:val="28"/>
        </w:rPr>
      </w:pPr>
      <w:r w:rsidRPr="006604DF">
        <w:rPr>
          <w:sz w:val="28"/>
          <w:szCs w:val="28"/>
        </w:rPr>
        <w:lastRenderedPageBreak/>
        <w:t>Различать, называть и управлять собственными эмоциями и эмоциями других; выявлять и анализировать причины эмоций; регулировать способ выражения эмоций.</w:t>
      </w:r>
    </w:p>
    <w:p w14:paraId="66DEE03B" w14:textId="77777777" w:rsidR="00216D14" w:rsidRPr="006604DF" w:rsidRDefault="00216D14" w:rsidP="00216D14">
      <w:pPr>
        <w:jc w:val="both"/>
        <w:rPr>
          <w:rFonts w:eastAsia="Times New Roman"/>
          <w:bCs/>
          <w:i/>
          <w:sz w:val="28"/>
          <w:szCs w:val="28"/>
        </w:rPr>
      </w:pPr>
    </w:p>
    <w:p w14:paraId="0F4D1506" w14:textId="77777777" w:rsidR="00216D14" w:rsidRPr="006604DF" w:rsidRDefault="00216D14">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rPr>
        <w:t>Предположение о достигнутых и недостигнутых метапредметных результатах ФГОС</w:t>
      </w:r>
    </w:p>
    <w:p w14:paraId="1B2C35A3" w14:textId="77777777" w:rsidR="009350A2" w:rsidRPr="006604DF" w:rsidRDefault="009350A2" w:rsidP="009350A2">
      <w:pPr>
        <w:rPr>
          <w:sz w:val="28"/>
          <w:szCs w:val="28"/>
        </w:rPr>
      </w:pPr>
    </w:p>
    <w:p w14:paraId="0A12795F" w14:textId="77777777" w:rsidR="00713ACD" w:rsidRPr="006604DF" w:rsidRDefault="00213A9C" w:rsidP="00163F8F">
      <w:pPr>
        <w:pStyle w:val="a3"/>
        <w:spacing w:after="0"/>
        <w:ind w:left="0"/>
        <w:jc w:val="both"/>
        <w:rPr>
          <w:rFonts w:ascii="Times New Roman" w:hAnsi="Times New Roman"/>
          <w:b/>
          <w:bCs/>
          <w:i/>
          <w:iCs/>
          <w:sz w:val="28"/>
          <w:szCs w:val="28"/>
        </w:rPr>
      </w:pPr>
      <w:r w:rsidRPr="006604DF">
        <w:rPr>
          <w:rFonts w:ascii="Times New Roman" w:hAnsi="Times New Roman"/>
          <w:b/>
          <w:bCs/>
          <w:i/>
          <w:iCs/>
          <w:sz w:val="28"/>
          <w:szCs w:val="28"/>
        </w:rPr>
        <w:t>1.</w:t>
      </w:r>
      <w:r w:rsidR="00713ACD" w:rsidRPr="006604DF">
        <w:rPr>
          <w:rFonts w:ascii="Times New Roman" w:hAnsi="Times New Roman"/>
          <w:b/>
          <w:bCs/>
          <w:i/>
          <w:iCs/>
          <w:sz w:val="28"/>
          <w:szCs w:val="28"/>
        </w:rPr>
        <w:t>Познавательные УУД</w:t>
      </w:r>
      <w:r w:rsidR="00634028" w:rsidRPr="006604DF">
        <w:rPr>
          <w:rFonts w:ascii="Times New Roman" w:hAnsi="Times New Roman"/>
          <w:b/>
          <w:bCs/>
          <w:i/>
          <w:iCs/>
          <w:sz w:val="28"/>
          <w:szCs w:val="28"/>
        </w:rPr>
        <w:t>:</w:t>
      </w:r>
      <w:r w:rsidR="00713ACD" w:rsidRPr="006604DF">
        <w:rPr>
          <w:rFonts w:ascii="Times New Roman" w:hAnsi="Times New Roman"/>
          <w:b/>
          <w:bCs/>
          <w:i/>
          <w:iCs/>
          <w:sz w:val="28"/>
          <w:szCs w:val="28"/>
        </w:rPr>
        <w:t xml:space="preserve"> </w:t>
      </w:r>
    </w:p>
    <w:p w14:paraId="01C6EC1C" w14:textId="77777777" w:rsidR="00213A9C" w:rsidRPr="006604DF" w:rsidRDefault="009350A2" w:rsidP="00163F8F">
      <w:pPr>
        <w:pStyle w:val="afe"/>
        <w:spacing w:before="0" w:beforeAutospacing="0" w:after="0" w:afterAutospacing="0" w:line="276" w:lineRule="auto"/>
        <w:ind w:firstLine="567"/>
        <w:jc w:val="both"/>
        <w:rPr>
          <w:sz w:val="28"/>
          <w:szCs w:val="28"/>
        </w:rPr>
      </w:pPr>
      <w:r w:rsidRPr="006604DF">
        <w:rPr>
          <w:sz w:val="28"/>
          <w:szCs w:val="28"/>
        </w:rPr>
        <w:t>Базовые логические действия</w:t>
      </w:r>
      <w:r w:rsidR="00713ACD" w:rsidRPr="006604DF">
        <w:rPr>
          <w:sz w:val="28"/>
          <w:szCs w:val="28"/>
        </w:rPr>
        <w:t xml:space="preserve"> наиболее явно выражены в заданиях № 2, 3, 5, 7 (знание выдающихся деятелей истории, достижений культуры, ключевых событий в истории России). В этих заданиях требуется умение использовать термины, даты, исторические личности и памятники культуры в соответствии эпохи.</w:t>
      </w:r>
      <w:r w:rsidR="00213A9C" w:rsidRPr="006604DF">
        <w:rPr>
          <w:sz w:val="28"/>
          <w:szCs w:val="28"/>
        </w:rPr>
        <w:t xml:space="preserve"> Учащиеся не могут подтвердить теоретически знания конкретными примерами. </w:t>
      </w:r>
    </w:p>
    <w:p w14:paraId="475CA34C" w14:textId="77777777" w:rsidR="00213A9C" w:rsidRPr="006604DF" w:rsidRDefault="00713ACD" w:rsidP="00163F8F">
      <w:pPr>
        <w:spacing w:line="276" w:lineRule="auto"/>
        <w:ind w:firstLine="567"/>
        <w:rPr>
          <w:sz w:val="28"/>
          <w:szCs w:val="28"/>
        </w:rPr>
      </w:pPr>
      <w:r w:rsidRPr="006604DF">
        <w:rPr>
          <w:sz w:val="28"/>
          <w:szCs w:val="28"/>
        </w:rPr>
        <w:t>Базовые исследовательские действия</w:t>
      </w:r>
      <w:r w:rsidR="000C78CB" w:rsidRPr="006604DF">
        <w:rPr>
          <w:sz w:val="28"/>
          <w:szCs w:val="28"/>
        </w:rPr>
        <w:t>.</w:t>
      </w:r>
    </w:p>
    <w:p w14:paraId="47F16C22" w14:textId="77777777" w:rsidR="00713ACD" w:rsidRPr="006604DF" w:rsidRDefault="000C78CB" w:rsidP="00163F8F">
      <w:pPr>
        <w:spacing w:line="276" w:lineRule="auto"/>
        <w:rPr>
          <w:sz w:val="28"/>
          <w:szCs w:val="28"/>
        </w:rPr>
      </w:pPr>
      <w:r w:rsidRPr="006604DF">
        <w:rPr>
          <w:sz w:val="28"/>
          <w:szCs w:val="28"/>
        </w:rPr>
        <w:t>Для правильного определения ответов необходимо у</w:t>
      </w:r>
      <w:r w:rsidR="00713ACD" w:rsidRPr="006604DF">
        <w:rPr>
          <w:sz w:val="28"/>
          <w:szCs w:val="28"/>
        </w:rPr>
        <w:t>меть интегрировать знания из разных предметных областей</w:t>
      </w:r>
      <w:r w:rsidRPr="006604DF">
        <w:rPr>
          <w:sz w:val="28"/>
          <w:szCs w:val="28"/>
        </w:rPr>
        <w:t>: география в заданиях № 9, 10, 11, 12 и литература в задании №7.</w:t>
      </w:r>
    </w:p>
    <w:p w14:paraId="13CE36CF" w14:textId="77777777" w:rsidR="00213A9C" w:rsidRPr="006604DF" w:rsidRDefault="000C78CB" w:rsidP="00163F8F">
      <w:pPr>
        <w:pStyle w:val="afe"/>
        <w:spacing w:before="0" w:beforeAutospacing="0" w:after="0" w:afterAutospacing="0" w:line="276" w:lineRule="auto"/>
        <w:ind w:firstLine="567"/>
        <w:jc w:val="both"/>
        <w:rPr>
          <w:sz w:val="28"/>
          <w:szCs w:val="28"/>
        </w:rPr>
      </w:pPr>
      <w:r w:rsidRPr="006604DF">
        <w:rPr>
          <w:sz w:val="28"/>
          <w:szCs w:val="28"/>
        </w:rPr>
        <w:t xml:space="preserve">Работа с информацией имеет прямую зависимость от навыков </w:t>
      </w:r>
      <w:r w:rsidR="00EF66BB" w:rsidRPr="006604DF">
        <w:rPr>
          <w:sz w:val="28"/>
          <w:szCs w:val="28"/>
        </w:rPr>
        <w:t xml:space="preserve">смыслового чтения текстов (задания № 6, 12, 13, 14, 17), что приведет к </w:t>
      </w:r>
      <w:r w:rsidRPr="006604DF">
        <w:rPr>
          <w:sz w:val="28"/>
          <w:szCs w:val="28"/>
        </w:rPr>
        <w:t>успе</w:t>
      </w:r>
      <w:r w:rsidR="00EF66BB" w:rsidRPr="006604DF">
        <w:rPr>
          <w:sz w:val="28"/>
          <w:szCs w:val="28"/>
        </w:rPr>
        <w:t>шному</w:t>
      </w:r>
      <w:r w:rsidRPr="006604DF">
        <w:rPr>
          <w:sz w:val="28"/>
          <w:szCs w:val="28"/>
        </w:rPr>
        <w:t xml:space="preserve"> выполнени</w:t>
      </w:r>
      <w:r w:rsidR="00EF66BB" w:rsidRPr="006604DF">
        <w:rPr>
          <w:sz w:val="28"/>
          <w:szCs w:val="28"/>
        </w:rPr>
        <w:t>ю</w:t>
      </w:r>
      <w:r w:rsidRPr="006604DF">
        <w:rPr>
          <w:sz w:val="28"/>
          <w:szCs w:val="28"/>
        </w:rPr>
        <w:t xml:space="preserve"> большого количества заданий</w:t>
      </w:r>
      <w:r w:rsidR="00EF66BB" w:rsidRPr="006604DF">
        <w:rPr>
          <w:sz w:val="28"/>
          <w:szCs w:val="28"/>
        </w:rPr>
        <w:t xml:space="preserve"> КИМ ЕГЭ.</w:t>
      </w:r>
      <w:r w:rsidR="00213A9C" w:rsidRPr="006604DF">
        <w:rPr>
          <w:sz w:val="28"/>
          <w:szCs w:val="28"/>
        </w:rPr>
        <w:t xml:space="preserve"> </w:t>
      </w:r>
    </w:p>
    <w:p w14:paraId="69197099" w14:textId="77777777" w:rsidR="00213A9C" w:rsidRPr="006604DF" w:rsidRDefault="00213A9C" w:rsidP="00163F8F">
      <w:pPr>
        <w:pStyle w:val="afe"/>
        <w:spacing w:before="0" w:beforeAutospacing="0" w:after="0" w:afterAutospacing="0" w:line="276" w:lineRule="auto"/>
        <w:jc w:val="both"/>
        <w:rPr>
          <w:sz w:val="28"/>
          <w:szCs w:val="28"/>
        </w:rPr>
      </w:pPr>
      <w:r w:rsidRPr="006604DF">
        <w:rPr>
          <w:sz w:val="28"/>
          <w:szCs w:val="28"/>
        </w:rPr>
        <w:t xml:space="preserve">Низкий результат свидетельствует о неспособности обучающихся правильно соотносить </w:t>
      </w:r>
      <w:r w:rsidR="008C6244" w:rsidRPr="006604DF">
        <w:rPr>
          <w:sz w:val="28"/>
          <w:szCs w:val="28"/>
        </w:rPr>
        <w:t>историческую карту</w:t>
      </w:r>
      <w:r w:rsidRPr="006604DF">
        <w:rPr>
          <w:sz w:val="28"/>
          <w:szCs w:val="28"/>
        </w:rPr>
        <w:t xml:space="preserve"> и последующие вопросы к нему. Нужно отметить, что результативность выполнения данных заданий падает на протяжении последних лет, поэтому нуждается в серьезном пересмотре подготовки выпускников.</w:t>
      </w:r>
    </w:p>
    <w:p w14:paraId="10018FC7" w14:textId="77777777" w:rsidR="00213A9C" w:rsidRPr="006604DF" w:rsidRDefault="00213A9C" w:rsidP="00163F8F">
      <w:pPr>
        <w:pStyle w:val="afe"/>
        <w:spacing w:before="0" w:beforeAutospacing="0" w:after="0" w:afterAutospacing="0" w:line="276" w:lineRule="auto"/>
        <w:jc w:val="both"/>
        <w:rPr>
          <w:sz w:val="28"/>
          <w:szCs w:val="28"/>
        </w:rPr>
      </w:pPr>
      <w:r w:rsidRPr="006604DF">
        <w:rPr>
          <w:b/>
          <w:bCs/>
          <w:i/>
          <w:iCs/>
          <w:sz w:val="28"/>
          <w:szCs w:val="28"/>
        </w:rPr>
        <w:t>2 Регулятивные универсальные учебные действия (самоорганизация и самоконтроль)</w:t>
      </w:r>
      <w:r w:rsidR="00634028" w:rsidRPr="006604DF">
        <w:rPr>
          <w:b/>
          <w:bCs/>
          <w:i/>
          <w:iCs/>
          <w:sz w:val="28"/>
          <w:szCs w:val="28"/>
        </w:rPr>
        <w:t>:</w:t>
      </w:r>
    </w:p>
    <w:p w14:paraId="26F571E1" w14:textId="77777777" w:rsidR="00DB5BB1" w:rsidRPr="006604DF" w:rsidRDefault="00DB5BB1" w:rsidP="00906F4D">
      <w:pPr>
        <w:pStyle w:val="afe"/>
        <w:spacing w:before="0" w:beforeAutospacing="0" w:after="0" w:afterAutospacing="0" w:line="276" w:lineRule="auto"/>
        <w:ind w:left="-142"/>
        <w:jc w:val="both"/>
        <w:rPr>
          <w:sz w:val="28"/>
          <w:szCs w:val="28"/>
        </w:rPr>
      </w:pPr>
      <w:r w:rsidRPr="006604DF">
        <w:rPr>
          <w:b/>
          <w:bCs/>
          <w:sz w:val="28"/>
          <w:szCs w:val="28"/>
        </w:rPr>
        <w:t xml:space="preserve">Развёрнуто и логично излагать свою точку зрения с использованием языковых средств: </w:t>
      </w:r>
      <w:r w:rsidRPr="006604DF">
        <w:rPr>
          <w:sz w:val="28"/>
          <w:szCs w:val="28"/>
        </w:rPr>
        <w:t xml:space="preserve">задания с развернутым ответом (№ 28, 20, 21), требующие умения логично и последовательно излагать ход решения, приводить доказательства и выводы, оказались абсолютно недоступными для данной группы (0% выполнения). Обучающиеся не владеют </w:t>
      </w:r>
      <w:r w:rsidR="00C63596" w:rsidRPr="006604DF">
        <w:rPr>
          <w:sz w:val="28"/>
          <w:szCs w:val="28"/>
        </w:rPr>
        <w:t>историческим</w:t>
      </w:r>
      <w:r w:rsidRPr="006604DF">
        <w:rPr>
          <w:sz w:val="28"/>
          <w:szCs w:val="28"/>
        </w:rPr>
        <w:t xml:space="preserve"> языком на уровне, достаточном для самостоятельного конструирования развернутого ответа</w:t>
      </w:r>
      <w:r w:rsidR="00634028" w:rsidRPr="006604DF">
        <w:rPr>
          <w:sz w:val="28"/>
          <w:szCs w:val="28"/>
        </w:rPr>
        <w:t>, не готовы нести ответственность за свои решения.</w:t>
      </w:r>
    </w:p>
    <w:p w14:paraId="311E7B23" w14:textId="77777777" w:rsidR="00DB5BB1" w:rsidRPr="006604DF" w:rsidRDefault="00DB5BB1" w:rsidP="00163F8F">
      <w:pPr>
        <w:pStyle w:val="afe"/>
        <w:spacing w:before="0" w:beforeAutospacing="0" w:after="0" w:afterAutospacing="0" w:line="276" w:lineRule="auto"/>
        <w:ind w:left="-142"/>
        <w:jc w:val="both"/>
        <w:rPr>
          <w:sz w:val="28"/>
          <w:szCs w:val="28"/>
        </w:rPr>
      </w:pPr>
      <w:r w:rsidRPr="006604DF">
        <w:rPr>
          <w:b/>
          <w:bCs/>
          <w:sz w:val="28"/>
          <w:szCs w:val="28"/>
        </w:rPr>
        <w:t xml:space="preserve">       </w:t>
      </w:r>
      <w:r w:rsidRPr="006604DF">
        <w:rPr>
          <w:sz w:val="28"/>
          <w:szCs w:val="28"/>
        </w:rPr>
        <w:t xml:space="preserve">Типичные ошибки участников экзамена, получивших отметку «2», обусловлены не только пробелами в фактических знаниях, но и глобальным несформированным фундаментом метапредметных умений. Заучивание </w:t>
      </w:r>
      <w:r w:rsidR="00C63596" w:rsidRPr="006604DF">
        <w:rPr>
          <w:sz w:val="28"/>
          <w:szCs w:val="28"/>
        </w:rPr>
        <w:t xml:space="preserve">правил выполнения </w:t>
      </w:r>
      <w:r w:rsidR="00C63596" w:rsidRPr="006604DF">
        <w:rPr>
          <w:sz w:val="28"/>
          <w:szCs w:val="28"/>
        </w:rPr>
        <w:lastRenderedPageBreak/>
        <w:t>заданий</w:t>
      </w:r>
      <w:r w:rsidRPr="006604DF">
        <w:rPr>
          <w:sz w:val="28"/>
          <w:szCs w:val="28"/>
        </w:rPr>
        <w:t xml:space="preserve"> позволяет им справляться с единичными заданиями, но отсутствие смыслового чтения, логики и самоконтроля приводит к нулевым результатам при малейшем изменении формулировки задания или необходимости применить знания в контексте</w:t>
      </w:r>
      <w:r w:rsidR="00C63596" w:rsidRPr="006604DF">
        <w:rPr>
          <w:sz w:val="28"/>
          <w:szCs w:val="28"/>
        </w:rPr>
        <w:t xml:space="preserve"> с другими предметами (литература и география).</w:t>
      </w:r>
    </w:p>
    <w:p w14:paraId="7966C29B" w14:textId="77777777" w:rsidR="00634028" w:rsidRPr="006604DF" w:rsidRDefault="00634028" w:rsidP="00364D3B">
      <w:pPr>
        <w:pStyle w:val="afe"/>
        <w:spacing w:before="0" w:beforeAutospacing="0" w:after="0" w:afterAutospacing="0" w:line="276" w:lineRule="auto"/>
        <w:ind w:left="-142"/>
        <w:jc w:val="both"/>
        <w:rPr>
          <w:b/>
          <w:bCs/>
          <w:i/>
          <w:iCs/>
          <w:sz w:val="28"/>
          <w:szCs w:val="28"/>
        </w:rPr>
      </w:pPr>
      <w:r w:rsidRPr="006604DF">
        <w:rPr>
          <w:b/>
          <w:bCs/>
          <w:i/>
          <w:iCs/>
          <w:sz w:val="28"/>
          <w:szCs w:val="28"/>
        </w:rPr>
        <w:t xml:space="preserve">3 Коммуникативные УУД: </w:t>
      </w:r>
    </w:p>
    <w:p w14:paraId="7644ACCA" w14:textId="77777777" w:rsidR="002E637E" w:rsidRPr="006604DF" w:rsidRDefault="00634028" w:rsidP="00163F8F">
      <w:pPr>
        <w:spacing w:line="276" w:lineRule="auto"/>
        <w:ind w:left="-142"/>
        <w:jc w:val="both"/>
        <w:rPr>
          <w:sz w:val="28"/>
          <w:szCs w:val="28"/>
        </w:rPr>
      </w:pPr>
      <w:r w:rsidRPr="006604DF">
        <w:rPr>
          <w:b/>
          <w:bCs/>
          <w:sz w:val="28"/>
          <w:szCs w:val="28"/>
        </w:rPr>
        <w:t>Общение:</w:t>
      </w:r>
      <w:r w:rsidRPr="006604DF">
        <w:rPr>
          <w:sz w:val="28"/>
          <w:szCs w:val="28"/>
        </w:rPr>
        <w:t xml:space="preserve"> неспособность развернуто, логично и доказательно излагать свои мысли с использованием предметной (исторической) терминологии (нулевые результаты по заданиям части 2). </w:t>
      </w:r>
    </w:p>
    <w:p w14:paraId="43A5C495" w14:textId="77777777" w:rsidR="00C16757" w:rsidRPr="006604DF" w:rsidRDefault="0024168A" w:rsidP="00364D3B">
      <w:pPr>
        <w:spacing w:line="276" w:lineRule="auto"/>
        <w:ind w:left="-142"/>
        <w:jc w:val="both"/>
        <w:rPr>
          <w:rFonts w:eastAsia="Times New Roman"/>
          <w:sz w:val="28"/>
          <w:szCs w:val="28"/>
        </w:rPr>
      </w:pPr>
      <w:r w:rsidRPr="006604DF">
        <w:rPr>
          <w:rFonts w:eastAsia="Times New Roman"/>
          <w:sz w:val="28"/>
          <w:szCs w:val="28"/>
        </w:rPr>
        <w:t xml:space="preserve">      </w:t>
      </w:r>
      <w:r w:rsidR="00C16757" w:rsidRPr="006604DF">
        <w:rPr>
          <w:rFonts w:eastAsia="Times New Roman"/>
          <w:sz w:val="28"/>
          <w:szCs w:val="28"/>
        </w:rPr>
        <w:t>Результаты ЕГЭ 2026 года в группе риска свидетельствуют о том, что недостижение минимального балла по истории является прямым следствием неразвитости универсальных учебных действий. Обучающиеся не владеют инструментарием для самостоятельного извлечения знаний, анализа информации и контроля собственной познавательной деятельности. Следовательно, коррекционная методическая работа должна быть смещена с простой трансляции предметных знаний на целенаправленное, пошаговое формирование базовых познавательных и регулятивных механизмов.</w:t>
      </w:r>
    </w:p>
    <w:p w14:paraId="49736411" w14:textId="77777777" w:rsidR="00C16757" w:rsidRPr="006604DF" w:rsidRDefault="00C16757" w:rsidP="00364D3B">
      <w:pPr>
        <w:spacing w:line="276" w:lineRule="auto"/>
        <w:ind w:left="-142"/>
        <w:jc w:val="both"/>
        <w:rPr>
          <w:rFonts w:eastAsia="Times New Roman"/>
          <w:bCs/>
          <w:iCs/>
        </w:rPr>
      </w:pPr>
    </w:p>
    <w:p w14:paraId="6AD2B524" w14:textId="77777777" w:rsidR="00C27462" w:rsidRPr="006604DF" w:rsidRDefault="00C27462" w:rsidP="001F0A17">
      <w:pPr>
        <w:pStyle w:val="3"/>
        <w:numPr>
          <w:ilvl w:val="3"/>
          <w:numId w:val="24"/>
        </w:numPr>
        <w:tabs>
          <w:tab w:val="left" w:pos="567"/>
        </w:tabs>
        <w:spacing w:before="0" w:line="276" w:lineRule="auto"/>
        <w:ind w:left="851"/>
        <w:jc w:val="center"/>
        <w:rPr>
          <w:rFonts w:ascii="Times New Roman" w:hAnsi="Times New Roman"/>
          <w:szCs w:val="28"/>
        </w:rPr>
      </w:pPr>
      <w:r w:rsidRPr="006604DF">
        <w:rPr>
          <w:rFonts w:ascii="Times New Roman" w:hAnsi="Times New Roman"/>
          <w:szCs w:val="28"/>
        </w:rPr>
        <w:t xml:space="preserve">Рекомендации </w:t>
      </w:r>
      <w:r w:rsidR="00D54595" w:rsidRPr="006604DF">
        <w:rPr>
          <w:rFonts w:ascii="Times New Roman" w:hAnsi="Times New Roman"/>
          <w:szCs w:val="28"/>
        </w:rPr>
        <w:t xml:space="preserve">для учителей </w:t>
      </w:r>
      <w:r w:rsidRPr="006604DF">
        <w:rPr>
          <w:rFonts w:ascii="Times New Roman" w:hAnsi="Times New Roman"/>
          <w:szCs w:val="28"/>
        </w:rPr>
        <w:t xml:space="preserve">по совершенствованию преподавания учебного предмета </w:t>
      </w:r>
      <w:r w:rsidR="00BC5207" w:rsidRPr="006604DF">
        <w:rPr>
          <w:rFonts w:ascii="Times New Roman" w:hAnsi="Times New Roman"/>
          <w:szCs w:val="28"/>
        </w:rPr>
        <w:t>групп</w:t>
      </w:r>
      <w:r w:rsidR="00D54595" w:rsidRPr="006604DF">
        <w:rPr>
          <w:rFonts w:ascii="Times New Roman" w:hAnsi="Times New Roman"/>
          <w:szCs w:val="28"/>
        </w:rPr>
        <w:t>е</w:t>
      </w:r>
      <w:r w:rsidR="00BC5207" w:rsidRPr="006604DF">
        <w:rPr>
          <w:rFonts w:ascii="Times New Roman" w:hAnsi="Times New Roman"/>
          <w:szCs w:val="28"/>
        </w:rPr>
        <w:t xml:space="preserve"> обучающихся</w:t>
      </w:r>
      <w:r w:rsidR="00D711F6" w:rsidRPr="006604DF">
        <w:rPr>
          <w:rFonts w:ascii="Times New Roman" w:hAnsi="Times New Roman"/>
          <w:szCs w:val="28"/>
        </w:rPr>
        <w:t xml:space="preserve"> с минимальным уровнем подготовки</w:t>
      </w:r>
    </w:p>
    <w:p w14:paraId="307C2588" w14:textId="77777777" w:rsidR="00EC6E83" w:rsidRPr="006604DF" w:rsidRDefault="00EC6E83" w:rsidP="00EC6E83">
      <w:pPr>
        <w:spacing w:line="276" w:lineRule="auto"/>
      </w:pPr>
    </w:p>
    <w:p w14:paraId="25B8AB33" w14:textId="77777777" w:rsidR="00216D14" w:rsidRPr="006604DF" w:rsidRDefault="0024168A" w:rsidP="00EC6E83">
      <w:pPr>
        <w:spacing w:line="276" w:lineRule="auto"/>
        <w:jc w:val="both"/>
        <w:rPr>
          <w:sz w:val="28"/>
          <w:szCs w:val="28"/>
        </w:rPr>
      </w:pPr>
      <w:r w:rsidRPr="006604DF">
        <w:rPr>
          <w:sz w:val="28"/>
          <w:szCs w:val="28"/>
        </w:rPr>
        <w:t xml:space="preserve">    </w:t>
      </w:r>
      <w:r w:rsidR="00216D14" w:rsidRPr="006604DF">
        <w:rPr>
          <w:sz w:val="28"/>
          <w:szCs w:val="28"/>
        </w:rPr>
        <w:t>Опираясь на выявленные предметные и метапредметные дефициты группы обучающихся, не преодолевших минимальный порог, ниже представлены практико-ориентированные рекомендации для учителей.</w:t>
      </w:r>
    </w:p>
    <w:p w14:paraId="388C805F" w14:textId="77777777" w:rsidR="00216D14" w:rsidRPr="006604DF" w:rsidRDefault="00216D14" w:rsidP="00EC6E83">
      <w:pPr>
        <w:spacing w:line="276" w:lineRule="auto"/>
        <w:jc w:val="both"/>
        <w:rPr>
          <w:sz w:val="28"/>
          <w:szCs w:val="28"/>
        </w:rPr>
      </w:pPr>
      <w:r w:rsidRPr="006604DF">
        <w:rPr>
          <w:sz w:val="28"/>
          <w:szCs w:val="28"/>
          <w:bdr w:val="none" w:sz="0" w:space="0" w:color="auto" w:frame="1"/>
        </w:rPr>
        <w:t xml:space="preserve">    Главная цель работы с данной категорией — не механическое заучивание («натаскивание») на конкретные задания, а формирование базового мышления и преодоление психологического барьера перед предметом. Учитывая тотальное невыполнение заданий на знание деятельности исторических личностей, исторических терминов и дат, должен быть смещен на наглядность, алгоритмизацию и работу с текстом.</w:t>
      </w:r>
      <w:r w:rsidRPr="006604DF">
        <w:rPr>
          <w:sz w:val="28"/>
          <w:szCs w:val="28"/>
        </w:rPr>
        <w:t xml:space="preserve"> </w:t>
      </w:r>
    </w:p>
    <w:p w14:paraId="012582E0" w14:textId="77777777" w:rsidR="00216D14" w:rsidRPr="006604DF" w:rsidRDefault="00216D14" w:rsidP="00EC6E83">
      <w:pPr>
        <w:spacing w:line="276" w:lineRule="auto"/>
        <w:ind w:firstLine="567"/>
        <w:jc w:val="both"/>
        <w:rPr>
          <w:sz w:val="28"/>
          <w:szCs w:val="28"/>
          <w:bdr w:val="none" w:sz="0" w:space="0" w:color="auto" w:frame="1"/>
        </w:rPr>
      </w:pPr>
      <w:r w:rsidRPr="006604DF">
        <w:rPr>
          <w:b/>
          <w:bCs/>
          <w:sz w:val="28"/>
          <w:szCs w:val="28"/>
          <w:bdr w:val="none" w:sz="0" w:space="0" w:color="auto" w:frame="1"/>
        </w:rPr>
        <w:t>Формирование смыслового чтения и базового понятийного аппарата</w:t>
      </w:r>
      <w:r w:rsidRPr="006604DF">
        <w:rPr>
          <w:sz w:val="28"/>
          <w:szCs w:val="28"/>
          <w:bdr w:val="none" w:sz="0" w:space="0" w:color="auto" w:frame="1"/>
        </w:rPr>
        <w:t xml:space="preserve">. Анализ показал неспособность выпускников различать понятия «причины и последствия» и «термины и определения», правильно использовать текстовую информацию в заданиях как первой части КИМ ЕГЭ, так и второй </w:t>
      </w:r>
    </w:p>
    <w:p w14:paraId="171A6DFF" w14:textId="77777777" w:rsidR="00B263E4" w:rsidRPr="006604DF" w:rsidRDefault="00216D14" w:rsidP="00EC6E83">
      <w:pPr>
        <w:spacing w:line="276" w:lineRule="auto"/>
        <w:ind w:firstLine="567"/>
        <w:jc w:val="both"/>
        <w:rPr>
          <w:sz w:val="28"/>
          <w:szCs w:val="28"/>
        </w:rPr>
      </w:pPr>
      <w:r w:rsidRPr="006604DF">
        <w:rPr>
          <w:i/>
          <w:iCs/>
          <w:sz w:val="28"/>
          <w:szCs w:val="28"/>
          <w:bdr w:val="none" w:sz="0" w:space="0" w:color="auto" w:frame="1"/>
        </w:rPr>
        <w:lastRenderedPageBreak/>
        <w:t>Рекомендации: н</w:t>
      </w:r>
      <w:r w:rsidRPr="006604DF">
        <w:rPr>
          <w:i/>
          <w:iCs/>
          <w:sz w:val="28"/>
          <w:szCs w:val="28"/>
        </w:rPr>
        <w:t>а</w:t>
      </w:r>
      <w:r w:rsidRPr="006604DF">
        <w:rPr>
          <w:sz w:val="28"/>
          <w:szCs w:val="28"/>
        </w:rPr>
        <w:t xml:space="preserve"> каждом уроке при изучении нового темы выделять время урока для работы с коротким текстом</w:t>
      </w:r>
      <w:r w:rsidR="00E04987" w:rsidRPr="006604DF">
        <w:rPr>
          <w:sz w:val="28"/>
          <w:szCs w:val="28"/>
        </w:rPr>
        <w:t>.  В тексте необходимо выискивать слова якоря, через которые можно определить исторический период, значимые личности, определять позицию автора и т.д.</w:t>
      </w:r>
      <w:r w:rsidRPr="006604DF">
        <w:rPr>
          <w:sz w:val="28"/>
          <w:szCs w:val="28"/>
        </w:rPr>
        <w:t xml:space="preserve"> </w:t>
      </w:r>
      <w:r w:rsidRPr="006604DF">
        <w:rPr>
          <w:sz w:val="28"/>
          <w:szCs w:val="28"/>
          <w:bdr w:val="none" w:sz="0" w:space="0" w:color="auto" w:frame="1"/>
        </w:rPr>
        <w:t>На уроке у</w:t>
      </w:r>
      <w:r w:rsidRPr="006604DF">
        <w:rPr>
          <w:sz w:val="28"/>
          <w:szCs w:val="28"/>
        </w:rPr>
        <w:t xml:space="preserve">читель </w:t>
      </w:r>
      <w:r w:rsidR="00B263E4" w:rsidRPr="006604DF">
        <w:rPr>
          <w:sz w:val="28"/>
          <w:szCs w:val="28"/>
        </w:rPr>
        <w:t>рассказывает биографии исторических деятелей, использует кроссворды</w:t>
      </w:r>
      <w:r w:rsidR="00E04987" w:rsidRPr="006604DF">
        <w:rPr>
          <w:sz w:val="28"/>
          <w:szCs w:val="28"/>
        </w:rPr>
        <w:t xml:space="preserve"> для закрепления</w:t>
      </w:r>
      <w:r w:rsidR="00B263E4" w:rsidRPr="006604DF">
        <w:rPr>
          <w:sz w:val="28"/>
          <w:szCs w:val="28"/>
        </w:rPr>
        <w:t xml:space="preserve">, </w:t>
      </w:r>
      <w:r w:rsidR="00E04987" w:rsidRPr="006604DF">
        <w:rPr>
          <w:sz w:val="28"/>
          <w:szCs w:val="28"/>
        </w:rPr>
        <w:t xml:space="preserve">на основании текста </w:t>
      </w:r>
      <w:r w:rsidR="00B263E4" w:rsidRPr="006604DF">
        <w:rPr>
          <w:sz w:val="28"/>
          <w:szCs w:val="28"/>
        </w:rPr>
        <w:t xml:space="preserve">рисует схемы сражений, показывает фото и видео материалы. Задача ученика зрительно воспринимать информацию. Закреплять материал возможно только после этого этапа.  </w:t>
      </w:r>
    </w:p>
    <w:p w14:paraId="6BFA7FF7" w14:textId="77777777" w:rsidR="00B263E4" w:rsidRPr="006604DF" w:rsidRDefault="00EC6E83" w:rsidP="00EC6E83">
      <w:pPr>
        <w:spacing w:line="276" w:lineRule="auto"/>
        <w:jc w:val="both"/>
        <w:rPr>
          <w:sz w:val="28"/>
          <w:szCs w:val="28"/>
        </w:rPr>
      </w:pPr>
      <w:r w:rsidRPr="006604DF">
        <w:rPr>
          <w:b/>
          <w:bCs/>
          <w:sz w:val="28"/>
          <w:szCs w:val="28"/>
          <w:bdr w:val="none" w:sz="0" w:space="0" w:color="auto" w:frame="1"/>
        </w:rPr>
        <w:t xml:space="preserve">       </w:t>
      </w:r>
      <w:r w:rsidR="00B263E4" w:rsidRPr="006604DF">
        <w:rPr>
          <w:b/>
          <w:bCs/>
          <w:sz w:val="28"/>
          <w:szCs w:val="28"/>
          <w:bdr w:val="none" w:sz="0" w:space="0" w:color="auto" w:frame="1"/>
        </w:rPr>
        <w:t xml:space="preserve">Развитие регулятивных навыков: </w:t>
      </w:r>
      <w:r w:rsidR="00B263E4" w:rsidRPr="006604DF">
        <w:rPr>
          <w:sz w:val="28"/>
          <w:szCs w:val="28"/>
          <w:bdr w:val="none" w:sz="0" w:space="0" w:color="auto" w:frame="1"/>
        </w:rPr>
        <w:t xml:space="preserve">наблюдается резкое падение результативности выполнения заданий (№ 18 — 0,53%, № </w:t>
      </w:r>
      <w:r w:rsidR="006435D9" w:rsidRPr="006604DF">
        <w:rPr>
          <w:sz w:val="28"/>
          <w:szCs w:val="28"/>
          <w:bdr w:val="none" w:sz="0" w:space="0" w:color="auto" w:frame="1"/>
        </w:rPr>
        <w:t xml:space="preserve">20 </w:t>
      </w:r>
      <w:r w:rsidR="00E04987" w:rsidRPr="006604DF">
        <w:rPr>
          <w:sz w:val="28"/>
          <w:szCs w:val="28"/>
          <w:bdr w:val="none" w:sz="0" w:space="0" w:color="auto" w:frame="1"/>
        </w:rPr>
        <w:t>-</w:t>
      </w:r>
      <w:r w:rsidR="00B263E4" w:rsidRPr="006604DF">
        <w:rPr>
          <w:sz w:val="28"/>
          <w:szCs w:val="28"/>
          <w:bdr w:val="none" w:sz="0" w:space="0" w:color="auto" w:frame="1"/>
        </w:rPr>
        <w:t xml:space="preserve"> 0%</w:t>
      </w:r>
      <w:r w:rsidR="006435D9" w:rsidRPr="006604DF">
        <w:rPr>
          <w:sz w:val="28"/>
          <w:szCs w:val="28"/>
          <w:bdr w:val="none" w:sz="0" w:space="0" w:color="auto" w:frame="1"/>
        </w:rPr>
        <w:t>, № 21 – 0,36%)</w:t>
      </w:r>
      <w:r w:rsidR="00B263E4" w:rsidRPr="006604DF">
        <w:rPr>
          <w:sz w:val="28"/>
          <w:szCs w:val="28"/>
          <w:bdr w:val="none" w:sz="0" w:space="0" w:color="auto" w:frame="1"/>
        </w:rPr>
        <w:t>. Учащиеся совершают грубые ошибки и не могут их обнаружить из-за отсутствия самоконтроля.</w:t>
      </w:r>
      <w:r w:rsidR="00B263E4" w:rsidRPr="006604DF">
        <w:rPr>
          <w:sz w:val="28"/>
          <w:szCs w:val="28"/>
        </w:rPr>
        <w:t xml:space="preserve"> </w:t>
      </w:r>
    </w:p>
    <w:p w14:paraId="040C1225" w14:textId="77777777" w:rsidR="00B263E4" w:rsidRPr="006604DF" w:rsidRDefault="00EC6E83" w:rsidP="00EC6E83">
      <w:pPr>
        <w:spacing w:line="276" w:lineRule="auto"/>
        <w:jc w:val="both"/>
        <w:rPr>
          <w:sz w:val="28"/>
          <w:szCs w:val="28"/>
          <w:bdr w:val="none" w:sz="0" w:space="0" w:color="auto" w:frame="1"/>
        </w:rPr>
      </w:pPr>
      <w:r w:rsidRPr="006604DF">
        <w:rPr>
          <w:i/>
          <w:iCs/>
          <w:sz w:val="28"/>
          <w:szCs w:val="28"/>
          <w:bdr w:val="none" w:sz="0" w:space="0" w:color="auto" w:frame="1"/>
        </w:rPr>
        <w:t xml:space="preserve">       </w:t>
      </w:r>
      <w:r w:rsidR="00E04987" w:rsidRPr="006604DF">
        <w:rPr>
          <w:i/>
          <w:iCs/>
          <w:sz w:val="28"/>
          <w:szCs w:val="28"/>
          <w:bdr w:val="none" w:sz="0" w:space="0" w:color="auto" w:frame="1"/>
        </w:rPr>
        <w:t>Рекомендации:</w:t>
      </w:r>
      <w:r w:rsidR="00E04987" w:rsidRPr="006604DF">
        <w:rPr>
          <w:sz w:val="28"/>
          <w:szCs w:val="28"/>
        </w:rPr>
        <w:t xml:space="preserve"> формирование привычки отрабатывать навыки рассматривать исторические события со всех сторон (критическое мышление), перепроверять ответ в соответствии этапов задания.</w:t>
      </w:r>
      <w:r w:rsidR="00B263E4" w:rsidRPr="006604DF">
        <w:rPr>
          <w:b/>
          <w:bCs/>
          <w:sz w:val="28"/>
          <w:szCs w:val="28"/>
          <w:bdr w:val="none" w:sz="0" w:space="0" w:color="auto" w:frame="1"/>
        </w:rPr>
        <w:t xml:space="preserve"> </w:t>
      </w:r>
      <w:r w:rsidR="00E04987" w:rsidRPr="006604DF">
        <w:rPr>
          <w:sz w:val="28"/>
          <w:szCs w:val="28"/>
          <w:bdr w:val="none" w:sz="0" w:space="0" w:color="auto" w:frame="1"/>
        </w:rPr>
        <w:t>На уроках отрабатывать понимание исторического события как свершившегося факта, и учиться определять его последствия для всего курса истории</w:t>
      </w:r>
      <w:r w:rsidR="00E5696B" w:rsidRPr="006604DF">
        <w:rPr>
          <w:sz w:val="28"/>
          <w:szCs w:val="28"/>
          <w:bdr w:val="none" w:sz="0" w:space="0" w:color="auto" w:frame="1"/>
        </w:rPr>
        <w:t>,</w:t>
      </w:r>
      <w:r w:rsidR="00E5696B" w:rsidRPr="006604DF">
        <w:rPr>
          <w:sz w:val="28"/>
          <w:szCs w:val="28"/>
        </w:rPr>
        <w:t xml:space="preserve"> привести конкретные исторические детали (даты, имена, названия документов или событий)</w:t>
      </w:r>
    </w:p>
    <w:p w14:paraId="5E20C46C" w14:textId="77777777" w:rsidR="00216D14" w:rsidRPr="006604DF" w:rsidRDefault="00EC6E83" w:rsidP="00EC6E83">
      <w:pPr>
        <w:spacing w:line="276" w:lineRule="auto"/>
        <w:jc w:val="both"/>
      </w:pPr>
      <w:r w:rsidRPr="006604DF">
        <w:rPr>
          <w:b/>
          <w:bCs/>
          <w:sz w:val="28"/>
          <w:szCs w:val="28"/>
          <w:bdr w:val="none" w:sz="0" w:space="0" w:color="auto" w:frame="1"/>
        </w:rPr>
        <w:t xml:space="preserve">      </w:t>
      </w:r>
      <w:r w:rsidR="00E04987" w:rsidRPr="006604DF">
        <w:rPr>
          <w:b/>
          <w:bCs/>
          <w:sz w:val="28"/>
          <w:szCs w:val="28"/>
          <w:bdr w:val="none" w:sz="0" w:space="0" w:color="auto" w:frame="1"/>
        </w:rPr>
        <w:t>Визуализация и алгоритмизация</w:t>
      </w:r>
      <w:r w:rsidR="00E5696B" w:rsidRPr="006604DF">
        <w:rPr>
          <w:b/>
          <w:bCs/>
          <w:sz w:val="28"/>
          <w:szCs w:val="28"/>
          <w:bdr w:val="none" w:sz="0" w:space="0" w:color="auto" w:frame="1"/>
        </w:rPr>
        <w:t xml:space="preserve"> выполнения картографических заданий № 9, 10, 11, 12</w:t>
      </w:r>
      <w:r w:rsidR="009F2299" w:rsidRPr="006604DF">
        <w:rPr>
          <w:b/>
          <w:bCs/>
          <w:sz w:val="28"/>
          <w:szCs w:val="28"/>
          <w:bdr w:val="none" w:sz="0" w:space="0" w:color="auto" w:frame="1"/>
        </w:rPr>
        <w:t xml:space="preserve">. </w:t>
      </w:r>
      <w:r w:rsidR="009F2299" w:rsidRPr="006604DF">
        <w:rPr>
          <w:sz w:val="28"/>
          <w:szCs w:val="28"/>
          <w:bdr w:val="none" w:sz="0" w:space="0" w:color="auto" w:frame="1"/>
        </w:rPr>
        <w:t>За исключением единичных случаев выполнения заданий, большинство ответов свидетельствует о непонимании правил работы с тестами.</w:t>
      </w:r>
    </w:p>
    <w:p w14:paraId="2A1C38CE" w14:textId="77777777" w:rsidR="008C6244" w:rsidRPr="006604DF" w:rsidRDefault="00711DE0" w:rsidP="00EC6E83">
      <w:pPr>
        <w:spacing w:line="276" w:lineRule="auto"/>
        <w:jc w:val="both"/>
        <w:rPr>
          <w:rFonts w:eastAsia="Times New Roman"/>
          <w:iCs/>
          <w:sz w:val="28"/>
          <w:szCs w:val="28"/>
        </w:rPr>
      </w:pPr>
      <w:r w:rsidRPr="006604DF">
        <w:rPr>
          <w:rFonts w:eastAsia="Times New Roman"/>
          <w:i/>
          <w:sz w:val="28"/>
          <w:szCs w:val="28"/>
        </w:rPr>
        <w:t xml:space="preserve">     </w:t>
      </w:r>
      <w:r w:rsidR="009F2299" w:rsidRPr="006604DF">
        <w:rPr>
          <w:rFonts w:eastAsia="Times New Roman"/>
          <w:i/>
          <w:sz w:val="28"/>
          <w:szCs w:val="28"/>
        </w:rPr>
        <w:t>Рекомендации:</w:t>
      </w:r>
      <w:r w:rsidR="009F2299" w:rsidRPr="006604DF">
        <w:rPr>
          <w:rFonts w:eastAsia="Times New Roman"/>
          <w:iCs/>
          <w:sz w:val="28"/>
          <w:szCs w:val="28"/>
        </w:rPr>
        <w:t xml:space="preserve"> д</w:t>
      </w:r>
      <w:r w:rsidR="008C6244" w:rsidRPr="006604DF">
        <w:rPr>
          <w:rFonts w:eastAsia="Times New Roman"/>
          <w:iCs/>
          <w:sz w:val="28"/>
          <w:szCs w:val="28"/>
        </w:rPr>
        <w:t xml:space="preserve">ля работы с картой необходимо использовать исторические карты из учебных пособий, отрабатывать расположение базовых городов (Москва, Смоленск, Царицын), рек и морей (Волга, Днепр, Нева, черное море, Финский залив). Отслеживать по карте направления военных походов, рассказывать детали расположений </w:t>
      </w:r>
      <w:r w:rsidR="009F2299" w:rsidRPr="006604DF">
        <w:rPr>
          <w:rFonts w:eastAsia="Times New Roman"/>
          <w:iCs/>
          <w:sz w:val="28"/>
          <w:szCs w:val="28"/>
        </w:rPr>
        <w:t>географических объектов в истории.</w:t>
      </w:r>
    </w:p>
    <w:p w14:paraId="17BBFAF3" w14:textId="77777777" w:rsidR="00674B38" w:rsidRPr="006604DF" w:rsidRDefault="00674B38" w:rsidP="00EC6E83">
      <w:pPr>
        <w:spacing w:line="276" w:lineRule="auto"/>
        <w:jc w:val="both"/>
        <w:rPr>
          <w:rFonts w:eastAsia="Times New Roman"/>
          <w:iCs/>
          <w:sz w:val="28"/>
          <w:szCs w:val="28"/>
        </w:rPr>
      </w:pPr>
    </w:p>
    <w:p w14:paraId="2196F407" w14:textId="77777777" w:rsidR="007019D4" w:rsidRPr="006604DF" w:rsidRDefault="007019D4" w:rsidP="001F0A17">
      <w:pPr>
        <w:pStyle w:val="3"/>
        <w:numPr>
          <w:ilvl w:val="2"/>
          <w:numId w:val="24"/>
        </w:numPr>
        <w:ind w:left="567"/>
        <w:jc w:val="center"/>
        <w:rPr>
          <w:rFonts w:ascii="Times New Roman" w:hAnsi="Times New Roman"/>
          <w:bCs w:val="0"/>
        </w:rPr>
      </w:pPr>
      <w:r w:rsidRPr="006604DF">
        <w:rPr>
          <w:rFonts w:ascii="Times New Roman" w:hAnsi="Times New Roman"/>
          <w:bCs w:val="0"/>
        </w:rPr>
        <w:t>Методический анализ выполнения заданий обучающимися с низким уровнем подготовки (в группе от минимального до 60 т.б.), включая методические рекомендации для учителей</w:t>
      </w:r>
    </w:p>
    <w:p w14:paraId="371C696A" w14:textId="77777777" w:rsidR="007019D4" w:rsidRPr="006604DF" w:rsidRDefault="007019D4" w:rsidP="007019D4">
      <w:pPr>
        <w:ind w:firstLine="567"/>
        <w:jc w:val="both"/>
        <w:rPr>
          <w:rFonts w:eastAsia="Times New Roman"/>
          <w:bCs/>
          <w:i/>
          <w:iCs/>
        </w:rPr>
      </w:pPr>
    </w:p>
    <w:p w14:paraId="5804DC2D" w14:textId="77777777" w:rsidR="009F2299" w:rsidRPr="006604DF" w:rsidRDefault="00A30DC4" w:rsidP="009F2299">
      <w:pPr>
        <w:pStyle w:val="afe"/>
        <w:spacing w:before="0" w:beforeAutospacing="0" w:after="0" w:afterAutospacing="0" w:line="276" w:lineRule="auto"/>
        <w:jc w:val="both"/>
        <w:rPr>
          <w:sz w:val="28"/>
          <w:szCs w:val="28"/>
        </w:rPr>
      </w:pPr>
      <w:r w:rsidRPr="006604DF">
        <w:rPr>
          <w:sz w:val="28"/>
          <w:szCs w:val="28"/>
        </w:rPr>
        <w:t xml:space="preserve">      </w:t>
      </w:r>
      <w:r w:rsidR="009F2299" w:rsidRPr="006604DF">
        <w:rPr>
          <w:sz w:val="28"/>
          <w:szCs w:val="28"/>
        </w:rPr>
        <w:t xml:space="preserve">Данный раздел посвящен разбору результатов ЕГЭ по истории среди школьников, продемонстрировавших пограничный уровень владения предметом. Эта категория учащихся требует особого внимания со стороны </w:t>
      </w:r>
      <w:r w:rsidR="009F2299" w:rsidRPr="006604DF">
        <w:rPr>
          <w:sz w:val="28"/>
          <w:szCs w:val="28"/>
        </w:rPr>
        <w:lastRenderedPageBreak/>
        <w:t>педагогического сообщества, поскольку их результаты отражают хрупкий баланс между формальным освоением образовательного минимума и риском академической неуспешности.</w:t>
      </w:r>
    </w:p>
    <w:p w14:paraId="4D7F8DED" w14:textId="77777777" w:rsidR="009F2299" w:rsidRPr="006604DF" w:rsidRDefault="009F2299" w:rsidP="009F2299">
      <w:pPr>
        <w:pStyle w:val="afe"/>
        <w:spacing w:before="0" w:beforeAutospacing="0" w:after="0" w:afterAutospacing="0" w:line="276" w:lineRule="auto"/>
        <w:jc w:val="both"/>
        <w:rPr>
          <w:i/>
          <w:iCs/>
          <w:sz w:val="28"/>
          <w:szCs w:val="28"/>
        </w:rPr>
      </w:pPr>
      <w:r w:rsidRPr="006604DF">
        <w:rPr>
          <w:i/>
          <w:iCs/>
          <w:sz w:val="28"/>
          <w:szCs w:val="28"/>
        </w:rPr>
        <w:t>Ключевые цели представленного анализа:</w:t>
      </w:r>
    </w:p>
    <w:p w14:paraId="3174A64C" w14:textId="77777777" w:rsidR="009F2299" w:rsidRPr="006604DF" w:rsidRDefault="009F2299">
      <w:pPr>
        <w:pStyle w:val="afe"/>
        <w:numPr>
          <w:ilvl w:val="0"/>
          <w:numId w:val="5"/>
        </w:numPr>
        <w:spacing w:before="0" w:beforeAutospacing="0" w:after="0" w:afterAutospacing="0" w:line="276" w:lineRule="auto"/>
        <w:jc w:val="both"/>
        <w:rPr>
          <w:sz w:val="28"/>
          <w:szCs w:val="28"/>
        </w:rPr>
      </w:pPr>
      <w:r w:rsidRPr="006604DF">
        <w:rPr>
          <w:sz w:val="28"/>
          <w:szCs w:val="28"/>
        </w:rPr>
        <w:t>Выявить системные дефициты в предметных знаниях и практических навыках выпускников.</w:t>
      </w:r>
    </w:p>
    <w:p w14:paraId="631C8C59" w14:textId="77777777" w:rsidR="009F2299" w:rsidRPr="006604DF" w:rsidRDefault="009F2299">
      <w:pPr>
        <w:pStyle w:val="afe"/>
        <w:numPr>
          <w:ilvl w:val="0"/>
          <w:numId w:val="5"/>
        </w:numPr>
        <w:spacing w:before="0" w:beforeAutospacing="0" w:after="0" w:afterAutospacing="0" w:line="276" w:lineRule="auto"/>
        <w:jc w:val="both"/>
        <w:rPr>
          <w:sz w:val="28"/>
          <w:szCs w:val="28"/>
        </w:rPr>
      </w:pPr>
      <w:r w:rsidRPr="006604DF">
        <w:rPr>
          <w:sz w:val="28"/>
          <w:szCs w:val="28"/>
        </w:rPr>
        <w:t>Определить природу типичных ошибок при выполнении заданий базового, повышенного и высокого уровней сложности.</w:t>
      </w:r>
    </w:p>
    <w:p w14:paraId="59410AE5" w14:textId="77777777" w:rsidR="009F2299" w:rsidRPr="006604DF" w:rsidRDefault="009F2299">
      <w:pPr>
        <w:pStyle w:val="afe"/>
        <w:numPr>
          <w:ilvl w:val="0"/>
          <w:numId w:val="5"/>
        </w:numPr>
        <w:spacing w:before="0" w:beforeAutospacing="0" w:after="0" w:afterAutospacing="0" w:line="276" w:lineRule="auto"/>
        <w:jc w:val="both"/>
        <w:rPr>
          <w:sz w:val="28"/>
          <w:szCs w:val="28"/>
        </w:rPr>
      </w:pPr>
      <w:r w:rsidRPr="006604DF">
        <w:rPr>
          <w:sz w:val="28"/>
          <w:szCs w:val="28"/>
        </w:rPr>
        <w:t>Сформировать объективную картину того, сто и почему усваивается успешно, а какие темы вызывают непреодолимые трудности.</w:t>
      </w:r>
    </w:p>
    <w:p w14:paraId="2F4BE7DB" w14:textId="77777777" w:rsidR="009F2299" w:rsidRPr="006604DF" w:rsidRDefault="009F2299" w:rsidP="009F2299">
      <w:pPr>
        <w:pStyle w:val="afe"/>
        <w:spacing w:before="0" w:beforeAutospacing="0" w:after="0" w:afterAutospacing="0" w:line="276" w:lineRule="auto"/>
        <w:jc w:val="both"/>
        <w:rPr>
          <w:sz w:val="28"/>
          <w:szCs w:val="28"/>
        </w:rPr>
      </w:pPr>
      <w:r w:rsidRPr="006604DF">
        <w:rPr>
          <w:sz w:val="28"/>
          <w:szCs w:val="28"/>
        </w:rPr>
        <w:t xml:space="preserve">       Как показывает статистика экзаменационных кампаний, учащиеся из группы «удовлетворительно» зачастую опираются на механическое заучивание типовых ответов и шаблонов (например, </w:t>
      </w:r>
      <w:r w:rsidR="00BD57F4" w:rsidRPr="006604DF">
        <w:rPr>
          <w:sz w:val="28"/>
          <w:szCs w:val="28"/>
        </w:rPr>
        <w:t>даты, исторические персонажи</w:t>
      </w:r>
      <w:r w:rsidRPr="006604DF">
        <w:rPr>
          <w:sz w:val="28"/>
          <w:szCs w:val="28"/>
        </w:rPr>
        <w:t xml:space="preserve">). Однако они испытывают серьезные затруднения при столкновении с заданиями, требующими комплексного анализа, понимания периодических закономерностей, классификации веществ и осмысления </w:t>
      </w:r>
      <w:r w:rsidR="00BD57F4" w:rsidRPr="006604DF">
        <w:rPr>
          <w:sz w:val="28"/>
          <w:szCs w:val="28"/>
        </w:rPr>
        <w:t>причинно – следственных связей</w:t>
      </w:r>
      <w:r w:rsidRPr="006604DF">
        <w:rPr>
          <w:sz w:val="28"/>
          <w:szCs w:val="28"/>
        </w:rPr>
        <w:t>.</w:t>
      </w:r>
    </w:p>
    <w:p w14:paraId="0E0A8F48" w14:textId="77777777" w:rsidR="009F2299" w:rsidRPr="006604DF" w:rsidRDefault="009F2299" w:rsidP="009F2299">
      <w:pPr>
        <w:pStyle w:val="afe"/>
        <w:spacing w:before="0" w:beforeAutospacing="0" w:after="0" w:afterAutospacing="0" w:line="276" w:lineRule="auto"/>
        <w:jc w:val="both"/>
        <w:rPr>
          <w:sz w:val="28"/>
          <w:szCs w:val="28"/>
        </w:rPr>
      </w:pPr>
      <w:r w:rsidRPr="006604DF">
        <w:rPr>
          <w:sz w:val="28"/>
          <w:szCs w:val="28"/>
        </w:rPr>
        <w:t xml:space="preserve">      На основе выявленных «слепых зон» в разделе разработаны целевые методические рекомендации для учителей </w:t>
      </w:r>
      <w:r w:rsidR="00BD57F4" w:rsidRPr="006604DF">
        <w:rPr>
          <w:sz w:val="28"/>
          <w:szCs w:val="28"/>
        </w:rPr>
        <w:t>истории</w:t>
      </w:r>
      <w:r w:rsidRPr="006604DF">
        <w:rPr>
          <w:sz w:val="28"/>
          <w:szCs w:val="28"/>
        </w:rPr>
        <w:t>. Данные материалы призваны помочь педагогам:</w:t>
      </w:r>
    </w:p>
    <w:p w14:paraId="46278503" w14:textId="77777777" w:rsidR="009F2299" w:rsidRPr="006604DF" w:rsidRDefault="009F2299">
      <w:pPr>
        <w:pStyle w:val="afe"/>
        <w:numPr>
          <w:ilvl w:val="0"/>
          <w:numId w:val="6"/>
        </w:numPr>
        <w:spacing w:before="0" w:beforeAutospacing="0" w:after="0" w:afterAutospacing="0" w:line="276" w:lineRule="auto"/>
        <w:jc w:val="both"/>
        <w:rPr>
          <w:sz w:val="28"/>
          <w:szCs w:val="28"/>
        </w:rPr>
      </w:pPr>
      <w:r w:rsidRPr="006604DF">
        <w:rPr>
          <w:sz w:val="28"/>
          <w:szCs w:val="28"/>
        </w:rPr>
        <w:t>Скорректировать рабочие программы с учетом выявленных пробелов в знаниях.</w:t>
      </w:r>
    </w:p>
    <w:p w14:paraId="7526A558" w14:textId="77777777" w:rsidR="009F2299" w:rsidRPr="006604DF" w:rsidRDefault="009F2299">
      <w:pPr>
        <w:pStyle w:val="afe"/>
        <w:numPr>
          <w:ilvl w:val="0"/>
          <w:numId w:val="6"/>
        </w:numPr>
        <w:spacing w:before="0" w:beforeAutospacing="0" w:after="0" w:afterAutospacing="0" w:line="276" w:lineRule="auto"/>
        <w:jc w:val="both"/>
        <w:rPr>
          <w:sz w:val="28"/>
          <w:szCs w:val="28"/>
        </w:rPr>
      </w:pPr>
      <w:r w:rsidRPr="006604DF">
        <w:rPr>
          <w:sz w:val="28"/>
          <w:szCs w:val="28"/>
        </w:rPr>
        <w:t>Оптимизировать подходы к повторению и обобщению теоретического материала.</w:t>
      </w:r>
    </w:p>
    <w:p w14:paraId="66A21854" w14:textId="77777777" w:rsidR="009F2299" w:rsidRPr="006604DF" w:rsidRDefault="009F2299">
      <w:pPr>
        <w:pStyle w:val="afe"/>
        <w:numPr>
          <w:ilvl w:val="0"/>
          <w:numId w:val="6"/>
        </w:numPr>
        <w:spacing w:before="0" w:beforeAutospacing="0" w:after="0" w:afterAutospacing="0" w:line="276" w:lineRule="auto"/>
        <w:jc w:val="both"/>
        <w:rPr>
          <w:sz w:val="28"/>
          <w:szCs w:val="28"/>
        </w:rPr>
      </w:pPr>
      <w:r w:rsidRPr="006604DF">
        <w:rPr>
          <w:sz w:val="28"/>
          <w:szCs w:val="28"/>
        </w:rPr>
        <w:t xml:space="preserve">Внедрить эффективные педагогические стратегии, направленные на формирование у слабых учеников осознанного, а не шаблонного понимания </w:t>
      </w:r>
      <w:r w:rsidR="00BD57F4" w:rsidRPr="006604DF">
        <w:rPr>
          <w:sz w:val="28"/>
          <w:szCs w:val="28"/>
        </w:rPr>
        <w:t>исторических</w:t>
      </w:r>
      <w:r w:rsidRPr="006604DF">
        <w:rPr>
          <w:sz w:val="28"/>
          <w:szCs w:val="28"/>
        </w:rPr>
        <w:t xml:space="preserve"> процессов.</w:t>
      </w:r>
    </w:p>
    <w:p w14:paraId="738C35FD" w14:textId="77777777" w:rsidR="009F2299" w:rsidRPr="006604DF" w:rsidRDefault="009F2299" w:rsidP="009F2299">
      <w:pPr>
        <w:spacing w:line="276" w:lineRule="auto"/>
        <w:ind w:firstLine="284"/>
        <w:jc w:val="both"/>
        <w:rPr>
          <w:sz w:val="28"/>
          <w:szCs w:val="28"/>
        </w:rPr>
      </w:pPr>
      <w:r w:rsidRPr="006604DF">
        <w:rPr>
          <w:bCs/>
          <w:sz w:val="28"/>
          <w:szCs w:val="28"/>
        </w:rPr>
        <w:t>Таким образом, с</w:t>
      </w:r>
      <w:r w:rsidRPr="006604DF">
        <w:rPr>
          <w:sz w:val="28"/>
          <w:szCs w:val="28"/>
        </w:rPr>
        <w:t>одержательно</w:t>
      </w:r>
      <w:r w:rsidRPr="006604DF">
        <w:rPr>
          <w:spacing w:val="-8"/>
          <w:sz w:val="28"/>
          <w:szCs w:val="28"/>
        </w:rPr>
        <w:t xml:space="preserve"> </w:t>
      </w:r>
      <w:r w:rsidRPr="006604DF">
        <w:rPr>
          <w:sz w:val="28"/>
          <w:szCs w:val="28"/>
        </w:rPr>
        <w:t>проанализируем</w:t>
      </w:r>
      <w:r w:rsidRPr="006604DF">
        <w:rPr>
          <w:spacing w:val="-9"/>
          <w:sz w:val="28"/>
          <w:szCs w:val="28"/>
        </w:rPr>
        <w:t xml:space="preserve"> </w:t>
      </w:r>
      <w:r w:rsidRPr="006604DF">
        <w:rPr>
          <w:sz w:val="28"/>
          <w:szCs w:val="28"/>
        </w:rPr>
        <w:t>те</w:t>
      </w:r>
      <w:r w:rsidRPr="006604DF">
        <w:rPr>
          <w:spacing w:val="-8"/>
          <w:sz w:val="28"/>
          <w:szCs w:val="28"/>
        </w:rPr>
        <w:t xml:space="preserve"> </w:t>
      </w:r>
      <w:r w:rsidRPr="006604DF">
        <w:rPr>
          <w:sz w:val="28"/>
          <w:szCs w:val="28"/>
        </w:rPr>
        <w:t>задания</w:t>
      </w:r>
      <w:r w:rsidRPr="006604DF">
        <w:rPr>
          <w:spacing w:val="-8"/>
          <w:sz w:val="28"/>
          <w:szCs w:val="28"/>
        </w:rPr>
        <w:t xml:space="preserve"> </w:t>
      </w:r>
      <w:r w:rsidRPr="006604DF">
        <w:rPr>
          <w:sz w:val="28"/>
          <w:szCs w:val="28"/>
        </w:rPr>
        <w:t>в</w:t>
      </w:r>
      <w:r w:rsidRPr="006604DF">
        <w:rPr>
          <w:spacing w:val="-9"/>
          <w:sz w:val="28"/>
          <w:szCs w:val="28"/>
        </w:rPr>
        <w:t xml:space="preserve"> </w:t>
      </w:r>
      <w:r w:rsidRPr="006604DF">
        <w:rPr>
          <w:sz w:val="28"/>
          <w:szCs w:val="28"/>
        </w:rPr>
        <w:t>работах</w:t>
      </w:r>
      <w:r w:rsidRPr="006604DF">
        <w:rPr>
          <w:spacing w:val="-6"/>
          <w:sz w:val="28"/>
          <w:szCs w:val="28"/>
        </w:rPr>
        <w:t xml:space="preserve"> </w:t>
      </w:r>
      <w:r w:rsidRPr="006604DF">
        <w:rPr>
          <w:sz w:val="28"/>
          <w:szCs w:val="28"/>
        </w:rPr>
        <w:t>выпускников,</w:t>
      </w:r>
      <w:r w:rsidRPr="006604DF">
        <w:rPr>
          <w:spacing w:val="-4"/>
          <w:sz w:val="28"/>
          <w:szCs w:val="28"/>
        </w:rPr>
        <w:t xml:space="preserve"> </w:t>
      </w:r>
      <w:r w:rsidRPr="006604DF">
        <w:rPr>
          <w:sz w:val="28"/>
          <w:szCs w:val="28"/>
        </w:rPr>
        <w:t>средний</w:t>
      </w:r>
      <w:r w:rsidRPr="006604DF">
        <w:rPr>
          <w:spacing w:val="-10"/>
          <w:sz w:val="28"/>
          <w:szCs w:val="28"/>
        </w:rPr>
        <w:t xml:space="preserve"> </w:t>
      </w:r>
      <w:r w:rsidRPr="006604DF">
        <w:rPr>
          <w:sz w:val="28"/>
          <w:szCs w:val="28"/>
        </w:rPr>
        <w:t>процент</w:t>
      </w:r>
      <w:r w:rsidRPr="006604DF">
        <w:rPr>
          <w:spacing w:val="-6"/>
          <w:sz w:val="28"/>
          <w:szCs w:val="28"/>
        </w:rPr>
        <w:t xml:space="preserve"> </w:t>
      </w:r>
      <w:r w:rsidRPr="006604DF">
        <w:rPr>
          <w:sz w:val="28"/>
          <w:szCs w:val="28"/>
        </w:rPr>
        <w:t>выполнения</w:t>
      </w:r>
      <w:r w:rsidRPr="006604DF">
        <w:rPr>
          <w:spacing w:val="-8"/>
          <w:sz w:val="28"/>
          <w:szCs w:val="28"/>
        </w:rPr>
        <w:t xml:space="preserve"> </w:t>
      </w:r>
      <w:r w:rsidRPr="006604DF">
        <w:rPr>
          <w:sz w:val="28"/>
          <w:szCs w:val="28"/>
        </w:rPr>
        <w:t>которых</w:t>
      </w:r>
      <w:r w:rsidRPr="006604DF">
        <w:rPr>
          <w:spacing w:val="-6"/>
          <w:sz w:val="28"/>
          <w:szCs w:val="28"/>
        </w:rPr>
        <w:t xml:space="preserve"> </w:t>
      </w:r>
      <w:r w:rsidRPr="006604DF">
        <w:rPr>
          <w:sz w:val="28"/>
          <w:szCs w:val="28"/>
        </w:rPr>
        <w:t>для</w:t>
      </w:r>
      <w:r w:rsidRPr="006604DF">
        <w:rPr>
          <w:spacing w:val="-8"/>
          <w:sz w:val="28"/>
          <w:szCs w:val="28"/>
        </w:rPr>
        <w:t xml:space="preserve"> </w:t>
      </w:r>
      <w:r w:rsidRPr="006604DF">
        <w:rPr>
          <w:sz w:val="28"/>
          <w:szCs w:val="28"/>
        </w:rPr>
        <w:t>заданий</w:t>
      </w:r>
      <w:r w:rsidRPr="006604DF">
        <w:rPr>
          <w:spacing w:val="-7"/>
          <w:sz w:val="28"/>
          <w:szCs w:val="28"/>
        </w:rPr>
        <w:t xml:space="preserve"> </w:t>
      </w:r>
      <w:r w:rsidRPr="006604DF">
        <w:rPr>
          <w:sz w:val="28"/>
          <w:szCs w:val="28"/>
        </w:rPr>
        <w:t>базового сложности менее или незначительно выше 50%, для заданий повышенного и высокого уровня – менее 15% или результат значительно ниже среднего процента выполнения.</w:t>
      </w:r>
    </w:p>
    <w:p w14:paraId="65002531" w14:textId="77777777" w:rsidR="002F34DB" w:rsidRPr="006604DF" w:rsidRDefault="002F34DB" w:rsidP="009F2299">
      <w:pPr>
        <w:spacing w:line="276" w:lineRule="auto"/>
        <w:ind w:firstLine="284"/>
        <w:jc w:val="both"/>
        <w:rPr>
          <w:sz w:val="28"/>
          <w:szCs w:val="28"/>
        </w:rPr>
      </w:pPr>
    </w:p>
    <w:p w14:paraId="519FB36C" w14:textId="77777777" w:rsidR="002F34DB" w:rsidRPr="006604DF" w:rsidRDefault="002F34DB" w:rsidP="002F34DB">
      <w:pPr>
        <w:spacing w:line="276" w:lineRule="auto"/>
        <w:ind w:firstLine="708"/>
        <w:jc w:val="center"/>
        <w:rPr>
          <w:b/>
          <w:bCs/>
          <w:sz w:val="28"/>
          <w:szCs w:val="28"/>
        </w:rPr>
      </w:pPr>
      <w:r w:rsidRPr="006604DF">
        <w:rPr>
          <w:b/>
          <w:bCs/>
          <w:sz w:val="28"/>
          <w:szCs w:val="28"/>
        </w:rPr>
        <w:t>Динамика выполнения заданий за 2026 г. и 2025 г. в группе с уровнем подготовки на «3»</w:t>
      </w:r>
    </w:p>
    <w:p w14:paraId="76B32247" w14:textId="77777777" w:rsidR="009F2299" w:rsidRPr="006604DF" w:rsidRDefault="009F2299" w:rsidP="008A65F3">
      <w:pPr>
        <w:jc w:val="both"/>
        <w:rPr>
          <w:rFonts w:eastAsia="Times New Roman"/>
          <w:bCs/>
          <w:i/>
          <w:iCs/>
        </w:rPr>
      </w:pPr>
    </w:p>
    <w:p w14:paraId="5136FB26" w14:textId="77777777" w:rsidR="009F2299" w:rsidRPr="006604DF" w:rsidRDefault="009F2299" w:rsidP="008A65F3">
      <w:pPr>
        <w:jc w:val="both"/>
        <w:rPr>
          <w:rFonts w:eastAsia="Times New Roman"/>
          <w:bCs/>
          <w:i/>
          <w:iCs/>
        </w:rPr>
      </w:pPr>
    </w:p>
    <w:p w14:paraId="454DB64C" w14:textId="77777777" w:rsidR="009F2299" w:rsidRPr="006604DF" w:rsidRDefault="00F31059" w:rsidP="008A65F3">
      <w:pPr>
        <w:jc w:val="both"/>
        <w:rPr>
          <w:rFonts w:eastAsia="Times New Roman"/>
          <w:bCs/>
          <w:i/>
          <w:iCs/>
        </w:rPr>
      </w:pPr>
      <w:r w:rsidRPr="006604DF">
        <w:rPr>
          <w:rFonts w:eastAsia="Times New Roman"/>
          <w:bCs/>
          <w:i/>
          <w:iCs/>
        </w:rPr>
        <w:lastRenderedPageBreak/>
        <w:t xml:space="preserve">  </w:t>
      </w:r>
      <w:r w:rsidRPr="006604DF">
        <w:rPr>
          <w:noProof/>
        </w:rPr>
        <w:drawing>
          <wp:inline distT="0" distB="0" distL="0" distR="0" wp14:anchorId="4CC79910" wp14:editId="2047DDDF">
            <wp:extent cx="8820150" cy="1787770"/>
            <wp:effectExtent l="0" t="0" r="0" b="3175"/>
            <wp:docPr id="1681477832" name="Диаграмма 1">
              <a:extLst xmlns:a="http://schemas.openxmlformats.org/drawingml/2006/main">
                <a:ext uri="{FF2B5EF4-FFF2-40B4-BE49-F238E27FC236}">
                  <a16:creationId xmlns:a16="http://schemas.microsoft.com/office/drawing/2014/main" id="{AB8837FD-DCD4-DE5D-78DB-563D18EB6C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157651D" w14:textId="77777777" w:rsidR="009F2299" w:rsidRPr="006604DF" w:rsidRDefault="009F2299" w:rsidP="008A65F3">
      <w:pPr>
        <w:jc w:val="both"/>
        <w:rPr>
          <w:rFonts w:eastAsia="Times New Roman"/>
          <w:bCs/>
          <w:i/>
          <w:iCs/>
        </w:rPr>
      </w:pPr>
    </w:p>
    <w:p w14:paraId="20CEEBC5" w14:textId="77777777" w:rsidR="007019D4" w:rsidRPr="006604DF" w:rsidRDefault="007019D4" w:rsidP="001F0A17">
      <w:pPr>
        <w:pStyle w:val="3"/>
        <w:numPr>
          <w:ilvl w:val="3"/>
          <w:numId w:val="24"/>
        </w:numPr>
        <w:tabs>
          <w:tab w:val="left" w:pos="567"/>
        </w:tabs>
        <w:ind w:left="1134"/>
        <w:jc w:val="center"/>
        <w:rPr>
          <w:rFonts w:ascii="Times New Roman" w:hAnsi="Times New Roman"/>
          <w:szCs w:val="28"/>
        </w:rPr>
      </w:pPr>
      <w:r w:rsidRPr="006604DF">
        <w:rPr>
          <w:rFonts w:ascii="Times New Roman" w:hAnsi="Times New Roman"/>
          <w:szCs w:val="28"/>
        </w:rPr>
        <w:t xml:space="preserve">Описание предметной подготовки участников ЕГЭ с </w:t>
      </w:r>
      <w:r w:rsidR="008A65F3" w:rsidRPr="006604DF">
        <w:rPr>
          <w:rFonts w:ascii="Times New Roman" w:hAnsi="Times New Roman"/>
          <w:szCs w:val="28"/>
        </w:rPr>
        <w:t>низким</w:t>
      </w:r>
      <w:r w:rsidRPr="006604DF">
        <w:rPr>
          <w:rFonts w:ascii="Times New Roman" w:hAnsi="Times New Roman"/>
          <w:szCs w:val="28"/>
        </w:rPr>
        <w:t xml:space="preserve"> уровнем подготовки, анализ типичных дефицитов в подготовке</w:t>
      </w:r>
    </w:p>
    <w:p w14:paraId="3D379D10" w14:textId="77777777" w:rsidR="007019D4" w:rsidRPr="006604DF" w:rsidRDefault="007019D4" w:rsidP="007019D4">
      <w:pPr>
        <w:ind w:firstLine="567"/>
        <w:jc w:val="both"/>
        <w:rPr>
          <w:rFonts w:eastAsia="Times New Roman"/>
          <w:b/>
          <w:bCs/>
          <w:i/>
          <w:iCs/>
        </w:rPr>
      </w:pPr>
    </w:p>
    <w:p w14:paraId="19914701" w14:textId="77777777" w:rsidR="007019D4" w:rsidRPr="006604DF" w:rsidRDefault="007019D4">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755DC32F" w14:textId="77777777" w:rsidR="007019D4" w:rsidRPr="006604DF" w:rsidRDefault="007019D4" w:rsidP="007019D4">
      <w:pPr>
        <w:ind w:firstLine="567"/>
        <w:jc w:val="both"/>
        <w:rPr>
          <w:rFonts w:eastAsia="Times New Roman"/>
          <w:bCs/>
          <w:i/>
          <w:iCs/>
        </w:rPr>
      </w:pPr>
    </w:p>
    <w:p w14:paraId="2915C967" w14:textId="77777777" w:rsidR="002F34DB" w:rsidRPr="006604DF" w:rsidRDefault="002F34DB" w:rsidP="002F34DB">
      <w:pPr>
        <w:spacing w:line="276" w:lineRule="auto"/>
        <w:ind w:firstLine="567"/>
        <w:jc w:val="both"/>
        <w:rPr>
          <w:sz w:val="28"/>
          <w:szCs w:val="28"/>
        </w:rPr>
      </w:pPr>
      <w:r w:rsidRPr="006604DF">
        <w:rPr>
          <w:sz w:val="28"/>
          <w:szCs w:val="28"/>
        </w:rPr>
        <w:t xml:space="preserve">На основе предоставленных статистических данных по Республике Ингушетия можно провести анализ выполнения заданий ЕГЭ по истории в 2026 году учащимися с низким уровнем подготовки (получившими отметку «3»), а также сравнить эти показатели с результатами 2025 года. Анализ показывает неравномерное усвоение материала: уверенное владение отдельными базовыми и даже сложными алгоритмами соседствует с критическими пробелами в базовой теории. </w:t>
      </w:r>
    </w:p>
    <w:p w14:paraId="43DC3A7A" w14:textId="77777777" w:rsidR="00652B92" w:rsidRPr="006604DF" w:rsidRDefault="00652B92" w:rsidP="002F34DB">
      <w:pPr>
        <w:spacing w:line="276" w:lineRule="auto"/>
        <w:ind w:firstLine="567"/>
        <w:jc w:val="both"/>
        <w:rPr>
          <w:sz w:val="28"/>
          <w:szCs w:val="28"/>
        </w:rPr>
      </w:pPr>
    </w:p>
    <w:p w14:paraId="72BC2DCA" w14:textId="77777777" w:rsidR="002F34DB" w:rsidRPr="006604DF" w:rsidRDefault="002F34DB" w:rsidP="002F34DB">
      <w:pPr>
        <w:spacing w:line="276" w:lineRule="auto"/>
        <w:jc w:val="center"/>
        <w:outlineLvl w:val="2"/>
        <w:rPr>
          <w:b/>
          <w:bCs/>
          <w:sz w:val="28"/>
          <w:szCs w:val="28"/>
        </w:rPr>
      </w:pPr>
      <w:r w:rsidRPr="006604DF">
        <w:t xml:space="preserve">       </w:t>
      </w:r>
      <w:r w:rsidRPr="006604DF">
        <w:rPr>
          <w:b/>
          <w:bCs/>
          <w:sz w:val="28"/>
          <w:szCs w:val="28"/>
        </w:rPr>
        <w:t>Сравнительная таблица выполнения ключевых заданий (2025 и 2026 гг.)</w:t>
      </w:r>
    </w:p>
    <w:p w14:paraId="3835858F" w14:textId="77777777" w:rsidR="00652B92" w:rsidRPr="006604DF" w:rsidRDefault="00652B92" w:rsidP="002F34DB">
      <w:pPr>
        <w:spacing w:line="276" w:lineRule="auto"/>
        <w:jc w:val="center"/>
        <w:outlineLvl w:val="2"/>
        <w:rPr>
          <w:b/>
          <w:bCs/>
          <w:sz w:val="28"/>
          <w:szCs w:val="28"/>
        </w:rPr>
      </w:pPr>
    </w:p>
    <w:p w14:paraId="78519D6E" w14:textId="77777777" w:rsidR="002F34DB" w:rsidRPr="006604DF" w:rsidRDefault="002F34DB" w:rsidP="002F34DB">
      <w:pPr>
        <w:spacing w:line="276" w:lineRule="auto"/>
        <w:jc w:val="both"/>
        <w:rPr>
          <w:sz w:val="28"/>
          <w:szCs w:val="28"/>
        </w:rPr>
      </w:pPr>
      <w:r w:rsidRPr="006604DF">
        <w:rPr>
          <w:sz w:val="28"/>
          <w:szCs w:val="28"/>
        </w:rPr>
        <w:t xml:space="preserve">    В таблице ниже представлены задания, в которых наблюдается наиболее заметная динамика результатов для рассматриваемой группы школьников. </w:t>
      </w:r>
    </w:p>
    <w:tbl>
      <w:tblPr>
        <w:tblStyle w:val="a7"/>
        <w:tblW w:w="0" w:type="auto"/>
        <w:tblLook w:val="04A0" w:firstRow="1" w:lastRow="0" w:firstColumn="1" w:lastColumn="0" w:noHBand="0" w:noVBand="1"/>
      </w:tblPr>
      <w:tblGrid>
        <w:gridCol w:w="1271"/>
        <w:gridCol w:w="6929"/>
        <w:gridCol w:w="1155"/>
        <w:gridCol w:w="1557"/>
        <w:gridCol w:w="1417"/>
        <w:gridCol w:w="1511"/>
      </w:tblGrid>
      <w:tr w:rsidR="00D11D68" w:rsidRPr="006604DF" w14:paraId="5A34C494" w14:textId="77777777" w:rsidTr="00674B38">
        <w:tc>
          <w:tcPr>
            <w:tcW w:w="1271" w:type="dxa"/>
            <w:shd w:val="clear" w:color="auto" w:fill="C5E0B3" w:themeFill="accent6" w:themeFillTint="66"/>
            <w:vAlign w:val="center"/>
          </w:tcPr>
          <w:p w14:paraId="6E118709" w14:textId="77777777" w:rsidR="00D11D68" w:rsidRPr="006604DF" w:rsidRDefault="00D11D68" w:rsidP="00E261AA">
            <w:pPr>
              <w:spacing w:line="276" w:lineRule="auto"/>
              <w:jc w:val="center"/>
            </w:pPr>
            <w:r w:rsidRPr="006604DF">
              <w:rPr>
                <w:b/>
                <w:bCs/>
              </w:rPr>
              <w:t>№ задания</w:t>
            </w:r>
          </w:p>
        </w:tc>
        <w:tc>
          <w:tcPr>
            <w:tcW w:w="6929" w:type="dxa"/>
            <w:shd w:val="clear" w:color="auto" w:fill="C5E0B3" w:themeFill="accent6" w:themeFillTint="66"/>
            <w:vAlign w:val="center"/>
          </w:tcPr>
          <w:p w14:paraId="31764AB3" w14:textId="77777777" w:rsidR="00D11D68" w:rsidRPr="006604DF" w:rsidRDefault="00D11D68" w:rsidP="00E261AA">
            <w:pPr>
              <w:spacing w:line="276" w:lineRule="auto"/>
              <w:jc w:val="center"/>
            </w:pPr>
            <w:r w:rsidRPr="006604DF">
              <w:rPr>
                <w:b/>
                <w:bCs/>
              </w:rPr>
              <w:t>Проверяемое умение / тема</w:t>
            </w:r>
          </w:p>
        </w:tc>
        <w:tc>
          <w:tcPr>
            <w:tcW w:w="1155" w:type="dxa"/>
            <w:shd w:val="clear" w:color="auto" w:fill="C5E0B3" w:themeFill="accent6" w:themeFillTint="66"/>
            <w:vAlign w:val="center"/>
          </w:tcPr>
          <w:p w14:paraId="221C7432" w14:textId="77777777" w:rsidR="00D11D68" w:rsidRPr="006604DF" w:rsidRDefault="00D11D68" w:rsidP="00E261AA">
            <w:pPr>
              <w:spacing w:line="276" w:lineRule="auto"/>
              <w:jc w:val="center"/>
            </w:pPr>
            <w:r w:rsidRPr="006604DF">
              <w:rPr>
                <w:b/>
                <w:bCs/>
              </w:rPr>
              <w:t>Уровень</w:t>
            </w:r>
          </w:p>
        </w:tc>
        <w:tc>
          <w:tcPr>
            <w:tcW w:w="1557" w:type="dxa"/>
            <w:shd w:val="clear" w:color="auto" w:fill="C5E0B3" w:themeFill="accent6" w:themeFillTint="66"/>
            <w:vAlign w:val="center"/>
          </w:tcPr>
          <w:p w14:paraId="38A25A5C" w14:textId="77777777" w:rsidR="00D11D68" w:rsidRPr="006604DF" w:rsidRDefault="00D11D68" w:rsidP="00E261AA">
            <w:pPr>
              <w:spacing w:line="276" w:lineRule="auto"/>
              <w:jc w:val="center"/>
            </w:pPr>
            <w:r w:rsidRPr="006604DF">
              <w:rPr>
                <w:b/>
                <w:bCs/>
              </w:rPr>
              <w:t>2025 г. (%)</w:t>
            </w:r>
          </w:p>
        </w:tc>
        <w:tc>
          <w:tcPr>
            <w:tcW w:w="1417" w:type="dxa"/>
            <w:shd w:val="clear" w:color="auto" w:fill="C5E0B3" w:themeFill="accent6" w:themeFillTint="66"/>
            <w:vAlign w:val="center"/>
          </w:tcPr>
          <w:p w14:paraId="47715E1A" w14:textId="77777777" w:rsidR="00D11D68" w:rsidRPr="006604DF" w:rsidRDefault="00D11D68" w:rsidP="00E261AA">
            <w:pPr>
              <w:spacing w:line="276" w:lineRule="auto"/>
              <w:jc w:val="center"/>
            </w:pPr>
            <w:r w:rsidRPr="006604DF">
              <w:rPr>
                <w:b/>
                <w:bCs/>
              </w:rPr>
              <w:t>2026 г. (%)</w:t>
            </w:r>
          </w:p>
        </w:tc>
        <w:tc>
          <w:tcPr>
            <w:tcW w:w="1511" w:type="dxa"/>
            <w:shd w:val="clear" w:color="auto" w:fill="C5E0B3" w:themeFill="accent6" w:themeFillTint="66"/>
            <w:vAlign w:val="center"/>
          </w:tcPr>
          <w:p w14:paraId="6333EDC0" w14:textId="77777777" w:rsidR="00D11D68" w:rsidRPr="006604DF" w:rsidRDefault="00D11D68" w:rsidP="00E261AA">
            <w:pPr>
              <w:spacing w:line="276" w:lineRule="auto"/>
              <w:jc w:val="center"/>
            </w:pPr>
            <w:r w:rsidRPr="006604DF">
              <w:rPr>
                <w:b/>
                <w:bCs/>
              </w:rPr>
              <w:t>Динамика</w:t>
            </w:r>
          </w:p>
        </w:tc>
      </w:tr>
      <w:tr w:rsidR="00D11D68" w:rsidRPr="006604DF" w14:paraId="6985FE7D" w14:textId="77777777" w:rsidTr="002F10CC">
        <w:tc>
          <w:tcPr>
            <w:tcW w:w="1271" w:type="dxa"/>
            <w:vAlign w:val="center"/>
          </w:tcPr>
          <w:p w14:paraId="356635D6" w14:textId="77777777" w:rsidR="00D11D68" w:rsidRPr="006604DF" w:rsidRDefault="00D11D68" w:rsidP="00D11D68">
            <w:pPr>
              <w:spacing w:line="276" w:lineRule="auto"/>
              <w:jc w:val="center"/>
            </w:pPr>
            <w:r w:rsidRPr="006604DF">
              <w:rPr>
                <w:sz w:val="22"/>
                <w:szCs w:val="20"/>
              </w:rPr>
              <w:lastRenderedPageBreak/>
              <w:t>1</w:t>
            </w:r>
          </w:p>
        </w:tc>
        <w:tc>
          <w:tcPr>
            <w:tcW w:w="6929" w:type="dxa"/>
            <w:vAlign w:val="center"/>
          </w:tcPr>
          <w:p w14:paraId="2D2C24F1" w14:textId="77777777" w:rsidR="00D11D68" w:rsidRPr="006604DF" w:rsidRDefault="00786942" w:rsidP="00D11D68">
            <w:pPr>
              <w:spacing w:line="276" w:lineRule="auto"/>
            </w:pPr>
            <w:hyperlink r:id="rId32" w:history="1">
              <w:r w:rsidR="00D11D68" w:rsidRPr="006604DF">
                <w:rPr>
                  <w:rStyle w:val="afa"/>
                  <w:color w:val="auto"/>
                  <w:u w:val="none"/>
                </w:rPr>
                <w:t>Знание дат (задание на установление соответствия)</w:t>
              </w:r>
            </w:hyperlink>
          </w:p>
        </w:tc>
        <w:tc>
          <w:tcPr>
            <w:tcW w:w="1155" w:type="dxa"/>
            <w:vAlign w:val="center"/>
          </w:tcPr>
          <w:p w14:paraId="1191EEFF" w14:textId="77777777" w:rsidR="00D11D68" w:rsidRPr="006604DF" w:rsidRDefault="00D11D68" w:rsidP="00D11D68">
            <w:pPr>
              <w:spacing w:line="276" w:lineRule="auto"/>
              <w:jc w:val="center"/>
            </w:pPr>
            <w:r w:rsidRPr="006604DF">
              <w:rPr>
                <w:sz w:val="22"/>
                <w:szCs w:val="20"/>
              </w:rPr>
              <w:t>Б</w:t>
            </w:r>
          </w:p>
        </w:tc>
        <w:tc>
          <w:tcPr>
            <w:tcW w:w="1557" w:type="dxa"/>
            <w:vAlign w:val="center"/>
          </w:tcPr>
          <w:p w14:paraId="268A5E04" w14:textId="77777777" w:rsidR="00D11D68" w:rsidRPr="006604DF" w:rsidRDefault="00D11D68" w:rsidP="00B11223">
            <w:pPr>
              <w:spacing w:line="276" w:lineRule="auto"/>
              <w:jc w:val="center"/>
            </w:pPr>
            <w:r w:rsidRPr="006604DF">
              <w:t>59</w:t>
            </w:r>
          </w:p>
        </w:tc>
        <w:tc>
          <w:tcPr>
            <w:tcW w:w="1417" w:type="dxa"/>
            <w:vAlign w:val="center"/>
          </w:tcPr>
          <w:p w14:paraId="25458DD4" w14:textId="77777777" w:rsidR="00D11D68" w:rsidRPr="006604DF" w:rsidRDefault="00D11D68" w:rsidP="00B11223">
            <w:pPr>
              <w:spacing w:line="276" w:lineRule="auto"/>
              <w:jc w:val="center"/>
            </w:pPr>
            <w:r w:rsidRPr="006604DF">
              <w:rPr>
                <w:rFonts w:eastAsia="Times New Roman"/>
              </w:rPr>
              <w:t>68,00</w:t>
            </w:r>
          </w:p>
        </w:tc>
        <w:tc>
          <w:tcPr>
            <w:tcW w:w="1511" w:type="dxa"/>
            <w:vAlign w:val="center"/>
          </w:tcPr>
          <w:p w14:paraId="785ED7B4" w14:textId="77777777" w:rsidR="00D11D68" w:rsidRPr="006604DF" w:rsidRDefault="00D11D68" w:rsidP="00B11223">
            <w:pPr>
              <w:spacing w:line="276" w:lineRule="auto"/>
              <w:jc w:val="center"/>
            </w:pPr>
            <w:r w:rsidRPr="006604DF">
              <w:t>рост</w:t>
            </w:r>
          </w:p>
        </w:tc>
      </w:tr>
      <w:tr w:rsidR="00D11D68" w:rsidRPr="006604DF" w14:paraId="78CD3BA6" w14:textId="77777777" w:rsidTr="002F10CC">
        <w:tc>
          <w:tcPr>
            <w:tcW w:w="1271" w:type="dxa"/>
            <w:vAlign w:val="center"/>
          </w:tcPr>
          <w:p w14:paraId="5480E30A" w14:textId="77777777" w:rsidR="00D11D68" w:rsidRPr="006604DF" w:rsidRDefault="00D11D68" w:rsidP="00D11D68">
            <w:pPr>
              <w:spacing w:line="276" w:lineRule="auto"/>
              <w:jc w:val="center"/>
            </w:pPr>
            <w:r w:rsidRPr="006604DF">
              <w:rPr>
                <w:sz w:val="22"/>
                <w:szCs w:val="20"/>
              </w:rPr>
              <w:t>2</w:t>
            </w:r>
          </w:p>
        </w:tc>
        <w:tc>
          <w:tcPr>
            <w:tcW w:w="6929" w:type="dxa"/>
            <w:vAlign w:val="center"/>
          </w:tcPr>
          <w:p w14:paraId="6F92EA78" w14:textId="77777777" w:rsidR="00D11D68" w:rsidRPr="006604DF" w:rsidRDefault="00786942" w:rsidP="00D11D68">
            <w:pPr>
              <w:spacing w:line="276" w:lineRule="auto"/>
            </w:pPr>
            <w:hyperlink r:id="rId33" w:history="1">
              <w:r w:rsidR="00D11D68" w:rsidRPr="006604DF">
                <w:rPr>
                  <w:rStyle w:val="afa"/>
                  <w:color w:val="auto"/>
                  <w:u w:val="none"/>
                </w:rPr>
                <w:t>Систематизация исторической информации (умение определять последовательность событий)</w:t>
              </w:r>
            </w:hyperlink>
          </w:p>
        </w:tc>
        <w:tc>
          <w:tcPr>
            <w:tcW w:w="1155" w:type="dxa"/>
            <w:vAlign w:val="center"/>
          </w:tcPr>
          <w:p w14:paraId="7239F6C0" w14:textId="77777777" w:rsidR="00D11D68" w:rsidRPr="006604DF" w:rsidRDefault="00D11D68" w:rsidP="00D11D68">
            <w:pPr>
              <w:spacing w:line="276" w:lineRule="auto"/>
              <w:jc w:val="center"/>
            </w:pPr>
            <w:r w:rsidRPr="006604DF">
              <w:rPr>
                <w:sz w:val="22"/>
                <w:szCs w:val="20"/>
              </w:rPr>
              <w:t>Б</w:t>
            </w:r>
          </w:p>
        </w:tc>
        <w:tc>
          <w:tcPr>
            <w:tcW w:w="1557" w:type="dxa"/>
            <w:vAlign w:val="center"/>
          </w:tcPr>
          <w:p w14:paraId="34BC1904" w14:textId="77777777" w:rsidR="00D11D68" w:rsidRPr="006604DF" w:rsidRDefault="00D11D68" w:rsidP="00B11223">
            <w:pPr>
              <w:spacing w:line="276" w:lineRule="auto"/>
              <w:jc w:val="center"/>
            </w:pPr>
            <w:r w:rsidRPr="006604DF">
              <w:t>58</w:t>
            </w:r>
          </w:p>
        </w:tc>
        <w:tc>
          <w:tcPr>
            <w:tcW w:w="1417" w:type="dxa"/>
            <w:vAlign w:val="center"/>
          </w:tcPr>
          <w:p w14:paraId="2F186C45" w14:textId="77777777" w:rsidR="00D11D68" w:rsidRPr="006604DF" w:rsidRDefault="00D11D68" w:rsidP="00B11223">
            <w:pPr>
              <w:spacing w:line="276" w:lineRule="auto"/>
              <w:jc w:val="center"/>
            </w:pPr>
            <w:r w:rsidRPr="006604DF">
              <w:rPr>
                <w:rFonts w:eastAsia="Times New Roman"/>
              </w:rPr>
              <w:t>66,67</w:t>
            </w:r>
          </w:p>
        </w:tc>
        <w:tc>
          <w:tcPr>
            <w:tcW w:w="1511" w:type="dxa"/>
            <w:vAlign w:val="center"/>
          </w:tcPr>
          <w:p w14:paraId="56FE6749" w14:textId="77777777" w:rsidR="00D11D68" w:rsidRPr="006604DF" w:rsidRDefault="00D11D68" w:rsidP="00B11223">
            <w:pPr>
              <w:spacing w:line="276" w:lineRule="auto"/>
              <w:jc w:val="center"/>
            </w:pPr>
            <w:r w:rsidRPr="006604DF">
              <w:t>рост</w:t>
            </w:r>
          </w:p>
        </w:tc>
      </w:tr>
      <w:tr w:rsidR="00D11D68" w:rsidRPr="006604DF" w14:paraId="3C1B5CE1" w14:textId="77777777" w:rsidTr="002F10CC">
        <w:tc>
          <w:tcPr>
            <w:tcW w:w="1271" w:type="dxa"/>
            <w:vAlign w:val="center"/>
          </w:tcPr>
          <w:p w14:paraId="7476513A" w14:textId="77777777" w:rsidR="00D11D68" w:rsidRPr="006604DF" w:rsidRDefault="00D11D68" w:rsidP="00D11D68">
            <w:pPr>
              <w:spacing w:line="276" w:lineRule="auto"/>
              <w:jc w:val="center"/>
            </w:pPr>
            <w:r w:rsidRPr="006604DF">
              <w:rPr>
                <w:sz w:val="22"/>
                <w:szCs w:val="20"/>
              </w:rPr>
              <w:t>3</w:t>
            </w:r>
          </w:p>
        </w:tc>
        <w:tc>
          <w:tcPr>
            <w:tcW w:w="6929" w:type="dxa"/>
            <w:vAlign w:val="center"/>
          </w:tcPr>
          <w:p w14:paraId="7A171D12" w14:textId="77777777" w:rsidR="00D11D68" w:rsidRPr="006604DF" w:rsidRDefault="00786942" w:rsidP="00D11D68">
            <w:pPr>
              <w:spacing w:line="276" w:lineRule="auto"/>
            </w:pPr>
            <w:hyperlink r:id="rId34" w:history="1">
              <w:r w:rsidR="00D11D68" w:rsidRPr="006604DF">
                <w:rPr>
                  <w:rStyle w:val="afa"/>
                  <w:color w:val="auto"/>
                  <w:u w:val="none"/>
                </w:rPr>
                <w:t>Знание основных фактов, процессов, явлений (задание на установление соответствия)</w:t>
              </w:r>
            </w:hyperlink>
          </w:p>
        </w:tc>
        <w:tc>
          <w:tcPr>
            <w:tcW w:w="1155" w:type="dxa"/>
            <w:vAlign w:val="center"/>
          </w:tcPr>
          <w:p w14:paraId="63C3373E" w14:textId="77777777" w:rsidR="00D11D68" w:rsidRPr="006604DF" w:rsidRDefault="00D11D68" w:rsidP="00D11D68">
            <w:pPr>
              <w:spacing w:line="276" w:lineRule="auto"/>
              <w:jc w:val="center"/>
            </w:pPr>
            <w:r w:rsidRPr="006604DF">
              <w:rPr>
                <w:sz w:val="22"/>
                <w:szCs w:val="20"/>
              </w:rPr>
              <w:t>Б</w:t>
            </w:r>
          </w:p>
        </w:tc>
        <w:tc>
          <w:tcPr>
            <w:tcW w:w="1557" w:type="dxa"/>
            <w:vAlign w:val="center"/>
          </w:tcPr>
          <w:p w14:paraId="532B4187" w14:textId="77777777" w:rsidR="00D11D68" w:rsidRPr="006604DF" w:rsidRDefault="00D11D68" w:rsidP="00B11223">
            <w:pPr>
              <w:spacing w:line="276" w:lineRule="auto"/>
              <w:jc w:val="center"/>
            </w:pPr>
            <w:r w:rsidRPr="006604DF">
              <w:t>37</w:t>
            </w:r>
          </w:p>
        </w:tc>
        <w:tc>
          <w:tcPr>
            <w:tcW w:w="1417" w:type="dxa"/>
            <w:vAlign w:val="center"/>
          </w:tcPr>
          <w:p w14:paraId="3D7DC97C" w14:textId="77777777" w:rsidR="00D11D68" w:rsidRPr="006604DF" w:rsidRDefault="00D11D68" w:rsidP="00B11223">
            <w:pPr>
              <w:spacing w:line="276" w:lineRule="auto"/>
              <w:jc w:val="center"/>
            </w:pPr>
            <w:r w:rsidRPr="006604DF">
              <w:rPr>
                <w:rFonts w:eastAsia="Times New Roman"/>
              </w:rPr>
              <w:t>45,33</w:t>
            </w:r>
          </w:p>
        </w:tc>
        <w:tc>
          <w:tcPr>
            <w:tcW w:w="1511" w:type="dxa"/>
            <w:vAlign w:val="center"/>
          </w:tcPr>
          <w:p w14:paraId="1DA7740A" w14:textId="77777777" w:rsidR="00D11D68" w:rsidRPr="006604DF" w:rsidRDefault="00D11D68" w:rsidP="00B11223">
            <w:pPr>
              <w:spacing w:line="276" w:lineRule="auto"/>
              <w:jc w:val="center"/>
            </w:pPr>
            <w:r w:rsidRPr="006604DF">
              <w:t>рост</w:t>
            </w:r>
          </w:p>
        </w:tc>
      </w:tr>
      <w:tr w:rsidR="00D11D68" w:rsidRPr="006604DF" w14:paraId="4341F31A" w14:textId="77777777" w:rsidTr="00B11223">
        <w:tc>
          <w:tcPr>
            <w:tcW w:w="1271" w:type="dxa"/>
            <w:vAlign w:val="center"/>
          </w:tcPr>
          <w:p w14:paraId="00C6F4E4" w14:textId="77777777" w:rsidR="00D11D68" w:rsidRPr="006604DF" w:rsidRDefault="00D11D68" w:rsidP="00D11D68">
            <w:pPr>
              <w:spacing w:line="276" w:lineRule="auto"/>
              <w:jc w:val="center"/>
            </w:pPr>
            <w:r w:rsidRPr="006604DF">
              <w:rPr>
                <w:sz w:val="22"/>
                <w:szCs w:val="20"/>
              </w:rPr>
              <w:t>4</w:t>
            </w:r>
          </w:p>
        </w:tc>
        <w:tc>
          <w:tcPr>
            <w:tcW w:w="6929" w:type="dxa"/>
            <w:vAlign w:val="center"/>
          </w:tcPr>
          <w:p w14:paraId="6BAD7770" w14:textId="77777777" w:rsidR="00D11D68" w:rsidRPr="006604DF" w:rsidRDefault="00786942" w:rsidP="00D11D68">
            <w:pPr>
              <w:spacing w:line="276" w:lineRule="auto"/>
            </w:pPr>
            <w:hyperlink r:id="rId35" w:history="1">
              <w:r w:rsidR="00D11D68" w:rsidRPr="006604DF">
                <w:rPr>
                  <w:rStyle w:val="afa"/>
                  <w:color w:val="auto"/>
                  <w:u w:val="none"/>
                </w:rPr>
                <w:t>Систематизация исторической информации, представленной в форме таблицы</w:t>
              </w:r>
            </w:hyperlink>
          </w:p>
        </w:tc>
        <w:tc>
          <w:tcPr>
            <w:tcW w:w="1155" w:type="dxa"/>
            <w:vAlign w:val="center"/>
          </w:tcPr>
          <w:p w14:paraId="78CBEEC2" w14:textId="77777777" w:rsidR="00D11D68" w:rsidRPr="006604DF" w:rsidRDefault="00D11D68" w:rsidP="00D11D68">
            <w:pPr>
              <w:spacing w:line="276" w:lineRule="auto"/>
              <w:jc w:val="center"/>
            </w:pPr>
            <w:r w:rsidRPr="006604DF">
              <w:rPr>
                <w:sz w:val="22"/>
                <w:szCs w:val="20"/>
              </w:rPr>
              <w:t>Б</w:t>
            </w:r>
          </w:p>
        </w:tc>
        <w:tc>
          <w:tcPr>
            <w:tcW w:w="1557" w:type="dxa"/>
            <w:vAlign w:val="center"/>
          </w:tcPr>
          <w:p w14:paraId="42938395" w14:textId="77777777" w:rsidR="00D11D68" w:rsidRPr="006604DF" w:rsidRDefault="00D11D68" w:rsidP="00B11223">
            <w:pPr>
              <w:spacing w:line="276" w:lineRule="auto"/>
              <w:jc w:val="center"/>
            </w:pPr>
            <w:r w:rsidRPr="006604DF">
              <w:t>66</w:t>
            </w:r>
          </w:p>
        </w:tc>
        <w:tc>
          <w:tcPr>
            <w:tcW w:w="1417" w:type="dxa"/>
            <w:vAlign w:val="center"/>
          </w:tcPr>
          <w:p w14:paraId="302BD5C1" w14:textId="77777777" w:rsidR="00D11D68" w:rsidRPr="006604DF" w:rsidRDefault="00D11D68" w:rsidP="00B11223">
            <w:pPr>
              <w:spacing w:line="276" w:lineRule="auto"/>
              <w:jc w:val="center"/>
            </w:pPr>
            <w:r w:rsidRPr="006604DF">
              <w:rPr>
                <w:rFonts w:eastAsia="Times New Roman"/>
              </w:rPr>
              <w:t>53,56</w:t>
            </w:r>
          </w:p>
        </w:tc>
        <w:tc>
          <w:tcPr>
            <w:tcW w:w="1511" w:type="dxa"/>
            <w:vAlign w:val="center"/>
          </w:tcPr>
          <w:p w14:paraId="1CB412CD" w14:textId="77777777" w:rsidR="00D11D68" w:rsidRPr="006604DF" w:rsidRDefault="00D11D68" w:rsidP="00B11223">
            <w:pPr>
              <w:spacing w:line="276" w:lineRule="auto"/>
              <w:jc w:val="center"/>
            </w:pPr>
            <w:r w:rsidRPr="006604DF">
              <w:t>падение</w:t>
            </w:r>
          </w:p>
        </w:tc>
      </w:tr>
      <w:tr w:rsidR="00D11D68" w:rsidRPr="006604DF" w14:paraId="796BAC42" w14:textId="77777777" w:rsidTr="00B11223">
        <w:tc>
          <w:tcPr>
            <w:tcW w:w="1271" w:type="dxa"/>
            <w:vAlign w:val="center"/>
          </w:tcPr>
          <w:p w14:paraId="541801DD" w14:textId="77777777" w:rsidR="00D11D68" w:rsidRPr="006604DF" w:rsidRDefault="00D11D68" w:rsidP="00D11D68">
            <w:pPr>
              <w:spacing w:line="276" w:lineRule="auto"/>
              <w:jc w:val="center"/>
            </w:pPr>
            <w:r w:rsidRPr="006604DF">
              <w:rPr>
                <w:sz w:val="22"/>
                <w:szCs w:val="20"/>
              </w:rPr>
              <w:t>5</w:t>
            </w:r>
          </w:p>
        </w:tc>
        <w:tc>
          <w:tcPr>
            <w:tcW w:w="6929" w:type="dxa"/>
            <w:vAlign w:val="center"/>
          </w:tcPr>
          <w:p w14:paraId="380C57D3" w14:textId="77777777" w:rsidR="00D11D68" w:rsidRPr="006604DF" w:rsidRDefault="00786942" w:rsidP="00D11D68">
            <w:pPr>
              <w:spacing w:line="276" w:lineRule="auto"/>
            </w:pPr>
            <w:hyperlink r:id="rId36" w:history="1">
              <w:r w:rsidR="00D11D68" w:rsidRPr="006604DF">
                <w:rPr>
                  <w:rStyle w:val="afa"/>
                  <w:color w:val="auto"/>
                  <w:u w:val="none"/>
                </w:rPr>
                <w:t>Знание исторических деятелей (задание на установление соответствия)</w:t>
              </w:r>
            </w:hyperlink>
          </w:p>
        </w:tc>
        <w:tc>
          <w:tcPr>
            <w:tcW w:w="1155" w:type="dxa"/>
            <w:vAlign w:val="center"/>
          </w:tcPr>
          <w:p w14:paraId="4C91F9A4" w14:textId="77777777" w:rsidR="00D11D68" w:rsidRPr="006604DF" w:rsidRDefault="00D11D68" w:rsidP="00D11D68">
            <w:pPr>
              <w:spacing w:line="276" w:lineRule="auto"/>
              <w:jc w:val="center"/>
            </w:pPr>
            <w:r w:rsidRPr="006604DF">
              <w:rPr>
                <w:sz w:val="22"/>
                <w:szCs w:val="20"/>
              </w:rPr>
              <w:t>Б</w:t>
            </w:r>
          </w:p>
        </w:tc>
        <w:tc>
          <w:tcPr>
            <w:tcW w:w="1557" w:type="dxa"/>
            <w:vAlign w:val="center"/>
          </w:tcPr>
          <w:p w14:paraId="1722E711" w14:textId="77777777" w:rsidR="00D11D68" w:rsidRPr="006604DF" w:rsidRDefault="00D11D68" w:rsidP="00B11223">
            <w:pPr>
              <w:spacing w:line="276" w:lineRule="auto"/>
              <w:jc w:val="center"/>
            </w:pPr>
            <w:r w:rsidRPr="006604DF">
              <w:t>46</w:t>
            </w:r>
          </w:p>
        </w:tc>
        <w:tc>
          <w:tcPr>
            <w:tcW w:w="1417" w:type="dxa"/>
            <w:vAlign w:val="center"/>
          </w:tcPr>
          <w:p w14:paraId="31072C87" w14:textId="77777777" w:rsidR="00D11D68" w:rsidRPr="006604DF" w:rsidRDefault="00D11D68" w:rsidP="00B11223">
            <w:pPr>
              <w:spacing w:line="276" w:lineRule="auto"/>
              <w:jc w:val="center"/>
            </w:pPr>
            <w:r w:rsidRPr="006604DF">
              <w:rPr>
                <w:rFonts w:eastAsia="Times New Roman"/>
              </w:rPr>
              <w:t>32,00</w:t>
            </w:r>
          </w:p>
        </w:tc>
        <w:tc>
          <w:tcPr>
            <w:tcW w:w="1511" w:type="dxa"/>
            <w:vAlign w:val="center"/>
          </w:tcPr>
          <w:p w14:paraId="7B43F71A" w14:textId="77777777" w:rsidR="00D11D68" w:rsidRPr="006604DF" w:rsidRDefault="00D11D68" w:rsidP="00B11223">
            <w:pPr>
              <w:spacing w:line="276" w:lineRule="auto"/>
              <w:jc w:val="center"/>
            </w:pPr>
            <w:r w:rsidRPr="006604DF">
              <w:t>падение</w:t>
            </w:r>
          </w:p>
        </w:tc>
      </w:tr>
      <w:tr w:rsidR="00D11D68" w:rsidRPr="006604DF" w14:paraId="493E9C02" w14:textId="77777777" w:rsidTr="00B11223">
        <w:tc>
          <w:tcPr>
            <w:tcW w:w="1271" w:type="dxa"/>
            <w:vAlign w:val="center"/>
          </w:tcPr>
          <w:p w14:paraId="32BC5E15" w14:textId="77777777" w:rsidR="00D11D68" w:rsidRPr="006604DF" w:rsidRDefault="00D11D68" w:rsidP="00D11D68">
            <w:pPr>
              <w:spacing w:line="276" w:lineRule="auto"/>
              <w:jc w:val="center"/>
            </w:pPr>
            <w:r w:rsidRPr="006604DF">
              <w:rPr>
                <w:sz w:val="22"/>
                <w:szCs w:val="20"/>
              </w:rPr>
              <w:t>6</w:t>
            </w:r>
          </w:p>
        </w:tc>
        <w:tc>
          <w:tcPr>
            <w:tcW w:w="6929" w:type="dxa"/>
            <w:vAlign w:val="center"/>
          </w:tcPr>
          <w:p w14:paraId="7F721A13" w14:textId="77777777" w:rsidR="00D11D68" w:rsidRPr="006604DF" w:rsidRDefault="00786942" w:rsidP="00D11D68">
            <w:hyperlink r:id="rId37" w:history="1">
              <w:r w:rsidR="00D11D68" w:rsidRPr="006604DF">
                <w:rPr>
                  <w:rStyle w:val="afa"/>
                  <w:color w:val="auto"/>
                  <w:u w:val="none"/>
                </w:rPr>
                <w:t>Работа с письменным историческим источником</w:t>
              </w:r>
            </w:hyperlink>
            <w:r w:rsidR="00D11D68" w:rsidRPr="006604DF">
              <w:t xml:space="preserve"> : запись правильных ответов из предложенного</w:t>
            </w:r>
          </w:p>
          <w:p w14:paraId="575F51EC" w14:textId="77777777" w:rsidR="00D11D68" w:rsidRPr="006604DF" w:rsidRDefault="00D11D68" w:rsidP="00D11D68">
            <w:pPr>
              <w:spacing w:line="276" w:lineRule="auto"/>
            </w:pPr>
            <w:r w:rsidRPr="006604DF">
              <w:t>перечня ответов</w:t>
            </w:r>
          </w:p>
        </w:tc>
        <w:tc>
          <w:tcPr>
            <w:tcW w:w="1155" w:type="dxa"/>
            <w:vAlign w:val="center"/>
          </w:tcPr>
          <w:p w14:paraId="7ED6B0DC" w14:textId="77777777" w:rsidR="00D11D68" w:rsidRPr="006604DF" w:rsidRDefault="00D11D68" w:rsidP="00D11D68">
            <w:pPr>
              <w:spacing w:line="276" w:lineRule="auto"/>
              <w:jc w:val="center"/>
            </w:pPr>
            <w:r w:rsidRPr="006604DF">
              <w:rPr>
                <w:sz w:val="22"/>
                <w:szCs w:val="20"/>
              </w:rPr>
              <w:t>П</w:t>
            </w:r>
          </w:p>
        </w:tc>
        <w:tc>
          <w:tcPr>
            <w:tcW w:w="1557" w:type="dxa"/>
            <w:vAlign w:val="center"/>
          </w:tcPr>
          <w:p w14:paraId="0D4BD7DE" w14:textId="77777777" w:rsidR="00D11D68" w:rsidRPr="006604DF" w:rsidRDefault="00D11D68" w:rsidP="00B11223">
            <w:pPr>
              <w:spacing w:line="276" w:lineRule="auto"/>
              <w:jc w:val="center"/>
            </w:pPr>
            <w:r w:rsidRPr="006604DF">
              <w:t>29</w:t>
            </w:r>
          </w:p>
        </w:tc>
        <w:tc>
          <w:tcPr>
            <w:tcW w:w="1417" w:type="dxa"/>
            <w:vAlign w:val="center"/>
          </w:tcPr>
          <w:p w14:paraId="31A52183" w14:textId="77777777" w:rsidR="00D11D68" w:rsidRPr="006604DF" w:rsidRDefault="00D11D68" w:rsidP="00B11223">
            <w:pPr>
              <w:spacing w:line="276" w:lineRule="auto"/>
              <w:jc w:val="center"/>
            </w:pPr>
            <w:r w:rsidRPr="006604DF">
              <w:rPr>
                <w:rFonts w:eastAsia="Times New Roman"/>
              </w:rPr>
              <w:t>29,00</w:t>
            </w:r>
          </w:p>
        </w:tc>
        <w:tc>
          <w:tcPr>
            <w:tcW w:w="1511" w:type="dxa"/>
            <w:vAlign w:val="center"/>
          </w:tcPr>
          <w:p w14:paraId="27036B78" w14:textId="77777777" w:rsidR="00D11D68" w:rsidRPr="006604DF" w:rsidRDefault="00D11D68" w:rsidP="00B11223">
            <w:pPr>
              <w:spacing w:line="276" w:lineRule="auto"/>
              <w:jc w:val="center"/>
            </w:pPr>
            <w:r w:rsidRPr="006604DF">
              <w:t>сохранилась</w:t>
            </w:r>
          </w:p>
        </w:tc>
      </w:tr>
      <w:tr w:rsidR="00D11D68" w:rsidRPr="006604DF" w14:paraId="0463EEED" w14:textId="77777777" w:rsidTr="002F10CC">
        <w:tc>
          <w:tcPr>
            <w:tcW w:w="1271" w:type="dxa"/>
            <w:vAlign w:val="center"/>
          </w:tcPr>
          <w:p w14:paraId="01F3C229" w14:textId="77777777" w:rsidR="00D11D68" w:rsidRPr="006604DF" w:rsidRDefault="00D11D68" w:rsidP="00D11D68">
            <w:pPr>
              <w:spacing w:line="276" w:lineRule="auto"/>
              <w:jc w:val="center"/>
            </w:pPr>
            <w:r w:rsidRPr="006604DF">
              <w:rPr>
                <w:sz w:val="22"/>
                <w:szCs w:val="20"/>
              </w:rPr>
              <w:t>7</w:t>
            </w:r>
          </w:p>
        </w:tc>
        <w:tc>
          <w:tcPr>
            <w:tcW w:w="6929" w:type="dxa"/>
            <w:vAlign w:val="center"/>
          </w:tcPr>
          <w:p w14:paraId="7F6C52AB" w14:textId="77777777" w:rsidR="00D11D68" w:rsidRPr="006604DF" w:rsidRDefault="00786942" w:rsidP="00D11D68">
            <w:pPr>
              <w:spacing w:line="276" w:lineRule="auto"/>
            </w:pPr>
            <w:hyperlink r:id="rId38" w:history="1">
              <w:r w:rsidR="00D11D68" w:rsidRPr="006604DF">
                <w:rPr>
                  <w:rStyle w:val="afa"/>
                  <w:color w:val="auto"/>
                  <w:u w:val="none"/>
                </w:rPr>
                <w:t>Знание основных фактов, процессов, явлений истории культуры России (задание на установление соответствия)</w:t>
              </w:r>
            </w:hyperlink>
          </w:p>
        </w:tc>
        <w:tc>
          <w:tcPr>
            <w:tcW w:w="1155" w:type="dxa"/>
            <w:vAlign w:val="center"/>
          </w:tcPr>
          <w:p w14:paraId="79AC57AA" w14:textId="77777777" w:rsidR="00D11D68" w:rsidRPr="006604DF" w:rsidRDefault="00D11D68" w:rsidP="00D11D68">
            <w:pPr>
              <w:spacing w:line="276" w:lineRule="auto"/>
              <w:jc w:val="center"/>
            </w:pPr>
            <w:r w:rsidRPr="006604DF">
              <w:rPr>
                <w:sz w:val="22"/>
                <w:szCs w:val="20"/>
              </w:rPr>
              <w:t>Б</w:t>
            </w:r>
          </w:p>
        </w:tc>
        <w:tc>
          <w:tcPr>
            <w:tcW w:w="1557" w:type="dxa"/>
            <w:vAlign w:val="center"/>
          </w:tcPr>
          <w:p w14:paraId="63AC1B1A" w14:textId="77777777" w:rsidR="00D11D68" w:rsidRPr="006604DF" w:rsidRDefault="00D11D68" w:rsidP="00B11223">
            <w:pPr>
              <w:spacing w:line="276" w:lineRule="auto"/>
              <w:jc w:val="center"/>
            </w:pPr>
            <w:r w:rsidRPr="006604DF">
              <w:t>22</w:t>
            </w:r>
          </w:p>
        </w:tc>
        <w:tc>
          <w:tcPr>
            <w:tcW w:w="1417" w:type="dxa"/>
            <w:vAlign w:val="center"/>
          </w:tcPr>
          <w:p w14:paraId="5C98A882" w14:textId="77777777" w:rsidR="00D11D68" w:rsidRPr="006604DF" w:rsidRDefault="00D11D68" w:rsidP="00B11223">
            <w:pPr>
              <w:spacing w:line="276" w:lineRule="auto"/>
              <w:jc w:val="center"/>
            </w:pPr>
            <w:r w:rsidRPr="006604DF">
              <w:rPr>
                <w:rFonts w:eastAsia="Times New Roman"/>
              </w:rPr>
              <w:t>39,33</w:t>
            </w:r>
          </w:p>
        </w:tc>
        <w:tc>
          <w:tcPr>
            <w:tcW w:w="1511" w:type="dxa"/>
            <w:vAlign w:val="center"/>
          </w:tcPr>
          <w:p w14:paraId="67856AED" w14:textId="77777777" w:rsidR="00D11D68" w:rsidRPr="006604DF" w:rsidRDefault="00D11D68" w:rsidP="00B11223">
            <w:pPr>
              <w:spacing w:line="276" w:lineRule="auto"/>
              <w:jc w:val="center"/>
            </w:pPr>
            <w:r w:rsidRPr="006604DF">
              <w:t>рост</w:t>
            </w:r>
          </w:p>
        </w:tc>
      </w:tr>
      <w:tr w:rsidR="00D11D68" w:rsidRPr="006604DF" w14:paraId="147BB4CB" w14:textId="77777777" w:rsidTr="002F10CC">
        <w:tc>
          <w:tcPr>
            <w:tcW w:w="1271" w:type="dxa"/>
            <w:vAlign w:val="center"/>
          </w:tcPr>
          <w:p w14:paraId="08D1B1FF" w14:textId="77777777" w:rsidR="00D11D68" w:rsidRPr="006604DF" w:rsidRDefault="00D11D68" w:rsidP="00D11D68">
            <w:pPr>
              <w:spacing w:line="276" w:lineRule="auto"/>
              <w:jc w:val="center"/>
              <w:rPr>
                <w:sz w:val="22"/>
                <w:szCs w:val="20"/>
              </w:rPr>
            </w:pPr>
            <w:r w:rsidRPr="006604DF">
              <w:rPr>
                <w:sz w:val="22"/>
                <w:szCs w:val="20"/>
              </w:rPr>
              <w:t>8</w:t>
            </w:r>
          </w:p>
        </w:tc>
        <w:tc>
          <w:tcPr>
            <w:tcW w:w="6929" w:type="dxa"/>
            <w:vAlign w:val="center"/>
          </w:tcPr>
          <w:p w14:paraId="6FA64A71" w14:textId="77777777" w:rsidR="00D11D68" w:rsidRPr="006604DF" w:rsidRDefault="00786942" w:rsidP="00EE54F7">
            <w:hyperlink r:id="rId39" w:history="1">
              <w:r w:rsidR="00D11D68" w:rsidRPr="006604DF">
                <w:rPr>
                  <w:rStyle w:val="afa"/>
                  <w:color w:val="auto"/>
                  <w:u w:val="none"/>
                </w:rPr>
                <w:t>Работа с изображениями</w:t>
              </w:r>
            </w:hyperlink>
            <w:r w:rsidR="00D11D68" w:rsidRPr="006604DF">
              <w:t>: задание на определение по указанным признакам записи в виде слова</w:t>
            </w:r>
            <w:r w:rsidR="00EE54F7" w:rsidRPr="006604DF">
              <w:t xml:space="preserve"> </w:t>
            </w:r>
            <w:r w:rsidR="00D11D68" w:rsidRPr="006604DF">
              <w:t xml:space="preserve">(словосочетания) термина, названия, имени, века, года. </w:t>
            </w:r>
          </w:p>
        </w:tc>
        <w:tc>
          <w:tcPr>
            <w:tcW w:w="1155" w:type="dxa"/>
            <w:vAlign w:val="center"/>
          </w:tcPr>
          <w:p w14:paraId="5982C3D7" w14:textId="77777777" w:rsidR="00D11D68" w:rsidRPr="006604DF" w:rsidRDefault="00D11D68" w:rsidP="00D11D68">
            <w:pPr>
              <w:spacing w:line="276" w:lineRule="auto"/>
              <w:jc w:val="center"/>
            </w:pPr>
            <w:r w:rsidRPr="006604DF">
              <w:rPr>
                <w:sz w:val="22"/>
                <w:szCs w:val="20"/>
              </w:rPr>
              <w:t>Б</w:t>
            </w:r>
          </w:p>
        </w:tc>
        <w:tc>
          <w:tcPr>
            <w:tcW w:w="1557" w:type="dxa"/>
            <w:vAlign w:val="center"/>
          </w:tcPr>
          <w:p w14:paraId="089FF370" w14:textId="77777777" w:rsidR="00D11D68" w:rsidRPr="006604DF" w:rsidRDefault="00D11D68" w:rsidP="00B11223">
            <w:pPr>
              <w:spacing w:line="276" w:lineRule="auto"/>
              <w:jc w:val="center"/>
            </w:pPr>
            <w:r w:rsidRPr="006604DF">
              <w:t>61</w:t>
            </w:r>
          </w:p>
        </w:tc>
        <w:tc>
          <w:tcPr>
            <w:tcW w:w="1417" w:type="dxa"/>
            <w:vAlign w:val="center"/>
          </w:tcPr>
          <w:p w14:paraId="7B4ACB7A" w14:textId="77777777" w:rsidR="00D11D68" w:rsidRPr="006604DF" w:rsidRDefault="00D11D68" w:rsidP="00B11223">
            <w:pPr>
              <w:spacing w:line="276" w:lineRule="auto"/>
              <w:jc w:val="center"/>
            </w:pPr>
            <w:r w:rsidRPr="006604DF">
              <w:rPr>
                <w:rFonts w:eastAsia="Times New Roman"/>
              </w:rPr>
              <w:t>68,00</w:t>
            </w:r>
          </w:p>
        </w:tc>
        <w:tc>
          <w:tcPr>
            <w:tcW w:w="1511" w:type="dxa"/>
            <w:vAlign w:val="center"/>
          </w:tcPr>
          <w:p w14:paraId="7F6D0592" w14:textId="77777777" w:rsidR="00D11D68" w:rsidRPr="006604DF" w:rsidRDefault="00D11D68" w:rsidP="00B11223">
            <w:pPr>
              <w:spacing w:line="276" w:lineRule="auto"/>
              <w:jc w:val="center"/>
            </w:pPr>
            <w:r w:rsidRPr="006604DF">
              <w:t>рост</w:t>
            </w:r>
          </w:p>
        </w:tc>
      </w:tr>
      <w:tr w:rsidR="00D11D68" w:rsidRPr="006604DF" w14:paraId="3440A608" w14:textId="77777777" w:rsidTr="002F10CC">
        <w:tc>
          <w:tcPr>
            <w:tcW w:w="1271" w:type="dxa"/>
            <w:vAlign w:val="center"/>
          </w:tcPr>
          <w:p w14:paraId="68D381DF" w14:textId="77777777" w:rsidR="00D11D68" w:rsidRPr="006604DF" w:rsidRDefault="00D11D68" w:rsidP="00D11D68">
            <w:pPr>
              <w:spacing w:line="276" w:lineRule="auto"/>
              <w:jc w:val="center"/>
              <w:rPr>
                <w:sz w:val="22"/>
                <w:szCs w:val="20"/>
              </w:rPr>
            </w:pPr>
            <w:r w:rsidRPr="006604DF">
              <w:rPr>
                <w:sz w:val="22"/>
                <w:szCs w:val="20"/>
              </w:rPr>
              <w:t>9</w:t>
            </w:r>
          </w:p>
        </w:tc>
        <w:tc>
          <w:tcPr>
            <w:tcW w:w="6929" w:type="dxa"/>
            <w:vAlign w:val="center"/>
          </w:tcPr>
          <w:p w14:paraId="152A35B6" w14:textId="77777777" w:rsidR="00D11D68" w:rsidRPr="006604DF" w:rsidRDefault="00786942" w:rsidP="00D11D68">
            <w:pPr>
              <w:spacing w:line="276" w:lineRule="auto"/>
            </w:pPr>
            <w:hyperlink r:id="rId40" w:history="1">
              <w:r w:rsidR="00D11D68" w:rsidRPr="006604DF">
                <w:rPr>
                  <w:rStyle w:val="afa"/>
                  <w:color w:val="auto"/>
                  <w:u w:val="none"/>
                </w:rPr>
                <w:t>Работа с исторической картой (схемой)</w:t>
              </w:r>
            </w:hyperlink>
            <w:r w:rsidR="00D11D68" w:rsidRPr="006604DF">
              <w:t xml:space="preserve"> задание на определение исторической личности.</w:t>
            </w:r>
          </w:p>
        </w:tc>
        <w:tc>
          <w:tcPr>
            <w:tcW w:w="1155" w:type="dxa"/>
            <w:vAlign w:val="center"/>
          </w:tcPr>
          <w:p w14:paraId="0F5B3799" w14:textId="77777777" w:rsidR="00D11D68" w:rsidRPr="006604DF" w:rsidRDefault="00D11D68" w:rsidP="00D11D68">
            <w:pPr>
              <w:spacing w:line="276" w:lineRule="auto"/>
              <w:jc w:val="center"/>
            </w:pPr>
            <w:r w:rsidRPr="006604DF">
              <w:rPr>
                <w:sz w:val="22"/>
                <w:szCs w:val="20"/>
              </w:rPr>
              <w:t>Б</w:t>
            </w:r>
          </w:p>
        </w:tc>
        <w:tc>
          <w:tcPr>
            <w:tcW w:w="1557" w:type="dxa"/>
            <w:vAlign w:val="center"/>
          </w:tcPr>
          <w:p w14:paraId="3970B010" w14:textId="77777777" w:rsidR="00D11D68" w:rsidRPr="006604DF" w:rsidRDefault="00D11D68" w:rsidP="00B11223">
            <w:pPr>
              <w:spacing w:line="276" w:lineRule="auto"/>
              <w:jc w:val="center"/>
            </w:pPr>
            <w:r w:rsidRPr="006604DF">
              <w:t>33</w:t>
            </w:r>
          </w:p>
        </w:tc>
        <w:tc>
          <w:tcPr>
            <w:tcW w:w="1417" w:type="dxa"/>
            <w:vAlign w:val="center"/>
          </w:tcPr>
          <w:p w14:paraId="331F3A98" w14:textId="77777777" w:rsidR="00D11D68" w:rsidRPr="006604DF" w:rsidRDefault="00FE4A18" w:rsidP="00B11223">
            <w:pPr>
              <w:spacing w:line="276" w:lineRule="auto"/>
              <w:jc w:val="center"/>
            </w:pPr>
            <w:r w:rsidRPr="006604DF">
              <w:t>47,33</w:t>
            </w:r>
          </w:p>
        </w:tc>
        <w:tc>
          <w:tcPr>
            <w:tcW w:w="1511" w:type="dxa"/>
            <w:vAlign w:val="center"/>
          </w:tcPr>
          <w:p w14:paraId="50179875" w14:textId="77777777" w:rsidR="00D11D68" w:rsidRPr="006604DF" w:rsidRDefault="00D11D68" w:rsidP="00B11223">
            <w:pPr>
              <w:spacing w:line="276" w:lineRule="auto"/>
              <w:jc w:val="center"/>
            </w:pPr>
            <w:r w:rsidRPr="006604DF">
              <w:t>рост</w:t>
            </w:r>
          </w:p>
        </w:tc>
      </w:tr>
      <w:tr w:rsidR="00D11D68" w:rsidRPr="006604DF" w14:paraId="146B5EA2" w14:textId="77777777" w:rsidTr="00B11223">
        <w:tc>
          <w:tcPr>
            <w:tcW w:w="1271" w:type="dxa"/>
            <w:vAlign w:val="center"/>
          </w:tcPr>
          <w:p w14:paraId="2F2E5F78" w14:textId="77777777" w:rsidR="00D11D68" w:rsidRPr="006604DF" w:rsidRDefault="00D11D68" w:rsidP="00D11D68">
            <w:pPr>
              <w:spacing w:line="276" w:lineRule="auto"/>
              <w:jc w:val="center"/>
              <w:rPr>
                <w:sz w:val="22"/>
                <w:szCs w:val="20"/>
              </w:rPr>
            </w:pPr>
            <w:r w:rsidRPr="006604DF">
              <w:rPr>
                <w:sz w:val="22"/>
                <w:szCs w:val="20"/>
              </w:rPr>
              <w:t>10</w:t>
            </w:r>
          </w:p>
        </w:tc>
        <w:tc>
          <w:tcPr>
            <w:tcW w:w="6929" w:type="dxa"/>
            <w:vAlign w:val="center"/>
          </w:tcPr>
          <w:p w14:paraId="21113AEA" w14:textId="77777777" w:rsidR="00D11D68" w:rsidRPr="006604DF" w:rsidRDefault="00786942" w:rsidP="00D11D68">
            <w:pPr>
              <w:spacing w:line="276" w:lineRule="auto"/>
            </w:pPr>
            <w:hyperlink r:id="rId41" w:history="1">
              <w:r w:rsidR="00D11D68" w:rsidRPr="006604DF">
                <w:rPr>
                  <w:rStyle w:val="afa"/>
                  <w:color w:val="auto"/>
                  <w:u w:val="none"/>
                </w:rPr>
                <w:t>Работа с исторической картой (схемой)</w:t>
              </w:r>
            </w:hyperlink>
            <w:r w:rsidR="00D11D68" w:rsidRPr="006604DF">
              <w:t>: задание на определение термина, названия, имени, века, года).</w:t>
            </w:r>
          </w:p>
        </w:tc>
        <w:tc>
          <w:tcPr>
            <w:tcW w:w="1155" w:type="dxa"/>
            <w:vAlign w:val="center"/>
          </w:tcPr>
          <w:p w14:paraId="2D0DDEF4" w14:textId="77777777" w:rsidR="00D11D68" w:rsidRPr="006604DF" w:rsidRDefault="00D11D68" w:rsidP="00D11D68">
            <w:pPr>
              <w:spacing w:line="276" w:lineRule="auto"/>
              <w:jc w:val="center"/>
            </w:pPr>
            <w:r w:rsidRPr="006604DF">
              <w:t>Б</w:t>
            </w:r>
          </w:p>
        </w:tc>
        <w:tc>
          <w:tcPr>
            <w:tcW w:w="1557" w:type="dxa"/>
            <w:vAlign w:val="center"/>
          </w:tcPr>
          <w:p w14:paraId="082EF61C" w14:textId="77777777" w:rsidR="00D11D68" w:rsidRPr="006604DF" w:rsidRDefault="00D11D68" w:rsidP="00B11223">
            <w:pPr>
              <w:spacing w:line="276" w:lineRule="auto"/>
              <w:jc w:val="center"/>
            </w:pPr>
            <w:r w:rsidRPr="006604DF">
              <w:t>64</w:t>
            </w:r>
          </w:p>
        </w:tc>
        <w:tc>
          <w:tcPr>
            <w:tcW w:w="1417" w:type="dxa"/>
            <w:vAlign w:val="center"/>
          </w:tcPr>
          <w:p w14:paraId="0CA43DE2" w14:textId="77777777" w:rsidR="00D11D68" w:rsidRPr="006604DF" w:rsidRDefault="00FE4A18" w:rsidP="00B11223">
            <w:pPr>
              <w:spacing w:line="276" w:lineRule="auto"/>
              <w:jc w:val="center"/>
            </w:pPr>
            <w:r w:rsidRPr="006604DF">
              <w:rPr>
                <w:rFonts w:eastAsia="Times New Roman"/>
              </w:rPr>
              <w:t>42,67</w:t>
            </w:r>
          </w:p>
        </w:tc>
        <w:tc>
          <w:tcPr>
            <w:tcW w:w="1511" w:type="dxa"/>
            <w:vAlign w:val="center"/>
          </w:tcPr>
          <w:p w14:paraId="13E6B2F0" w14:textId="77777777" w:rsidR="00D11D68" w:rsidRPr="006604DF" w:rsidRDefault="00D11D68" w:rsidP="00B11223">
            <w:pPr>
              <w:spacing w:line="276" w:lineRule="auto"/>
              <w:jc w:val="center"/>
            </w:pPr>
            <w:r w:rsidRPr="006604DF">
              <w:t>падение</w:t>
            </w:r>
          </w:p>
        </w:tc>
      </w:tr>
      <w:tr w:rsidR="00D11D68" w:rsidRPr="006604DF" w14:paraId="41451ADD" w14:textId="77777777" w:rsidTr="00B11223">
        <w:tc>
          <w:tcPr>
            <w:tcW w:w="1271" w:type="dxa"/>
            <w:vAlign w:val="center"/>
          </w:tcPr>
          <w:p w14:paraId="761A1E3A" w14:textId="77777777" w:rsidR="00D11D68" w:rsidRPr="006604DF" w:rsidRDefault="00D11D68" w:rsidP="00D11D68">
            <w:pPr>
              <w:spacing w:line="276" w:lineRule="auto"/>
              <w:jc w:val="center"/>
              <w:rPr>
                <w:sz w:val="22"/>
                <w:szCs w:val="20"/>
              </w:rPr>
            </w:pPr>
            <w:r w:rsidRPr="006604DF">
              <w:rPr>
                <w:sz w:val="22"/>
                <w:szCs w:val="20"/>
              </w:rPr>
              <w:t>11</w:t>
            </w:r>
          </w:p>
        </w:tc>
        <w:tc>
          <w:tcPr>
            <w:tcW w:w="6929" w:type="dxa"/>
            <w:vAlign w:val="center"/>
          </w:tcPr>
          <w:p w14:paraId="63068BCF" w14:textId="77777777" w:rsidR="00D11D68" w:rsidRPr="006604DF" w:rsidRDefault="00786942" w:rsidP="00D11D68">
            <w:pPr>
              <w:spacing w:line="276" w:lineRule="auto"/>
            </w:pPr>
            <w:hyperlink r:id="rId42" w:history="1">
              <w:r w:rsidR="00D11D68" w:rsidRPr="006604DF">
                <w:rPr>
                  <w:rStyle w:val="afa"/>
                  <w:color w:val="auto"/>
                  <w:u w:val="none"/>
                </w:rPr>
                <w:t>Работа с исторической картой (схемой) (соотнесение картографической информации с текстом)</w:t>
              </w:r>
            </w:hyperlink>
          </w:p>
        </w:tc>
        <w:tc>
          <w:tcPr>
            <w:tcW w:w="1155" w:type="dxa"/>
            <w:vAlign w:val="center"/>
          </w:tcPr>
          <w:p w14:paraId="0D2E5E0B" w14:textId="77777777" w:rsidR="00D11D68" w:rsidRPr="006604DF" w:rsidRDefault="00D11D68" w:rsidP="00D11D68">
            <w:pPr>
              <w:spacing w:line="276" w:lineRule="auto"/>
              <w:jc w:val="center"/>
            </w:pPr>
            <w:r w:rsidRPr="006604DF">
              <w:t>П</w:t>
            </w:r>
          </w:p>
        </w:tc>
        <w:tc>
          <w:tcPr>
            <w:tcW w:w="1557" w:type="dxa"/>
            <w:vAlign w:val="center"/>
          </w:tcPr>
          <w:p w14:paraId="46DA774E" w14:textId="77777777" w:rsidR="00D11D68" w:rsidRPr="006604DF" w:rsidRDefault="00D11D68" w:rsidP="00B11223">
            <w:pPr>
              <w:spacing w:line="276" w:lineRule="auto"/>
              <w:jc w:val="center"/>
            </w:pPr>
            <w:r w:rsidRPr="006604DF">
              <w:t>34</w:t>
            </w:r>
          </w:p>
        </w:tc>
        <w:tc>
          <w:tcPr>
            <w:tcW w:w="1417" w:type="dxa"/>
            <w:vAlign w:val="center"/>
          </w:tcPr>
          <w:p w14:paraId="461FC4BA" w14:textId="77777777" w:rsidR="00D11D68" w:rsidRPr="006604DF" w:rsidRDefault="00FE4A18" w:rsidP="00B11223">
            <w:pPr>
              <w:spacing w:line="276" w:lineRule="auto"/>
              <w:jc w:val="center"/>
            </w:pPr>
            <w:r w:rsidRPr="006604DF">
              <w:rPr>
                <w:rFonts w:eastAsia="Times New Roman"/>
              </w:rPr>
              <w:t>56,00</w:t>
            </w:r>
          </w:p>
        </w:tc>
        <w:tc>
          <w:tcPr>
            <w:tcW w:w="1511" w:type="dxa"/>
            <w:vAlign w:val="center"/>
          </w:tcPr>
          <w:p w14:paraId="4BCAE1CC" w14:textId="77777777" w:rsidR="00D11D68" w:rsidRPr="006604DF" w:rsidRDefault="00D11D68" w:rsidP="00B11223">
            <w:pPr>
              <w:spacing w:line="276" w:lineRule="auto"/>
              <w:jc w:val="center"/>
            </w:pPr>
            <w:r w:rsidRPr="006604DF">
              <w:t>падение</w:t>
            </w:r>
          </w:p>
        </w:tc>
      </w:tr>
      <w:tr w:rsidR="00D11D68" w:rsidRPr="006604DF" w14:paraId="513C88DF" w14:textId="77777777" w:rsidTr="002F10CC">
        <w:tc>
          <w:tcPr>
            <w:tcW w:w="1271" w:type="dxa"/>
            <w:vAlign w:val="center"/>
          </w:tcPr>
          <w:p w14:paraId="13245C44" w14:textId="77777777" w:rsidR="00D11D68" w:rsidRPr="006604DF" w:rsidRDefault="00D11D68" w:rsidP="00D11D68">
            <w:pPr>
              <w:spacing w:line="276" w:lineRule="auto"/>
              <w:jc w:val="center"/>
              <w:rPr>
                <w:sz w:val="22"/>
                <w:szCs w:val="20"/>
              </w:rPr>
            </w:pPr>
            <w:r w:rsidRPr="006604DF">
              <w:rPr>
                <w:sz w:val="22"/>
                <w:szCs w:val="20"/>
              </w:rPr>
              <w:t>12</w:t>
            </w:r>
          </w:p>
        </w:tc>
        <w:tc>
          <w:tcPr>
            <w:tcW w:w="6929" w:type="dxa"/>
            <w:vAlign w:val="center"/>
          </w:tcPr>
          <w:p w14:paraId="74F45738" w14:textId="77777777" w:rsidR="00D11D68" w:rsidRPr="006604DF" w:rsidRDefault="00786942" w:rsidP="00D11D68">
            <w:pPr>
              <w:spacing w:line="276" w:lineRule="auto"/>
            </w:pPr>
            <w:hyperlink r:id="rId43" w:history="1">
              <w:r w:rsidR="00D11D68" w:rsidRPr="006604DF">
                <w:rPr>
                  <w:rStyle w:val="afa"/>
                  <w:color w:val="auto"/>
                  <w:u w:val="none"/>
                </w:rPr>
                <w:t>Работа с исторической картой (схемой) (множественный выбор)</w:t>
              </w:r>
            </w:hyperlink>
            <w:r w:rsidR="00D11D68" w:rsidRPr="006604DF">
              <w:t>: задание на определение по указанным признакам правильных суждений.</w:t>
            </w:r>
          </w:p>
        </w:tc>
        <w:tc>
          <w:tcPr>
            <w:tcW w:w="1155" w:type="dxa"/>
            <w:vAlign w:val="center"/>
          </w:tcPr>
          <w:p w14:paraId="5CC2FA3A" w14:textId="77777777" w:rsidR="00D11D68" w:rsidRPr="006604DF" w:rsidRDefault="00D11D68" w:rsidP="00D11D68">
            <w:pPr>
              <w:spacing w:line="276" w:lineRule="auto"/>
              <w:jc w:val="center"/>
            </w:pPr>
            <w:r w:rsidRPr="006604DF">
              <w:t>Б</w:t>
            </w:r>
          </w:p>
        </w:tc>
        <w:tc>
          <w:tcPr>
            <w:tcW w:w="1557" w:type="dxa"/>
            <w:vAlign w:val="center"/>
          </w:tcPr>
          <w:p w14:paraId="3F0658B7" w14:textId="77777777" w:rsidR="00D11D68" w:rsidRPr="006604DF" w:rsidRDefault="00D11D68" w:rsidP="00B11223">
            <w:pPr>
              <w:spacing w:line="276" w:lineRule="auto"/>
              <w:jc w:val="center"/>
            </w:pPr>
            <w:r w:rsidRPr="006604DF">
              <w:t>27</w:t>
            </w:r>
          </w:p>
        </w:tc>
        <w:tc>
          <w:tcPr>
            <w:tcW w:w="1417" w:type="dxa"/>
            <w:vAlign w:val="center"/>
          </w:tcPr>
          <w:p w14:paraId="71862F8E" w14:textId="77777777" w:rsidR="00D11D68" w:rsidRPr="006604DF" w:rsidRDefault="00FE4A18" w:rsidP="00B11223">
            <w:pPr>
              <w:spacing w:line="276" w:lineRule="auto"/>
              <w:jc w:val="center"/>
            </w:pPr>
            <w:r w:rsidRPr="006604DF">
              <w:rPr>
                <w:rFonts w:eastAsia="Times New Roman"/>
              </w:rPr>
              <w:t>29,00</w:t>
            </w:r>
          </w:p>
        </w:tc>
        <w:tc>
          <w:tcPr>
            <w:tcW w:w="1511" w:type="dxa"/>
            <w:vAlign w:val="center"/>
          </w:tcPr>
          <w:p w14:paraId="43DB5AF0" w14:textId="77777777" w:rsidR="00D11D68" w:rsidRPr="006604DF" w:rsidRDefault="00D11D68" w:rsidP="00B11223">
            <w:pPr>
              <w:spacing w:line="276" w:lineRule="auto"/>
              <w:jc w:val="center"/>
            </w:pPr>
            <w:r w:rsidRPr="006604DF">
              <w:t>рост</w:t>
            </w:r>
          </w:p>
        </w:tc>
      </w:tr>
      <w:tr w:rsidR="00D11D68" w:rsidRPr="006604DF" w14:paraId="319CC5FC" w14:textId="77777777" w:rsidTr="00B11223">
        <w:tc>
          <w:tcPr>
            <w:tcW w:w="1271" w:type="dxa"/>
            <w:vAlign w:val="center"/>
          </w:tcPr>
          <w:p w14:paraId="1A5BAB21" w14:textId="77777777" w:rsidR="00D11D68" w:rsidRPr="006604DF" w:rsidRDefault="00D11D68" w:rsidP="00D11D68">
            <w:pPr>
              <w:spacing w:line="276" w:lineRule="auto"/>
              <w:jc w:val="center"/>
              <w:rPr>
                <w:sz w:val="22"/>
                <w:szCs w:val="20"/>
              </w:rPr>
            </w:pPr>
            <w:r w:rsidRPr="006604DF">
              <w:rPr>
                <w:sz w:val="22"/>
                <w:szCs w:val="20"/>
              </w:rPr>
              <w:t>13</w:t>
            </w:r>
          </w:p>
        </w:tc>
        <w:tc>
          <w:tcPr>
            <w:tcW w:w="6929" w:type="dxa"/>
            <w:vAlign w:val="center"/>
          </w:tcPr>
          <w:p w14:paraId="49C0DBD7" w14:textId="77777777" w:rsidR="00D11D68" w:rsidRPr="006604DF" w:rsidRDefault="00786942" w:rsidP="00D11D68">
            <w:pPr>
              <w:spacing w:line="276" w:lineRule="auto"/>
            </w:pPr>
            <w:hyperlink r:id="rId44" w:history="1">
              <w:r w:rsidR="00D11D68" w:rsidRPr="006604DF">
                <w:rPr>
                  <w:rStyle w:val="afa"/>
                  <w:color w:val="auto"/>
                  <w:u w:val="none"/>
                </w:rPr>
                <w:t>Работа с письменным историческим источником (атрибуция исторического источника)</w:t>
              </w:r>
            </w:hyperlink>
            <w:r w:rsidR="00D11D68" w:rsidRPr="006604DF">
              <w:t xml:space="preserve">: анализ фрагмента источника </w:t>
            </w:r>
          </w:p>
        </w:tc>
        <w:tc>
          <w:tcPr>
            <w:tcW w:w="1155" w:type="dxa"/>
            <w:vAlign w:val="center"/>
          </w:tcPr>
          <w:p w14:paraId="06BEB28E" w14:textId="77777777" w:rsidR="00D11D68" w:rsidRPr="006604DF" w:rsidRDefault="00D11D68" w:rsidP="00D11D68">
            <w:pPr>
              <w:spacing w:line="276" w:lineRule="auto"/>
              <w:jc w:val="center"/>
            </w:pPr>
            <w:r w:rsidRPr="006604DF">
              <w:t>П</w:t>
            </w:r>
          </w:p>
        </w:tc>
        <w:tc>
          <w:tcPr>
            <w:tcW w:w="1557" w:type="dxa"/>
            <w:vAlign w:val="center"/>
          </w:tcPr>
          <w:p w14:paraId="5CD4B731" w14:textId="77777777" w:rsidR="00D11D68" w:rsidRPr="006604DF" w:rsidRDefault="00D11D68" w:rsidP="00B11223">
            <w:pPr>
              <w:spacing w:line="276" w:lineRule="auto"/>
              <w:jc w:val="center"/>
            </w:pPr>
            <w:r w:rsidRPr="006604DF">
              <w:t>60</w:t>
            </w:r>
          </w:p>
        </w:tc>
        <w:tc>
          <w:tcPr>
            <w:tcW w:w="1417" w:type="dxa"/>
            <w:vAlign w:val="center"/>
          </w:tcPr>
          <w:p w14:paraId="6784C92F" w14:textId="77777777" w:rsidR="00D11D68" w:rsidRPr="006604DF" w:rsidRDefault="00FE4A18" w:rsidP="00B11223">
            <w:pPr>
              <w:spacing w:line="276" w:lineRule="auto"/>
              <w:jc w:val="center"/>
            </w:pPr>
            <w:r w:rsidRPr="006604DF">
              <w:rPr>
                <w:rFonts w:eastAsia="Times New Roman"/>
              </w:rPr>
              <w:t>33,00</w:t>
            </w:r>
          </w:p>
        </w:tc>
        <w:tc>
          <w:tcPr>
            <w:tcW w:w="1511" w:type="dxa"/>
            <w:vAlign w:val="center"/>
          </w:tcPr>
          <w:p w14:paraId="6C270FF9" w14:textId="77777777" w:rsidR="00D11D68" w:rsidRPr="006604DF" w:rsidRDefault="00D11D68" w:rsidP="00B11223">
            <w:pPr>
              <w:spacing w:line="276" w:lineRule="auto"/>
              <w:jc w:val="center"/>
            </w:pPr>
            <w:r w:rsidRPr="006604DF">
              <w:t>падение</w:t>
            </w:r>
          </w:p>
        </w:tc>
      </w:tr>
      <w:tr w:rsidR="00D11D68" w:rsidRPr="006604DF" w14:paraId="3EBCD232" w14:textId="77777777" w:rsidTr="002F10CC">
        <w:tc>
          <w:tcPr>
            <w:tcW w:w="1271" w:type="dxa"/>
            <w:vAlign w:val="center"/>
          </w:tcPr>
          <w:p w14:paraId="66641835" w14:textId="77777777" w:rsidR="00D11D68" w:rsidRPr="006604DF" w:rsidRDefault="00D11D68" w:rsidP="00D11D68">
            <w:pPr>
              <w:spacing w:line="276" w:lineRule="auto"/>
              <w:jc w:val="center"/>
              <w:rPr>
                <w:sz w:val="22"/>
                <w:szCs w:val="20"/>
              </w:rPr>
            </w:pPr>
            <w:r w:rsidRPr="006604DF">
              <w:rPr>
                <w:sz w:val="22"/>
                <w:szCs w:val="20"/>
              </w:rPr>
              <w:t>14</w:t>
            </w:r>
          </w:p>
        </w:tc>
        <w:tc>
          <w:tcPr>
            <w:tcW w:w="6929" w:type="dxa"/>
            <w:vAlign w:val="center"/>
          </w:tcPr>
          <w:p w14:paraId="290183EB" w14:textId="77777777" w:rsidR="00D11D68" w:rsidRPr="006604DF" w:rsidRDefault="00786942" w:rsidP="00D11D68">
            <w:pPr>
              <w:spacing w:line="276" w:lineRule="auto"/>
            </w:pPr>
            <w:hyperlink r:id="rId45" w:history="1">
              <w:r w:rsidR="00D11D68" w:rsidRPr="006604DF">
                <w:rPr>
                  <w:rStyle w:val="afa"/>
                  <w:color w:val="auto"/>
                  <w:u w:val="none"/>
                </w:rPr>
                <w:t>Умение проводить поиск информации в историческом источнике</w:t>
              </w:r>
            </w:hyperlink>
          </w:p>
        </w:tc>
        <w:tc>
          <w:tcPr>
            <w:tcW w:w="1155" w:type="dxa"/>
            <w:vAlign w:val="center"/>
          </w:tcPr>
          <w:p w14:paraId="3A2E9FF8" w14:textId="77777777" w:rsidR="00D11D68" w:rsidRPr="006604DF" w:rsidRDefault="00D11D68" w:rsidP="00D11D68">
            <w:pPr>
              <w:spacing w:line="276" w:lineRule="auto"/>
              <w:jc w:val="center"/>
            </w:pPr>
            <w:r w:rsidRPr="006604DF">
              <w:t>Б</w:t>
            </w:r>
          </w:p>
        </w:tc>
        <w:tc>
          <w:tcPr>
            <w:tcW w:w="1557" w:type="dxa"/>
            <w:vAlign w:val="center"/>
          </w:tcPr>
          <w:p w14:paraId="29BBBF84" w14:textId="77777777" w:rsidR="00D11D68" w:rsidRPr="006604DF" w:rsidRDefault="00D11D68" w:rsidP="00B11223">
            <w:pPr>
              <w:spacing w:line="276" w:lineRule="auto"/>
              <w:jc w:val="center"/>
            </w:pPr>
            <w:r w:rsidRPr="006604DF">
              <w:t>26</w:t>
            </w:r>
          </w:p>
        </w:tc>
        <w:tc>
          <w:tcPr>
            <w:tcW w:w="1417" w:type="dxa"/>
            <w:vAlign w:val="center"/>
          </w:tcPr>
          <w:p w14:paraId="22AEFD4D" w14:textId="77777777" w:rsidR="00D11D68" w:rsidRPr="006604DF" w:rsidRDefault="00FE4A18" w:rsidP="00B11223">
            <w:pPr>
              <w:spacing w:line="276" w:lineRule="auto"/>
              <w:jc w:val="center"/>
            </w:pPr>
            <w:r w:rsidRPr="006604DF">
              <w:rPr>
                <w:rFonts w:eastAsia="Times New Roman"/>
              </w:rPr>
              <w:t>50,00</w:t>
            </w:r>
          </w:p>
        </w:tc>
        <w:tc>
          <w:tcPr>
            <w:tcW w:w="1511" w:type="dxa"/>
            <w:vAlign w:val="center"/>
          </w:tcPr>
          <w:p w14:paraId="2E383E5A" w14:textId="77777777" w:rsidR="00D11D68" w:rsidRPr="006604DF" w:rsidRDefault="00D11D68" w:rsidP="00B11223">
            <w:pPr>
              <w:spacing w:line="276" w:lineRule="auto"/>
              <w:jc w:val="center"/>
            </w:pPr>
            <w:r w:rsidRPr="006604DF">
              <w:t>рост</w:t>
            </w:r>
          </w:p>
        </w:tc>
      </w:tr>
      <w:tr w:rsidR="00D11D68" w:rsidRPr="006604DF" w14:paraId="0D2D0B80" w14:textId="77777777" w:rsidTr="002F10CC">
        <w:tc>
          <w:tcPr>
            <w:tcW w:w="1271" w:type="dxa"/>
            <w:vAlign w:val="center"/>
          </w:tcPr>
          <w:p w14:paraId="6CD89749" w14:textId="77777777" w:rsidR="00D11D68" w:rsidRPr="006604DF" w:rsidRDefault="00D11D68" w:rsidP="00D11D68">
            <w:pPr>
              <w:spacing w:line="276" w:lineRule="auto"/>
              <w:jc w:val="center"/>
              <w:rPr>
                <w:sz w:val="22"/>
                <w:szCs w:val="20"/>
              </w:rPr>
            </w:pPr>
            <w:r w:rsidRPr="006604DF">
              <w:rPr>
                <w:sz w:val="22"/>
                <w:szCs w:val="20"/>
              </w:rPr>
              <w:lastRenderedPageBreak/>
              <w:t>15</w:t>
            </w:r>
          </w:p>
        </w:tc>
        <w:tc>
          <w:tcPr>
            <w:tcW w:w="6929" w:type="dxa"/>
            <w:vAlign w:val="center"/>
          </w:tcPr>
          <w:p w14:paraId="4C30C487" w14:textId="77777777" w:rsidR="00D11D68" w:rsidRPr="006604DF" w:rsidRDefault="00D11D68" w:rsidP="00D11D68">
            <w:pPr>
              <w:spacing w:line="276" w:lineRule="auto"/>
            </w:pPr>
            <w:r w:rsidRPr="006604DF">
              <w:t>Работа с изображением: сделать вывод на основе анализа изображения</w:t>
            </w:r>
          </w:p>
        </w:tc>
        <w:tc>
          <w:tcPr>
            <w:tcW w:w="1155" w:type="dxa"/>
            <w:vAlign w:val="center"/>
          </w:tcPr>
          <w:p w14:paraId="05F0565F" w14:textId="77777777" w:rsidR="00D11D68" w:rsidRPr="006604DF" w:rsidRDefault="00D11D68" w:rsidP="00D11D68">
            <w:pPr>
              <w:spacing w:line="276" w:lineRule="auto"/>
              <w:jc w:val="center"/>
            </w:pPr>
            <w:r w:rsidRPr="006604DF">
              <w:t>П</w:t>
            </w:r>
          </w:p>
        </w:tc>
        <w:tc>
          <w:tcPr>
            <w:tcW w:w="1557" w:type="dxa"/>
            <w:vAlign w:val="center"/>
          </w:tcPr>
          <w:p w14:paraId="702E407E" w14:textId="77777777" w:rsidR="00D11D68" w:rsidRPr="006604DF" w:rsidRDefault="00D11D68" w:rsidP="00B11223">
            <w:pPr>
              <w:spacing w:line="276" w:lineRule="auto"/>
              <w:jc w:val="center"/>
            </w:pPr>
            <w:r w:rsidRPr="006604DF">
              <w:t>19</w:t>
            </w:r>
          </w:p>
        </w:tc>
        <w:tc>
          <w:tcPr>
            <w:tcW w:w="1417" w:type="dxa"/>
            <w:vAlign w:val="center"/>
          </w:tcPr>
          <w:p w14:paraId="396D14A4" w14:textId="77777777" w:rsidR="00D11D68" w:rsidRPr="006604DF" w:rsidRDefault="00FE4A18" w:rsidP="00B11223">
            <w:pPr>
              <w:spacing w:line="276" w:lineRule="auto"/>
              <w:jc w:val="center"/>
            </w:pPr>
            <w:r w:rsidRPr="006604DF">
              <w:rPr>
                <w:rFonts w:eastAsia="Times New Roman"/>
              </w:rPr>
              <w:t>54,67</w:t>
            </w:r>
          </w:p>
        </w:tc>
        <w:tc>
          <w:tcPr>
            <w:tcW w:w="1511" w:type="dxa"/>
            <w:vAlign w:val="center"/>
          </w:tcPr>
          <w:p w14:paraId="28BD9C97" w14:textId="77777777" w:rsidR="00D11D68" w:rsidRPr="006604DF" w:rsidRDefault="00D11D68" w:rsidP="00B11223">
            <w:pPr>
              <w:spacing w:line="276" w:lineRule="auto"/>
              <w:jc w:val="center"/>
            </w:pPr>
            <w:r w:rsidRPr="006604DF">
              <w:t>рост</w:t>
            </w:r>
          </w:p>
        </w:tc>
      </w:tr>
      <w:tr w:rsidR="00D11D68" w:rsidRPr="006604DF" w14:paraId="3AEDCF04" w14:textId="77777777" w:rsidTr="00B11223">
        <w:tc>
          <w:tcPr>
            <w:tcW w:w="1271" w:type="dxa"/>
            <w:vAlign w:val="center"/>
          </w:tcPr>
          <w:p w14:paraId="141EDB49" w14:textId="77777777" w:rsidR="00D11D68" w:rsidRPr="006604DF" w:rsidRDefault="00D11D68" w:rsidP="00D11D68">
            <w:pPr>
              <w:spacing w:line="276" w:lineRule="auto"/>
              <w:jc w:val="center"/>
              <w:rPr>
                <w:sz w:val="22"/>
                <w:szCs w:val="20"/>
              </w:rPr>
            </w:pPr>
            <w:r w:rsidRPr="006604DF">
              <w:rPr>
                <w:sz w:val="22"/>
                <w:szCs w:val="20"/>
              </w:rPr>
              <w:t>16</w:t>
            </w:r>
          </w:p>
        </w:tc>
        <w:tc>
          <w:tcPr>
            <w:tcW w:w="6929" w:type="dxa"/>
            <w:vAlign w:val="center"/>
          </w:tcPr>
          <w:p w14:paraId="7ECF3251" w14:textId="77777777" w:rsidR="00D11D68" w:rsidRPr="006604DF" w:rsidRDefault="00D11D68" w:rsidP="00EE54F7">
            <w:r w:rsidRPr="006604DF">
              <w:t>Анализ изображения (исходя из знаний</w:t>
            </w:r>
            <w:r w:rsidR="00EE54F7" w:rsidRPr="006604DF">
              <w:t xml:space="preserve"> </w:t>
            </w:r>
            <w:r w:rsidRPr="006604DF">
              <w:t>по истории культуры, выбрать изображение и указать связанный с ним факт)</w:t>
            </w:r>
          </w:p>
        </w:tc>
        <w:tc>
          <w:tcPr>
            <w:tcW w:w="1155" w:type="dxa"/>
            <w:vAlign w:val="center"/>
          </w:tcPr>
          <w:p w14:paraId="6DCA5378" w14:textId="77777777" w:rsidR="00D11D68" w:rsidRPr="006604DF" w:rsidRDefault="00D11D68" w:rsidP="00D11D68">
            <w:pPr>
              <w:spacing w:line="276" w:lineRule="auto"/>
              <w:jc w:val="center"/>
            </w:pPr>
            <w:r w:rsidRPr="006604DF">
              <w:t>П</w:t>
            </w:r>
          </w:p>
        </w:tc>
        <w:tc>
          <w:tcPr>
            <w:tcW w:w="1557" w:type="dxa"/>
            <w:vAlign w:val="center"/>
          </w:tcPr>
          <w:p w14:paraId="05F12127" w14:textId="77777777" w:rsidR="00D11D68" w:rsidRPr="006604DF" w:rsidRDefault="00D11D68" w:rsidP="00B11223">
            <w:pPr>
              <w:spacing w:line="276" w:lineRule="auto"/>
              <w:jc w:val="center"/>
            </w:pPr>
            <w:r w:rsidRPr="006604DF">
              <w:t>52</w:t>
            </w:r>
          </w:p>
        </w:tc>
        <w:tc>
          <w:tcPr>
            <w:tcW w:w="1417" w:type="dxa"/>
            <w:vAlign w:val="center"/>
          </w:tcPr>
          <w:p w14:paraId="0E9180B4" w14:textId="77777777" w:rsidR="00D11D68" w:rsidRPr="006604DF" w:rsidRDefault="00FE4A18" w:rsidP="00B11223">
            <w:pPr>
              <w:spacing w:line="276" w:lineRule="auto"/>
              <w:jc w:val="center"/>
            </w:pPr>
            <w:r w:rsidRPr="006604DF">
              <w:rPr>
                <w:rFonts w:eastAsia="Times New Roman"/>
              </w:rPr>
              <w:t>27,67</w:t>
            </w:r>
          </w:p>
        </w:tc>
        <w:tc>
          <w:tcPr>
            <w:tcW w:w="1511" w:type="dxa"/>
            <w:vAlign w:val="center"/>
          </w:tcPr>
          <w:p w14:paraId="7F034151" w14:textId="77777777" w:rsidR="00D11D68" w:rsidRPr="006604DF" w:rsidRDefault="00D11D68" w:rsidP="00B11223">
            <w:pPr>
              <w:spacing w:line="276" w:lineRule="auto"/>
              <w:jc w:val="center"/>
            </w:pPr>
            <w:r w:rsidRPr="006604DF">
              <w:t>падение</w:t>
            </w:r>
          </w:p>
        </w:tc>
      </w:tr>
      <w:tr w:rsidR="00D11D68" w:rsidRPr="006604DF" w14:paraId="6E391B00" w14:textId="77777777" w:rsidTr="002F10CC">
        <w:tc>
          <w:tcPr>
            <w:tcW w:w="1271" w:type="dxa"/>
            <w:vAlign w:val="center"/>
          </w:tcPr>
          <w:p w14:paraId="502B9967" w14:textId="77777777" w:rsidR="00D11D68" w:rsidRPr="006604DF" w:rsidRDefault="00D11D68" w:rsidP="00D11D68">
            <w:pPr>
              <w:spacing w:line="276" w:lineRule="auto"/>
              <w:jc w:val="center"/>
              <w:rPr>
                <w:sz w:val="22"/>
                <w:szCs w:val="20"/>
              </w:rPr>
            </w:pPr>
            <w:r w:rsidRPr="006604DF">
              <w:rPr>
                <w:sz w:val="22"/>
                <w:szCs w:val="20"/>
              </w:rPr>
              <w:t>17</w:t>
            </w:r>
          </w:p>
        </w:tc>
        <w:tc>
          <w:tcPr>
            <w:tcW w:w="6929" w:type="dxa"/>
            <w:vAlign w:val="center"/>
          </w:tcPr>
          <w:p w14:paraId="33A8F32A" w14:textId="77777777" w:rsidR="00D11D68" w:rsidRPr="006604DF" w:rsidRDefault="00786942" w:rsidP="00D11D68">
            <w:pPr>
              <w:spacing w:line="276" w:lineRule="auto"/>
            </w:pPr>
            <w:hyperlink r:id="rId46" w:history="1">
              <w:r w:rsidR="00D11D68" w:rsidRPr="006604DF">
                <w:rPr>
                  <w:rStyle w:val="afa"/>
                  <w:color w:val="auto"/>
                  <w:u w:val="none"/>
                </w:rPr>
                <w:t>Работа с письменными историческими источниками: атрибуция, использование контекстной информации, извлечение информации, представленной в явном виде</w:t>
              </w:r>
            </w:hyperlink>
          </w:p>
        </w:tc>
        <w:tc>
          <w:tcPr>
            <w:tcW w:w="1155" w:type="dxa"/>
            <w:vAlign w:val="center"/>
          </w:tcPr>
          <w:p w14:paraId="73855790" w14:textId="77777777" w:rsidR="00D11D68" w:rsidRPr="006604DF" w:rsidRDefault="00D11D68" w:rsidP="00D11D68">
            <w:pPr>
              <w:spacing w:line="276" w:lineRule="auto"/>
              <w:jc w:val="center"/>
            </w:pPr>
            <w:r w:rsidRPr="006604DF">
              <w:t>П</w:t>
            </w:r>
          </w:p>
        </w:tc>
        <w:tc>
          <w:tcPr>
            <w:tcW w:w="1557" w:type="dxa"/>
            <w:vAlign w:val="center"/>
          </w:tcPr>
          <w:p w14:paraId="5D7D3030" w14:textId="77777777" w:rsidR="00D11D68" w:rsidRPr="006604DF" w:rsidRDefault="00D11D68" w:rsidP="00B11223">
            <w:pPr>
              <w:spacing w:line="276" w:lineRule="auto"/>
              <w:jc w:val="center"/>
            </w:pPr>
            <w:r w:rsidRPr="006604DF">
              <w:t>11</w:t>
            </w:r>
          </w:p>
        </w:tc>
        <w:tc>
          <w:tcPr>
            <w:tcW w:w="1417" w:type="dxa"/>
            <w:vAlign w:val="center"/>
          </w:tcPr>
          <w:p w14:paraId="26AE8B77" w14:textId="77777777" w:rsidR="00D11D68" w:rsidRPr="006604DF" w:rsidRDefault="00FE4A18" w:rsidP="00B11223">
            <w:pPr>
              <w:spacing w:line="276" w:lineRule="auto"/>
              <w:jc w:val="center"/>
            </w:pPr>
            <w:r w:rsidRPr="006604DF">
              <w:rPr>
                <w:rFonts w:eastAsia="Times New Roman"/>
              </w:rPr>
              <w:t>35,33</w:t>
            </w:r>
          </w:p>
        </w:tc>
        <w:tc>
          <w:tcPr>
            <w:tcW w:w="1511" w:type="dxa"/>
            <w:vAlign w:val="center"/>
          </w:tcPr>
          <w:p w14:paraId="11290889" w14:textId="77777777" w:rsidR="00D11D68" w:rsidRPr="006604DF" w:rsidRDefault="00D11D68" w:rsidP="00B11223">
            <w:pPr>
              <w:spacing w:line="276" w:lineRule="auto"/>
              <w:jc w:val="center"/>
            </w:pPr>
            <w:r w:rsidRPr="006604DF">
              <w:t>рост</w:t>
            </w:r>
          </w:p>
        </w:tc>
      </w:tr>
      <w:tr w:rsidR="00D11D68" w:rsidRPr="006604DF" w14:paraId="7C443507" w14:textId="77777777" w:rsidTr="00434A10">
        <w:tc>
          <w:tcPr>
            <w:tcW w:w="1271" w:type="dxa"/>
            <w:vAlign w:val="center"/>
          </w:tcPr>
          <w:p w14:paraId="1FCDC7C9" w14:textId="77777777" w:rsidR="00D11D68" w:rsidRPr="006604DF" w:rsidRDefault="00D11D68" w:rsidP="00D11D68">
            <w:pPr>
              <w:spacing w:line="276" w:lineRule="auto"/>
              <w:jc w:val="center"/>
              <w:rPr>
                <w:sz w:val="22"/>
                <w:szCs w:val="20"/>
              </w:rPr>
            </w:pPr>
            <w:r w:rsidRPr="006604DF">
              <w:rPr>
                <w:sz w:val="22"/>
                <w:szCs w:val="20"/>
              </w:rPr>
              <w:t>18</w:t>
            </w:r>
          </w:p>
        </w:tc>
        <w:tc>
          <w:tcPr>
            <w:tcW w:w="6929" w:type="dxa"/>
            <w:vAlign w:val="center"/>
          </w:tcPr>
          <w:p w14:paraId="34763C5E" w14:textId="77777777" w:rsidR="00D11D68" w:rsidRPr="006604DF" w:rsidRDefault="00D11D68" w:rsidP="00EE54F7">
            <w:r w:rsidRPr="006604DF">
              <w:t>Проверка умения устанавливать причинно-</w:t>
            </w:r>
            <w:r w:rsidR="00EE54F7" w:rsidRPr="006604DF">
              <w:t xml:space="preserve"> </w:t>
            </w:r>
            <w:r w:rsidRPr="006604DF">
              <w:t>следственные связи.</w:t>
            </w:r>
          </w:p>
        </w:tc>
        <w:tc>
          <w:tcPr>
            <w:tcW w:w="1155" w:type="dxa"/>
            <w:vAlign w:val="center"/>
          </w:tcPr>
          <w:p w14:paraId="36F6AD87" w14:textId="77777777" w:rsidR="00D11D68" w:rsidRPr="006604DF" w:rsidRDefault="00D11D68" w:rsidP="00D11D68">
            <w:pPr>
              <w:spacing w:line="276" w:lineRule="auto"/>
              <w:jc w:val="center"/>
            </w:pPr>
            <w:r w:rsidRPr="006604DF">
              <w:t>В</w:t>
            </w:r>
          </w:p>
        </w:tc>
        <w:tc>
          <w:tcPr>
            <w:tcW w:w="1557" w:type="dxa"/>
            <w:vAlign w:val="center"/>
          </w:tcPr>
          <w:p w14:paraId="306BE38B" w14:textId="77777777" w:rsidR="00D11D68" w:rsidRPr="006604DF" w:rsidRDefault="00D11D68" w:rsidP="00B11223">
            <w:pPr>
              <w:spacing w:line="276" w:lineRule="auto"/>
              <w:jc w:val="center"/>
            </w:pPr>
            <w:r w:rsidRPr="006604DF">
              <w:t>32</w:t>
            </w:r>
          </w:p>
        </w:tc>
        <w:tc>
          <w:tcPr>
            <w:tcW w:w="1417" w:type="dxa"/>
            <w:vAlign w:val="center"/>
          </w:tcPr>
          <w:p w14:paraId="36051A9F" w14:textId="77777777" w:rsidR="00D11D68" w:rsidRPr="006604DF" w:rsidRDefault="00FE4A18" w:rsidP="00B11223">
            <w:pPr>
              <w:spacing w:line="276" w:lineRule="auto"/>
              <w:jc w:val="center"/>
            </w:pPr>
            <w:r w:rsidRPr="006604DF">
              <w:rPr>
                <w:rFonts w:eastAsia="Times New Roman"/>
              </w:rPr>
              <w:t>12,22</w:t>
            </w:r>
          </w:p>
        </w:tc>
        <w:tc>
          <w:tcPr>
            <w:tcW w:w="1511" w:type="dxa"/>
            <w:vAlign w:val="center"/>
          </w:tcPr>
          <w:p w14:paraId="7CDB1867" w14:textId="77777777" w:rsidR="00D11D68" w:rsidRPr="006604DF" w:rsidRDefault="00434A10" w:rsidP="00B11223">
            <w:pPr>
              <w:spacing w:line="276" w:lineRule="auto"/>
              <w:jc w:val="center"/>
            </w:pPr>
            <w:r w:rsidRPr="006604DF">
              <w:t>падение</w:t>
            </w:r>
          </w:p>
        </w:tc>
      </w:tr>
      <w:tr w:rsidR="00D11D68" w:rsidRPr="006604DF" w14:paraId="1B5FCB62" w14:textId="77777777" w:rsidTr="002F10CC">
        <w:tc>
          <w:tcPr>
            <w:tcW w:w="1271" w:type="dxa"/>
            <w:vAlign w:val="center"/>
          </w:tcPr>
          <w:p w14:paraId="5FB3596F" w14:textId="77777777" w:rsidR="00D11D68" w:rsidRPr="006604DF" w:rsidRDefault="00D11D68" w:rsidP="00D11D68">
            <w:pPr>
              <w:spacing w:line="276" w:lineRule="auto"/>
              <w:jc w:val="center"/>
              <w:rPr>
                <w:sz w:val="22"/>
                <w:szCs w:val="20"/>
              </w:rPr>
            </w:pPr>
            <w:r w:rsidRPr="006604DF">
              <w:rPr>
                <w:sz w:val="22"/>
                <w:szCs w:val="20"/>
              </w:rPr>
              <w:t>19</w:t>
            </w:r>
          </w:p>
        </w:tc>
        <w:tc>
          <w:tcPr>
            <w:tcW w:w="6929" w:type="dxa"/>
            <w:vAlign w:val="center"/>
          </w:tcPr>
          <w:p w14:paraId="7E7AD5F5" w14:textId="77777777" w:rsidR="00D11D68" w:rsidRPr="006604DF" w:rsidRDefault="00D11D68" w:rsidP="00D11D68">
            <w:pPr>
              <w:spacing w:line="276" w:lineRule="auto"/>
            </w:pPr>
            <w:r w:rsidRPr="006604DF">
              <w:t>Проверка знания исторических понятий и умение использовать соответствующие термины в историческом контексте.</w:t>
            </w:r>
          </w:p>
        </w:tc>
        <w:tc>
          <w:tcPr>
            <w:tcW w:w="1155" w:type="dxa"/>
            <w:vAlign w:val="center"/>
          </w:tcPr>
          <w:p w14:paraId="496F01A7" w14:textId="77777777" w:rsidR="00D11D68" w:rsidRPr="006604DF" w:rsidRDefault="00D11D68" w:rsidP="00D11D68">
            <w:pPr>
              <w:spacing w:line="276" w:lineRule="auto"/>
              <w:jc w:val="center"/>
            </w:pPr>
            <w:r w:rsidRPr="006604DF">
              <w:t>П</w:t>
            </w:r>
          </w:p>
        </w:tc>
        <w:tc>
          <w:tcPr>
            <w:tcW w:w="1557" w:type="dxa"/>
            <w:vAlign w:val="center"/>
          </w:tcPr>
          <w:p w14:paraId="429F4201" w14:textId="77777777" w:rsidR="00D11D68" w:rsidRPr="006604DF" w:rsidRDefault="00D11D68" w:rsidP="00B11223">
            <w:pPr>
              <w:spacing w:line="276" w:lineRule="auto"/>
              <w:jc w:val="center"/>
            </w:pPr>
            <w:r w:rsidRPr="006604DF">
              <w:t>9</w:t>
            </w:r>
          </w:p>
        </w:tc>
        <w:tc>
          <w:tcPr>
            <w:tcW w:w="1417" w:type="dxa"/>
            <w:vAlign w:val="center"/>
          </w:tcPr>
          <w:p w14:paraId="72B3EE23" w14:textId="77777777" w:rsidR="00D11D68" w:rsidRPr="006604DF" w:rsidRDefault="00FE4A18" w:rsidP="00B11223">
            <w:pPr>
              <w:spacing w:line="276" w:lineRule="auto"/>
              <w:jc w:val="center"/>
            </w:pPr>
            <w:r w:rsidRPr="006604DF">
              <w:rPr>
                <w:rFonts w:eastAsia="Times New Roman"/>
              </w:rPr>
              <w:t>49,00</w:t>
            </w:r>
          </w:p>
        </w:tc>
        <w:tc>
          <w:tcPr>
            <w:tcW w:w="1511" w:type="dxa"/>
            <w:vAlign w:val="center"/>
          </w:tcPr>
          <w:p w14:paraId="7BC3A361" w14:textId="77777777" w:rsidR="00D11D68" w:rsidRPr="006604DF" w:rsidRDefault="00D11D68" w:rsidP="00B11223">
            <w:pPr>
              <w:spacing w:line="276" w:lineRule="auto"/>
              <w:jc w:val="center"/>
            </w:pPr>
            <w:r w:rsidRPr="006604DF">
              <w:t>рост</w:t>
            </w:r>
          </w:p>
        </w:tc>
      </w:tr>
      <w:tr w:rsidR="00D11D68" w:rsidRPr="006604DF" w14:paraId="40B3349A" w14:textId="77777777" w:rsidTr="002F10CC">
        <w:tc>
          <w:tcPr>
            <w:tcW w:w="1271" w:type="dxa"/>
            <w:vAlign w:val="center"/>
          </w:tcPr>
          <w:p w14:paraId="450A2DEA" w14:textId="77777777" w:rsidR="00D11D68" w:rsidRPr="006604DF" w:rsidRDefault="00D11D68" w:rsidP="00D11D68">
            <w:pPr>
              <w:spacing w:line="276" w:lineRule="auto"/>
              <w:jc w:val="center"/>
              <w:rPr>
                <w:sz w:val="22"/>
                <w:szCs w:val="20"/>
              </w:rPr>
            </w:pPr>
            <w:r w:rsidRPr="006604DF">
              <w:rPr>
                <w:sz w:val="22"/>
                <w:szCs w:val="20"/>
              </w:rPr>
              <w:t>20</w:t>
            </w:r>
          </w:p>
        </w:tc>
        <w:tc>
          <w:tcPr>
            <w:tcW w:w="6929" w:type="dxa"/>
            <w:vAlign w:val="center"/>
          </w:tcPr>
          <w:p w14:paraId="32905681" w14:textId="77777777" w:rsidR="00D11D68" w:rsidRPr="006604DF" w:rsidRDefault="00786942" w:rsidP="00D11D68">
            <w:pPr>
              <w:spacing w:line="276" w:lineRule="auto"/>
            </w:pPr>
            <w:hyperlink r:id="rId47" w:history="1">
              <w:r w:rsidR="00D11D68" w:rsidRPr="006604DF">
                <w:rPr>
                  <w:rStyle w:val="afa"/>
                  <w:color w:val="auto"/>
                  <w:u w:val="none"/>
                </w:rPr>
                <w:t>Сравнение исторических событий, процессов, явлений</w:t>
              </w:r>
            </w:hyperlink>
          </w:p>
        </w:tc>
        <w:tc>
          <w:tcPr>
            <w:tcW w:w="1155" w:type="dxa"/>
            <w:vAlign w:val="center"/>
          </w:tcPr>
          <w:p w14:paraId="66536D4D" w14:textId="77777777" w:rsidR="00D11D68" w:rsidRPr="006604DF" w:rsidRDefault="00D11D68" w:rsidP="00D11D68">
            <w:pPr>
              <w:spacing w:line="276" w:lineRule="auto"/>
              <w:jc w:val="center"/>
            </w:pPr>
            <w:r w:rsidRPr="006604DF">
              <w:t>В</w:t>
            </w:r>
          </w:p>
        </w:tc>
        <w:tc>
          <w:tcPr>
            <w:tcW w:w="1557" w:type="dxa"/>
            <w:vAlign w:val="center"/>
          </w:tcPr>
          <w:p w14:paraId="29950608" w14:textId="77777777" w:rsidR="00D11D68" w:rsidRPr="006604DF" w:rsidRDefault="00D11D68" w:rsidP="00B11223">
            <w:pPr>
              <w:spacing w:line="276" w:lineRule="auto"/>
              <w:jc w:val="center"/>
            </w:pPr>
            <w:r w:rsidRPr="006604DF">
              <w:t>5</w:t>
            </w:r>
          </w:p>
        </w:tc>
        <w:tc>
          <w:tcPr>
            <w:tcW w:w="1417" w:type="dxa"/>
            <w:vAlign w:val="center"/>
          </w:tcPr>
          <w:p w14:paraId="55151954" w14:textId="77777777" w:rsidR="00D11D68" w:rsidRPr="006604DF" w:rsidRDefault="00FE4A18" w:rsidP="00B11223">
            <w:pPr>
              <w:spacing w:line="276" w:lineRule="auto"/>
              <w:jc w:val="center"/>
            </w:pPr>
            <w:r w:rsidRPr="006604DF">
              <w:rPr>
                <w:rFonts w:eastAsia="Times New Roman"/>
              </w:rPr>
              <w:t>11,33</w:t>
            </w:r>
          </w:p>
        </w:tc>
        <w:tc>
          <w:tcPr>
            <w:tcW w:w="1511" w:type="dxa"/>
            <w:vAlign w:val="center"/>
          </w:tcPr>
          <w:p w14:paraId="25797CBD" w14:textId="77777777" w:rsidR="00D11D68" w:rsidRPr="006604DF" w:rsidRDefault="00D11D68" w:rsidP="00B11223">
            <w:pPr>
              <w:spacing w:line="276" w:lineRule="auto"/>
              <w:jc w:val="center"/>
            </w:pPr>
            <w:r w:rsidRPr="006604DF">
              <w:t>рост</w:t>
            </w:r>
          </w:p>
        </w:tc>
      </w:tr>
      <w:tr w:rsidR="00FE4A18" w:rsidRPr="006604DF" w14:paraId="77E42FE7" w14:textId="77777777" w:rsidTr="00434A10">
        <w:tc>
          <w:tcPr>
            <w:tcW w:w="1271" w:type="dxa"/>
            <w:vAlign w:val="center"/>
          </w:tcPr>
          <w:p w14:paraId="35F5DEE6" w14:textId="77777777" w:rsidR="00FE4A18" w:rsidRPr="006604DF" w:rsidRDefault="00FE4A18" w:rsidP="00FE4A18">
            <w:pPr>
              <w:spacing w:line="276" w:lineRule="auto"/>
              <w:jc w:val="center"/>
              <w:rPr>
                <w:sz w:val="22"/>
                <w:szCs w:val="20"/>
              </w:rPr>
            </w:pPr>
            <w:r w:rsidRPr="006604DF">
              <w:rPr>
                <w:sz w:val="22"/>
                <w:szCs w:val="20"/>
              </w:rPr>
              <w:t>21</w:t>
            </w:r>
          </w:p>
        </w:tc>
        <w:tc>
          <w:tcPr>
            <w:tcW w:w="6929" w:type="dxa"/>
            <w:vAlign w:val="center"/>
          </w:tcPr>
          <w:p w14:paraId="3474E70F" w14:textId="77777777" w:rsidR="00FE4A18" w:rsidRPr="006604DF" w:rsidRDefault="00786942" w:rsidP="00FE4A18">
            <w:pPr>
              <w:spacing w:line="276" w:lineRule="auto"/>
            </w:pPr>
            <w:hyperlink r:id="rId48" w:history="1">
              <w:r w:rsidR="00FE4A18" w:rsidRPr="006604DF">
                <w:rPr>
                  <w:rStyle w:val="afa"/>
                  <w:color w:val="auto"/>
                  <w:u w:val="none"/>
                </w:rPr>
                <w:t>Умение аргументировать данную в задании точку зрения</w:t>
              </w:r>
            </w:hyperlink>
          </w:p>
        </w:tc>
        <w:tc>
          <w:tcPr>
            <w:tcW w:w="1155" w:type="dxa"/>
            <w:vAlign w:val="center"/>
          </w:tcPr>
          <w:p w14:paraId="03D10B8F" w14:textId="77777777" w:rsidR="00FE4A18" w:rsidRPr="006604DF" w:rsidRDefault="00FE4A18" w:rsidP="00FE4A18">
            <w:pPr>
              <w:spacing w:line="276" w:lineRule="auto"/>
              <w:jc w:val="center"/>
            </w:pPr>
            <w:r w:rsidRPr="006604DF">
              <w:t>В</w:t>
            </w:r>
          </w:p>
        </w:tc>
        <w:tc>
          <w:tcPr>
            <w:tcW w:w="1557" w:type="dxa"/>
            <w:vAlign w:val="center"/>
          </w:tcPr>
          <w:p w14:paraId="05B53004" w14:textId="77777777" w:rsidR="00FE4A18" w:rsidRPr="006604DF" w:rsidRDefault="00FE4A18" w:rsidP="00FE4A18">
            <w:pPr>
              <w:spacing w:line="276" w:lineRule="auto"/>
              <w:jc w:val="center"/>
            </w:pPr>
            <w:r w:rsidRPr="006604DF">
              <w:t>59</w:t>
            </w:r>
          </w:p>
        </w:tc>
        <w:tc>
          <w:tcPr>
            <w:tcW w:w="1417" w:type="dxa"/>
            <w:vAlign w:val="center"/>
          </w:tcPr>
          <w:p w14:paraId="12FFAC5F" w14:textId="77777777" w:rsidR="00FE4A18" w:rsidRPr="006604DF" w:rsidRDefault="00FE4A18" w:rsidP="00FE4A18">
            <w:pPr>
              <w:spacing w:line="276" w:lineRule="auto"/>
              <w:jc w:val="center"/>
            </w:pPr>
            <w:r w:rsidRPr="006604DF">
              <w:rPr>
                <w:rFonts w:eastAsia="Times New Roman"/>
              </w:rPr>
              <w:t>13,33</w:t>
            </w:r>
          </w:p>
        </w:tc>
        <w:tc>
          <w:tcPr>
            <w:tcW w:w="1511" w:type="dxa"/>
            <w:vAlign w:val="center"/>
          </w:tcPr>
          <w:p w14:paraId="758484B6" w14:textId="77777777" w:rsidR="00FE4A18" w:rsidRPr="006604DF" w:rsidRDefault="00434A10" w:rsidP="00FE4A18">
            <w:pPr>
              <w:spacing w:line="276" w:lineRule="auto"/>
              <w:jc w:val="center"/>
            </w:pPr>
            <w:r w:rsidRPr="006604DF">
              <w:t>падение</w:t>
            </w:r>
          </w:p>
        </w:tc>
      </w:tr>
    </w:tbl>
    <w:p w14:paraId="080E9F71" w14:textId="77777777" w:rsidR="00D11D68" w:rsidRPr="006604DF" w:rsidRDefault="00D11D68" w:rsidP="00FE4A18">
      <w:pPr>
        <w:spacing w:line="276" w:lineRule="auto"/>
        <w:jc w:val="both"/>
        <w:rPr>
          <w:sz w:val="28"/>
          <w:szCs w:val="28"/>
        </w:rPr>
      </w:pPr>
    </w:p>
    <w:p w14:paraId="34076288" w14:textId="77777777" w:rsidR="00B11223" w:rsidRPr="006604DF" w:rsidRDefault="00B11223" w:rsidP="00FE4A18">
      <w:pPr>
        <w:spacing w:line="276" w:lineRule="auto"/>
        <w:jc w:val="both"/>
        <w:rPr>
          <w:sz w:val="28"/>
          <w:szCs w:val="28"/>
        </w:rPr>
      </w:pPr>
      <w:r w:rsidRPr="006604DF">
        <w:rPr>
          <w:b/>
          <w:bCs/>
          <w:sz w:val="28"/>
          <w:szCs w:val="28"/>
        </w:rPr>
        <w:t xml:space="preserve">    </w:t>
      </w:r>
      <w:r w:rsidRPr="006604DF">
        <w:rPr>
          <w:sz w:val="28"/>
          <w:szCs w:val="28"/>
        </w:rPr>
        <w:t xml:space="preserve">В 2026 году группа учащихся продемонстрировала уверенный рост и высокие показатели по ряду тем. </w:t>
      </w:r>
    </w:p>
    <w:p w14:paraId="1A5BC2E4" w14:textId="77777777" w:rsidR="007019D4" w:rsidRPr="006604DF" w:rsidRDefault="00682CB6" w:rsidP="00FE4A18">
      <w:pPr>
        <w:spacing w:line="276" w:lineRule="auto"/>
        <w:jc w:val="both"/>
        <w:rPr>
          <w:sz w:val="28"/>
          <w:szCs w:val="28"/>
        </w:rPr>
      </w:pPr>
      <w:r w:rsidRPr="006604DF">
        <w:rPr>
          <w:b/>
          <w:bCs/>
          <w:sz w:val="28"/>
          <w:szCs w:val="28"/>
        </w:rPr>
        <w:t>З</w:t>
      </w:r>
      <w:r w:rsidR="00E33A9B" w:rsidRPr="006604DF">
        <w:rPr>
          <w:b/>
          <w:bCs/>
          <w:sz w:val="28"/>
          <w:szCs w:val="28"/>
        </w:rPr>
        <w:t xml:space="preserve">адание № 1: </w:t>
      </w:r>
      <w:r w:rsidR="00E33A9B" w:rsidRPr="006604DF">
        <w:rPr>
          <w:sz w:val="28"/>
          <w:szCs w:val="28"/>
        </w:rPr>
        <w:t>результативность выполнения данного задания выросла на 9%, с 59% до 68%</w:t>
      </w:r>
      <w:r w:rsidR="002D13AE" w:rsidRPr="006604DF">
        <w:rPr>
          <w:sz w:val="28"/>
          <w:szCs w:val="28"/>
        </w:rPr>
        <w:t>.</w:t>
      </w:r>
      <w:r w:rsidR="00761675" w:rsidRPr="006604DF">
        <w:rPr>
          <w:sz w:val="28"/>
          <w:szCs w:val="28"/>
        </w:rPr>
        <w:t xml:space="preserve">, что является самым высоким результатом среди заданий базового уровня для этой группы. </w:t>
      </w:r>
    </w:p>
    <w:p w14:paraId="4D50633E" w14:textId="77777777" w:rsidR="002D13AE" w:rsidRPr="006604DF" w:rsidRDefault="002D13AE" w:rsidP="002F10CC">
      <w:pPr>
        <w:autoSpaceDE w:val="0"/>
        <w:autoSpaceDN w:val="0"/>
        <w:adjustRightInd w:val="0"/>
        <w:spacing w:line="276" w:lineRule="auto"/>
        <w:jc w:val="both"/>
        <w:rPr>
          <w:sz w:val="28"/>
          <w:szCs w:val="28"/>
        </w:rPr>
      </w:pPr>
      <w:r w:rsidRPr="006604DF">
        <w:rPr>
          <w:b/>
          <w:bCs/>
          <w:sz w:val="28"/>
          <w:szCs w:val="28"/>
        </w:rPr>
        <w:t>Задание № 2</w:t>
      </w:r>
      <w:r w:rsidRPr="006604DF">
        <w:rPr>
          <w:sz w:val="28"/>
          <w:szCs w:val="28"/>
        </w:rPr>
        <w:t xml:space="preserve">: на умение определять последовательность событий рост составил 8% с 58% до 66,67%. </w:t>
      </w:r>
    </w:p>
    <w:p w14:paraId="1FFC2721" w14:textId="77777777" w:rsidR="002D13AE" w:rsidRPr="006604DF" w:rsidRDefault="002D13AE" w:rsidP="00FE4A18">
      <w:pPr>
        <w:spacing w:line="276" w:lineRule="auto"/>
        <w:jc w:val="both"/>
        <w:rPr>
          <w:sz w:val="28"/>
          <w:szCs w:val="28"/>
        </w:rPr>
      </w:pPr>
      <w:r w:rsidRPr="006604DF">
        <w:rPr>
          <w:b/>
          <w:bCs/>
          <w:sz w:val="28"/>
          <w:szCs w:val="28"/>
        </w:rPr>
        <w:t>Задание № 3</w:t>
      </w:r>
      <w:r w:rsidRPr="006604DF">
        <w:rPr>
          <w:sz w:val="28"/>
          <w:szCs w:val="28"/>
        </w:rPr>
        <w:t xml:space="preserve"> </w:t>
      </w:r>
      <w:r w:rsidR="00761675" w:rsidRPr="006604DF">
        <w:rPr>
          <w:sz w:val="28"/>
          <w:szCs w:val="28"/>
        </w:rPr>
        <w:t xml:space="preserve">на установление соответствия событий и фактов показало рост с 37% до 45,33%. </w:t>
      </w:r>
    </w:p>
    <w:p w14:paraId="2775DC28" w14:textId="77777777" w:rsidR="00682CB6" w:rsidRPr="006604DF" w:rsidRDefault="00682CB6" w:rsidP="00FE4A18">
      <w:pPr>
        <w:spacing w:line="276" w:lineRule="auto"/>
        <w:jc w:val="both"/>
        <w:rPr>
          <w:sz w:val="28"/>
          <w:szCs w:val="28"/>
        </w:rPr>
      </w:pPr>
      <w:r w:rsidRPr="006604DF">
        <w:rPr>
          <w:b/>
          <w:bCs/>
          <w:sz w:val="28"/>
          <w:szCs w:val="28"/>
        </w:rPr>
        <w:t>Задание № 7</w:t>
      </w:r>
      <w:r w:rsidRPr="006604DF">
        <w:rPr>
          <w:sz w:val="28"/>
          <w:szCs w:val="28"/>
        </w:rPr>
        <w:t xml:space="preserve"> на установление соответствия памятников культуры и их характеристик показало неожиданный рост выполнения с 22% до 39,33%.</w:t>
      </w:r>
    </w:p>
    <w:p w14:paraId="6F8BA2BA" w14:textId="77777777" w:rsidR="00682CB6" w:rsidRPr="006604DF" w:rsidRDefault="00682CB6" w:rsidP="00FE4A18">
      <w:pPr>
        <w:spacing w:line="276" w:lineRule="auto"/>
        <w:jc w:val="both"/>
        <w:rPr>
          <w:sz w:val="28"/>
          <w:szCs w:val="28"/>
        </w:rPr>
      </w:pPr>
      <w:r w:rsidRPr="006604DF">
        <w:rPr>
          <w:b/>
          <w:bCs/>
          <w:sz w:val="28"/>
          <w:szCs w:val="28"/>
        </w:rPr>
        <w:t>Задание № 8</w:t>
      </w:r>
      <w:r w:rsidRPr="006604DF">
        <w:rPr>
          <w:sz w:val="28"/>
          <w:szCs w:val="28"/>
        </w:rPr>
        <w:t xml:space="preserve"> на определение по указанным признакам на изображении медали, записи в виде слова (словосочетания) термина, названия, имени, века, года, повысило результативность на 7% с 61% на 68%.</w:t>
      </w:r>
    </w:p>
    <w:p w14:paraId="5AEE9C40" w14:textId="77777777" w:rsidR="00682CB6" w:rsidRPr="006604DF" w:rsidRDefault="00682CB6" w:rsidP="00FE4A18">
      <w:pPr>
        <w:spacing w:line="276" w:lineRule="auto"/>
        <w:jc w:val="both"/>
        <w:rPr>
          <w:sz w:val="28"/>
          <w:szCs w:val="28"/>
        </w:rPr>
      </w:pPr>
      <w:r w:rsidRPr="006604DF">
        <w:rPr>
          <w:b/>
          <w:bCs/>
          <w:sz w:val="28"/>
          <w:szCs w:val="28"/>
        </w:rPr>
        <w:t>Задание № 9</w:t>
      </w:r>
      <w:r w:rsidRPr="006604DF">
        <w:rPr>
          <w:sz w:val="28"/>
          <w:szCs w:val="28"/>
        </w:rPr>
        <w:t xml:space="preserve"> работа с исторической картой на определение исторической личности показало рост выполнения на 11%.</w:t>
      </w:r>
    </w:p>
    <w:p w14:paraId="0EED25A2" w14:textId="77777777" w:rsidR="00682CB6" w:rsidRPr="006604DF" w:rsidRDefault="00682CB6" w:rsidP="00FE4A18">
      <w:pPr>
        <w:spacing w:line="276" w:lineRule="auto"/>
        <w:jc w:val="both"/>
        <w:rPr>
          <w:sz w:val="28"/>
          <w:szCs w:val="28"/>
        </w:rPr>
      </w:pPr>
      <w:r w:rsidRPr="006604DF">
        <w:rPr>
          <w:b/>
          <w:bCs/>
          <w:sz w:val="28"/>
          <w:szCs w:val="28"/>
        </w:rPr>
        <w:t>Задание №</w:t>
      </w:r>
      <w:r w:rsidR="00FE4A18" w:rsidRPr="006604DF">
        <w:rPr>
          <w:b/>
          <w:bCs/>
          <w:sz w:val="28"/>
          <w:szCs w:val="28"/>
        </w:rPr>
        <w:t xml:space="preserve"> </w:t>
      </w:r>
      <w:r w:rsidRPr="006604DF">
        <w:rPr>
          <w:b/>
          <w:bCs/>
          <w:sz w:val="28"/>
          <w:szCs w:val="28"/>
        </w:rPr>
        <w:t>12</w:t>
      </w:r>
      <w:r w:rsidRPr="006604DF">
        <w:rPr>
          <w:sz w:val="28"/>
          <w:szCs w:val="28"/>
        </w:rPr>
        <w:t xml:space="preserve"> на определение по указанным признакам правильных суждений на основании исторической карты</w:t>
      </w:r>
      <w:r w:rsidR="0092258E" w:rsidRPr="006604DF">
        <w:rPr>
          <w:sz w:val="28"/>
          <w:szCs w:val="28"/>
        </w:rPr>
        <w:t xml:space="preserve"> </w:t>
      </w:r>
      <w:r w:rsidR="00FE4A18" w:rsidRPr="006604DF">
        <w:rPr>
          <w:sz w:val="28"/>
          <w:szCs w:val="28"/>
        </w:rPr>
        <w:t xml:space="preserve">незначительно </w:t>
      </w:r>
      <w:r w:rsidR="0092258E" w:rsidRPr="006604DF">
        <w:rPr>
          <w:sz w:val="28"/>
          <w:szCs w:val="28"/>
        </w:rPr>
        <w:t xml:space="preserve">увеличило результативность выполнения на </w:t>
      </w:r>
      <w:r w:rsidR="00FE4A18" w:rsidRPr="006604DF">
        <w:rPr>
          <w:sz w:val="28"/>
          <w:szCs w:val="28"/>
        </w:rPr>
        <w:t>2</w:t>
      </w:r>
      <w:r w:rsidR="0092258E" w:rsidRPr="006604DF">
        <w:rPr>
          <w:sz w:val="28"/>
          <w:szCs w:val="28"/>
        </w:rPr>
        <w:t xml:space="preserve">%, с 27% до </w:t>
      </w:r>
      <w:r w:rsidR="00FE4A18" w:rsidRPr="006604DF">
        <w:rPr>
          <w:sz w:val="28"/>
          <w:szCs w:val="28"/>
        </w:rPr>
        <w:t>29</w:t>
      </w:r>
      <w:r w:rsidR="0092258E" w:rsidRPr="006604DF">
        <w:rPr>
          <w:sz w:val="28"/>
          <w:szCs w:val="28"/>
        </w:rPr>
        <w:t>%</w:t>
      </w:r>
      <w:r w:rsidR="00DF6CB6" w:rsidRPr="006604DF">
        <w:rPr>
          <w:sz w:val="28"/>
          <w:szCs w:val="28"/>
        </w:rPr>
        <w:t>.</w:t>
      </w:r>
    </w:p>
    <w:p w14:paraId="3AC97E49" w14:textId="77777777" w:rsidR="00DF6CB6" w:rsidRPr="006604DF" w:rsidRDefault="00DF6CB6" w:rsidP="00FE4A18">
      <w:pPr>
        <w:spacing w:line="276" w:lineRule="auto"/>
        <w:jc w:val="both"/>
        <w:rPr>
          <w:sz w:val="28"/>
          <w:szCs w:val="28"/>
        </w:rPr>
      </w:pPr>
      <w:r w:rsidRPr="006604DF">
        <w:rPr>
          <w:b/>
          <w:bCs/>
          <w:sz w:val="28"/>
          <w:szCs w:val="28"/>
        </w:rPr>
        <w:t>Задание № 15</w:t>
      </w:r>
      <w:r w:rsidRPr="006604DF">
        <w:rPr>
          <w:sz w:val="28"/>
          <w:szCs w:val="28"/>
        </w:rPr>
        <w:t xml:space="preserve"> на определение вывода на основе анализа изображения повысило результат оценивания задания с </w:t>
      </w:r>
      <w:r w:rsidR="00FE4A18" w:rsidRPr="006604DF">
        <w:rPr>
          <w:sz w:val="28"/>
          <w:szCs w:val="28"/>
        </w:rPr>
        <w:t>1</w:t>
      </w:r>
      <w:r w:rsidRPr="006604DF">
        <w:rPr>
          <w:sz w:val="28"/>
          <w:szCs w:val="28"/>
        </w:rPr>
        <w:t xml:space="preserve">9% до </w:t>
      </w:r>
      <w:r w:rsidR="00FE4A18" w:rsidRPr="006604DF">
        <w:rPr>
          <w:sz w:val="28"/>
          <w:szCs w:val="28"/>
        </w:rPr>
        <w:t>54,67</w:t>
      </w:r>
      <w:r w:rsidRPr="006604DF">
        <w:rPr>
          <w:sz w:val="28"/>
          <w:szCs w:val="28"/>
        </w:rPr>
        <w:t>%.</w:t>
      </w:r>
    </w:p>
    <w:p w14:paraId="5EFE8677" w14:textId="77777777" w:rsidR="00DF6CB6" w:rsidRPr="006604DF" w:rsidRDefault="00DF6CB6" w:rsidP="00FE4A18">
      <w:pPr>
        <w:spacing w:line="276" w:lineRule="auto"/>
        <w:jc w:val="both"/>
        <w:rPr>
          <w:sz w:val="28"/>
          <w:szCs w:val="28"/>
        </w:rPr>
      </w:pPr>
      <w:r w:rsidRPr="006604DF">
        <w:rPr>
          <w:b/>
          <w:bCs/>
          <w:sz w:val="28"/>
          <w:szCs w:val="28"/>
        </w:rPr>
        <w:lastRenderedPageBreak/>
        <w:t>Задание №</w:t>
      </w:r>
      <w:r w:rsidR="00FE4A18" w:rsidRPr="006604DF">
        <w:rPr>
          <w:b/>
          <w:bCs/>
          <w:sz w:val="28"/>
          <w:szCs w:val="28"/>
        </w:rPr>
        <w:t xml:space="preserve"> </w:t>
      </w:r>
      <w:r w:rsidRPr="006604DF">
        <w:rPr>
          <w:b/>
          <w:bCs/>
          <w:sz w:val="28"/>
          <w:szCs w:val="28"/>
        </w:rPr>
        <w:t>17</w:t>
      </w:r>
      <w:r w:rsidRPr="006604DF">
        <w:rPr>
          <w:sz w:val="28"/>
          <w:szCs w:val="28"/>
        </w:rPr>
        <w:t xml:space="preserve"> на извлечение информации из письменного исторического источника</w:t>
      </w:r>
      <w:r w:rsidR="00434A10" w:rsidRPr="006604DF">
        <w:rPr>
          <w:sz w:val="28"/>
          <w:szCs w:val="28"/>
        </w:rPr>
        <w:t xml:space="preserve"> </w:t>
      </w:r>
      <w:r w:rsidRPr="006604DF">
        <w:rPr>
          <w:sz w:val="28"/>
          <w:szCs w:val="28"/>
        </w:rPr>
        <w:t xml:space="preserve">повысило результативность выполнения задания с 11% до </w:t>
      </w:r>
      <w:r w:rsidR="00434A10" w:rsidRPr="006604DF">
        <w:rPr>
          <w:sz w:val="28"/>
          <w:szCs w:val="28"/>
        </w:rPr>
        <w:t>35</w:t>
      </w:r>
      <w:r w:rsidRPr="006604DF">
        <w:rPr>
          <w:sz w:val="28"/>
          <w:szCs w:val="28"/>
        </w:rPr>
        <w:t>,</w:t>
      </w:r>
      <w:r w:rsidR="00434A10" w:rsidRPr="006604DF">
        <w:rPr>
          <w:sz w:val="28"/>
          <w:szCs w:val="28"/>
        </w:rPr>
        <w:t>33</w:t>
      </w:r>
      <w:r w:rsidRPr="006604DF">
        <w:rPr>
          <w:sz w:val="28"/>
          <w:szCs w:val="28"/>
        </w:rPr>
        <w:t>%.</w:t>
      </w:r>
    </w:p>
    <w:p w14:paraId="65797C2A" w14:textId="77777777" w:rsidR="00DF6CB6" w:rsidRPr="006604DF" w:rsidRDefault="00DF6CB6" w:rsidP="00FE4A18">
      <w:pPr>
        <w:spacing w:line="276" w:lineRule="auto"/>
        <w:jc w:val="both"/>
        <w:rPr>
          <w:sz w:val="28"/>
          <w:szCs w:val="28"/>
        </w:rPr>
      </w:pPr>
      <w:r w:rsidRPr="006604DF">
        <w:rPr>
          <w:b/>
          <w:bCs/>
          <w:sz w:val="28"/>
          <w:szCs w:val="28"/>
        </w:rPr>
        <w:t>Задание № 1</w:t>
      </w:r>
      <w:r w:rsidR="00FE4A18" w:rsidRPr="006604DF">
        <w:rPr>
          <w:b/>
          <w:bCs/>
          <w:sz w:val="28"/>
          <w:szCs w:val="28"/>
        </w:rPr>
        <w:t>8</w:t>
      </w:r>
      <w:r w:rsidRPr="006604DF">
        <w:rPr>
          <w:sz w:val="28"/>
          <w:szCs w:val="28"/>
        </w:rPr>
        <w:t xml:space="preserve"> на установление причинно- следственных связей (задание высокого уровня сложности) показало существенное</w:t>
      </w:r>
      <w:r w:rsidR="00176135" w:rsidRPr="006604DF">
        <w:rPr>
          <w:sz w:val="28"/>
          <w:szCs w:val="28"/>
        </w:rPr>
        <w:t xml:space="preserve"> </w:t>
      </w:r>
      <w:r w:rsidRPr="006604DF">
        <w:rPr>
          <w:sz w:val="28"/>
          <w:szCs w:val="28"/>
        </w:rPr>
        <w:t>повышение результата с 32% до 49%.</w:t>
      </w:r>
    </w:p>
    <w:p w14:paraId="009D378B" w14:textId="77777777" w:rsidR="0092258E" w:rsidRPr="006604DF" w:rsidRDefault="00176135" w:rsidP="00FE4A18">
      <w:pPr>
        <w:spacing w:line="276" w:lineRule="auto"/>
        <w:jc w:val="both"/>
        <w:rPr>
          <w:sz w:val="28"/>
          <w:szCs w:val="28"/>
        </w:rPr>
      </w:pPr>
      <w:r w:rsidRPr="006604DF">
        <w:rPr>
          <w:b/>
          <w:bCs/>
          <w:sz w:val="28"/>
          <w:szCs w:val="28"/>
        </w:rPr>
        <w:t>Задание № 19</w:t>
      </w:r>
      <w:r w:rsidRPr="006604DF">
        <w:rPr>
          <w:sz w:val="28"/>
          <w:szCs w:val="28"/>
        </w:rPr>
        <w:t xml:space="preserve"> на умение использовать исторические термины в историческом контексте показало незначительный рост результативности с 9% до 11,33%.</w:t>
      </w:r>
    </w:p>
    <w:p w14:paraId="2A6892A2" w14:textId="77777777" w:rsidR="00176135" w:rsidRPr="006604DF" w:rsidRDefault="00176135" w:rsidP="00FE4A18">
      <w:pPr>
        <w:spacing w:line="276" w:lineRule="auto"/>
        <w:jc w:val="both"/>
        <w:rPr>
          <w:sz w:val="28"/>
          <w:szCs w:val="28"/>
        </w:rPr>
      </w:pPr>
      <w:r w:rsidRPr="006604DF">
        <w:rPr>
          <w:b/>
          <w:bCs/>
          <w:sz w:val="28"/>
          <w:szCs w:val="28"/>
        </w:rPr>
        <w:t>Задание № 20</w:t>
      </w:r>
      <w:r w:rsidRPr="006604DF">
        <w:rPr>
          <w:sz w:val="28"/>
          <w:szCs w:val="28"/>
        </w:rPr>
        <w:t xml:space="preserve"> на </w:t>
      </w:r>
      <w:hyperlink r:id="rId49" w:history="1">
        <w:r w:rsidRPr="006604DF">
          <w:rPr>
            <w:rStyle w:val="afa"/>
            <w:color w:val="auto"/>
            <w:sz w:val="28"/>
            <w:szCs w:val="28"/>
            <w:u w:val="none"/>
          </w:rPr>
          <w:t>сравнение исторических событий, процессов, явлений</w:t>
        </w:r>
      </w:hyperlink>
      <w:r w:rsidRPr="006604DF">
        <w:rPr>
          <w:sz w:val="28"/>
          <w:szCs w:val="28"/>
        </w:rPr>
        <w:t xml:space="preserve"> имело рост результатов с 5% до 13,33%.</w:t>
      </w:r>
    </w:p>
    <w:p w14:paraId="08CE211B" w14:textId="77777777" w:rsidR="00176135" w:rsidRPr="006604DF" w:rsidRDefault="00176135" w:rsidP="00176135">
      <w:pPr>
        <w:spacing w:line="276" w:lineRule="auto"/>
        <w:jc w:val="both"/>
        <w:rPr>
          <w:sz w:val="28"/>
          <w:szCs w:val="28"/>
        </w:rPr>
      </w:pPr>
      <w:r w:rsidRPr="006604DF">
        <w:rPr>
          <w:b/>
          <w:bCs/>
          <w:sz w:val="36"/>
          <w:szCs w:val="36"/>
        </w:rPr>
        <w:t xml:space="preserve">     </w:t>
      </w:r>
      <w:r w:rsidRPr="006604DF">
        <w:rPr>
          <w:sz w:val="28"/>
          <w:szCs w:val="28"/>
        </w:rPr>
        <w:t>Анализ выполнения экзаменационной работы обучающимися</w:t>
      </w:r>
      <w:r w:rsidR="00D90D23" w:rsidRPr="006604DF">
        <w:rPr>
          <w:sz w:val="28"/>
          <w:szCs w:val="28"/>
        </w:rPr>
        <w:t xml:space="preserve"> </w:t>
      </w:r>
      <w:r w:rsidRPr="006604DF">
        <w:rPr>
          <w:sz w:val="28"/>
          <w:szCs w:val="28"/>
        </w:rPr>
        <w:t>(базовый, пограничный уровень подготовки), показывает, что, несмотря на общие существенные изменения результатов выполнения заданий в лучшую сторону по</w:t>
      </w:r>
      <w:r w:rsidR="00947691" w:rsidRPr="006604DF">
        <w:rPr>
          <w:sz w:val="28"/>
          <w:szCs w:val="28"/>
        </w:rPr>
        <w:t>-</w:t>
      </w:r>
      <w:r w:rsidRPr="006604DF">
        <w:rPr>
          <w:sz w:val="28"/>
          <w:szCs w:val="28"/>
        </w:rPr>
        <w:t xml:space="preserve">прежнему остаются пробелы в знаниях. Данная группа успешно освоила ряд предметных результатов, предусмотренных ФГОС среднего общего образования. Подготовка этих участников характеризуется фрагментарностью: они достаточно уверенно справляются с заданиями, результаты которых были низкими в 2025 году </w:t>
      </w:r>
    </w:p>
    <w:p w14:paraId="66D8B607" w14:textId="77777777" w:rsidR="00176135" w:rsidRPr="006604DF" w:rsidRDefault="00176135" w:rsidP="00176135">
      <w:pPr>
        <w:spacing w:line="276" w:lineRule="auto"/>
        <w:jc w:val="both"/>
        <w:rPr>
          <w:sz w:val="28"/>
          <w:szCs w:val="28"/>
        </w:rPr>
      </w:pPr>
      <w:r w:rsidRPr="006604DF">
        <w:rPr>
          <w:sz w:val="28"/>
          <w:szCs w:val="28"/>
        </w:rPr>
        <w:t xml:space="preserve">     Исходя из статистических данных выполнения заданий (где показатели успешности превысили </w:t>
      </w:r>
      <w:r w:rsidR="00947691" w:rsidRPr="006604DF">
        <w:rPr>
          <w:sz w:val="28"/>
          <w:szCs w:val="28"/>
        </w:rPr>
        <w:t>50%</w:t>
      </w:r>
      <w:r w:rsidRPr="006604DF">
        <w:rPr>
          <w:sz w:val="28"/>
          <w:szCs w:val="28"/>
        </w:rPr>
        <w:t>), можно выделить следующие темы программы и предметные умения, которые в наибольшей степени сформированы у данной группы обучающихся:</w:t>
      </w:r>
    </w:p>
    <w:p w14:paraId="22CC08FE" w14:textId="77777777" w:rsidR="00F67FDB" w:rsidRPr="006604DF" w:rsidRDefault="00F67FDB" w:rsidP="00176135">
      <w:pPr>
        <w:spacing w:line="276" w:lineRule="auto"/>
        <w:jc w:val="both"/>
        <w:rPr>
          <w:b/>
          <w:bCs/>
          <w:sz w:val="28"/>
          <w:szCs w:val="28"/>
        </w:rPr>
      </w:pPr>
      <w:r w:rsidRPr="006604DF">
        <w:rPr>
          <w:b/>
          <w:bCs/>
          <w:sz w:val="28"/>
          <w:szCs w:val="28"/>
        </w:rPr>
        <w:t>Группа з</w:t>
      </w:r>
      <w:r w:rsidR="00947691" w:rsidRPr="006604DF">
        <w:rPr>
          <w:b/>
          <w:bCs/>
          <w:sz w:val="28"/>
          <w:szCs w:val="28"/>
        </w:rPr>
        <w:t>адани</w:t>
      </w:r>
      <w:r w:rsidRPr="006604DF">
        <w:rPr>
          <w:b/>
          <w:bCs/>
          <w:sz w:val="28"/>
          <w:szCs w:val="28"/>
        </w:rPr>
        <w:t>й на установление соответствия</w:t>
      </w:r>
      <w:r w:rsidR="00F16BFF" w:rsidRPr="006604DF">
        <w:rPr>
          <w:b/>
          <w:bCs/>
          <w:sz w:val="28"/>
          <w:szCs w:val="28"/>
        </w:rPr>
        <w:t xml:space="preserve">: </w:t>
      </w:r>
    </w:p>
    <w:p w14:paraId="0881BD5C" w14:textId="77777777" w:rsidR="00F16BFF" w:rsidRPr="006604DF" w:rsidRDefault="00544C9C" w:rsidP="00176135">
      <w:pPr>
        <w:spacing w:line="276" w:lineRule="auto"/>
        <w:jc w:val="both"/>
        <w:rPr>
          <w:sz w:val="28"/>
          <w:szCs w:val="28"/>
        </w:rPr>
      </w:pPr>
      <w:r w:rsidRPr="006604DF">
        <w:rPr>
          <w:b/>
          <w:bCs/>
          <w:sz w:val="28"/>
          <w:szCs w:val="28"/>
        </w:rPr>
        <w:t xml:space="preserve">Задание </w:t>
      </w:r>
      <w:r w:rsidR="00947691" w:rsidRPr="006604DF">
        <w:rPr>
          <w:b/>
          <w:bCs/>
          <w:sz w:val="28"/>
          <w:szCs w:val="28"/>
        </w:rPr>
        <w:t>№ 1</w:t>
      </w:r>
      <w:r w:rsidR="00947691" w:rsidRPr="006604DF">
        <w:rPr>
          <w:sz w:val="28"/>
          <w:szCs w:val="28"/>
        </w:rPr>
        <w:t xml:space="preserve"> </w:t>
      </w:r>
      <w:r w:rsidR="00F16BFF" w:rsidRPr="006604DF">
        <w:rPr>
          <w:sz w:val="28"/>
          <w:szCs w:val="28"/>
        </w:rPr>
        <w:t>на знание дат</w:t>
      </w:r>
      <w:r w:rsidR="00F67FDB" w:rsidRPr="006604DF">
        <w:rPr>
          <w:sz w:val="28"/>
          <w:szCs w:val="28"/>
        </w:rPr>
        <w:t xml:space="preserve"> и </w:t>
      </w:r>
      <w:r w:rsidR="00F16BFF" w:rsidRPr="006604DF">
        <w:rPr>
          <w:sz w:val="28"/>
          <w:szCs w:val="28"/>
        </w:rPr>
        <w:t xml:space="preserve">соответствующих им </w:t>
      </w:r>
      <w:r w:rsidR="00F67FDB" w:rsidRPr="006604DF">
        <w:rPr>
          <w:sz w:val="28"/>
          <w:szCs w:val="28"/>
        </w:rPr>
        <w:t>исторически</w:t>
      </w:r>
      <w:r w:rsidR="00F16BFF" w:rsidRPr="006604DF">
        <w:rPr>
          <w:sz w:val="28"/>
          <w:szCs w:val="28"/>
        </w:rPr>
        <w:t>х</w:t>
      </w:r>
      <w:r w:rsidR="00F67FDB" w:rsidRPr="006604DF">
        <w:rPr>
          <w:sz w:val="28"/>
          <w:szCs w:val="28"/>
        </w:rPr>
        <w:t xml:space="preserve"> событ</w:t>
      </w:r>
      <w:r w:rsidR="00F16BFF" w:rsidRPr="006604DF">
        <w:rPr>
          <w:sz w:val="28"/>
          <w:szCs w:val="28"/>
        </w:rPr>
        <w:t>ий было выполнено на 68%.</w:t>
      </w:r>
    </w:p>
    <w:p w14:paraId="744A3807" w14:textId="77777777" w:rsidR="00F16BFF" w:rsidRPr="006604DF" w:rsidRDefault="00F16BFF">
      <w:pPr>
        <w:numPr>
          <w:ilvl w:val="0"/>
          <w:numId w:val="7"/>
        </w:numPr>
        <w:spacing w:line="276" w:lineRule="auto"/>
        <w:ind w:left="0"/>
        <w:jc w:val="both"/>
        <w:rPr>
          <w:sz w:val="28"/>
          <w:szCs w:val="28"/>
        </w:rPr>
      </w:pPr>
      <w:r w:rsidRPr="006604DF">
        <w:rPr>
          <w:sz w:val="28"/>
          <w:szCs w:val="28"/>
        </w:rPr>
        <w:t>Умение правильно расставлять информацию о событиях истории России с древнейших времен до наших дней.</w:t>
      </w:r>
    </w:p>
    <w:p w14:paraId="5E545AEE" w14:textId="77777777" w:rsidR="00F16BFF" w:rsidRPr="006604DF" w:rsidRDefault="00F16BFF">
      <w:pPr>
        <w:numPr>
          <w:ilvl w:val="0"/>
          <w:numId w:val="7"/>
        </w:numPr>
        <w:spacing w:line="276" w:lineRule="auto"/>
        <w:ind w:left="0"/>
        <w:jc w:val="both"/>
        <w:rPr>
          <w:sz w:val="28"/>
          <w:szCs w:val="28"/>
        </w:rPr>
      </w:pPr>
      <w:r w:rsidRPr="006604DF">
        <w:rPr>
          <w:sz w:val="28"/>
          <w:szCs w:val="28"/>
        </w:rPr>
        <w:t>Навык использования текстовой информации для решения учебно-познавательных задач.</w:t>
      </w:r>
    </w:p>
    <w:p w14:paraId="65313600" w14:textId="77777777" w:rsidR="00F16BFF" w:rsidRPr="006604DF" w:rsidRDefault="00F16BFF">
      <w:pPr>
        <w:numPr>
          <w:ilvl w:val="0"/>
          <w:numId w:val="7"/>
        </w:numPr>
        <w:spacing w:line="276" w:lineRule="auto"/>
        <w:ind w:left="0"/>
        <w:jc w:val="both"/>
        <w:rPr>
          <w:sz w:val="28"/>
          <w:szCs w:val="28"/>
        </w:rPr>
      </w:pPr>
      <w:r w:rsidRPr="006604DF">
        <w:rPr>
          <w:sz w:val="28"/>
          <w:szCs w:val="28"/>
        </w:rPr>
        <w:t>Понимание базовых закономерностей и выявление эмпирических связей на основе представленных данных.</w:t>
      </w:r>
    </w:p>
    <w:p w14:paraId="2BF17A2A" w14:textId="77777777" w:rsidR="00544C9C" w:rsidRPr="006604DF" w:rsidRDefault="00544C9C" w:rsidP="00544C9C">
      <w:pPr>
        <w:spacing w:line="276" w:lineRule="auto"/>
        <w:jc w:val="both"/>
        <w:rPr>
          <w:sz w:val="28"/>
          <w:szCs w:val="28"/>
        </w:rPr>
      </w:pPr>
      <w:r w:rsidRPr="006604DF">
        <w:rPr>
          <w:b/>
          <w:bCs/>
          <w:sz w:val="28"/>
          <w:szCs w:val="28"/>
        </w:rPr>
        <w:t>В з</w:t>
      </w:r>
      <w:r w:rsidR="00F16BFF" w:rsidRPr="006604DF">
        <w:rPr>
          <w:b/>
          <w:bCs/>
          <w:sz w:val="28"/>
          <w:szCs w:val="28"/>
        </w:rPr>
        <w:t>адани</w:t>
      </w:r>
      <w:r w:rsidRPr="006604DF">
        <w:rPr>
          <w:b/>
          <w:bCs/>
          <w:sz w:val="28"/>
          <w:szCs w:val="28"/>
        </w:rPr>
        <w:t>и</w:t>
      </w:r>
      <w:r w:rsidR="00F16BFF" w:rsidRPr="006604DF">
        <w:rPr>
          <w:b/>
          <w:bCs/>
          <w:sz w:val="28"/>
          <w:szCs w:val="28"/>
        </w:rPr>
        <w:t xml:space="preserve"> № 4</w:t>
      </w:r>
      <w:r w:rsidR="00F16BFF" w:rsidRPr="006604DF">
        <w:rPr>
          <w:sz w:val="28"/>
          <w:szCs w:val="28"/>
        </w:rPr>
        <w:t xml:space="preserve"> на </w:t>
      </w:r>
      <w:r w:rsidRPr="006604DF">
        <w:rPr>
          <w:sz w:val="28"/>
          <w:szCs w:val="28"/>
        </w:rPr>
        <w:t>заполнение в таблицы пропущенных элементов результат снизился, но был удержан на уровне 53, 56%.</w:t>
      </w:r>
    </w:p>
    <w:p w14:paraId="69E860C4" w14:textId="77777777" w:rsidR="00544C9C" w:rsidRPr="006604DF" w:rsidRDefault="00544C9C">
      <w:pPr>
        <w:pStyle w:val="a3"/>
        <w:numPr>
          <w:ilvl w:val="0"/>
          <w:numId w:val="8"/>
        </w:numPr>
        <w:spacing w:after="0"/>
        <w:ind w:left="0"/>
        <w:jc w:val="both"/>
        <w:rPr>
          <w:rFonts w:ascii="Times New Roman" w:hAnsi="Times New Roman"/>
          <w:sz w:val="28"/>
          <w:szCs w:val="28"/>
        </w:rPr>
      </w:pPr>
      <w:r w:rsidRPr="006604DF">
        <w:rPr>
          <w:rFonts w:ascii="Times New Roman" w:hAnsi="Times New Roman"/>
          <w:sz w:val="28"/>
          <w:szCs w:val="28"/>
        </w:rPr>
        <w:t xml:space="preserve">Умение составлять правильные цепочки (географический объект – событие - дата). </w:t>
      </w:r>
    </w:p>
    <w:p w14:paraId="12D5324C" w14:textId="77777777" w:rsidR="00FA7921" w:rsidRPr="006604DF" w:rsidRDefault="00544C9C" w:rsidP="00176135">
      <w:pPr>
        <w:spacing w:line="276" w:lineRule="auto"/>
        <w:jc w:val="both"/>
        <w:rPr>
          <w:sz w:val="28"/>
          <w:szCs w:val="28"/>
        </w:rPr>
      </w:pPr>
      <w:r w:rsidRPr="006604DF">
        <w:rPr>
          <w:b/>
          <w:bCs/>
          <w:sz w:val="28"/>
          <w:szCs w:val="28"/>
        </w:rPr>
        <w:t xml:space="preserve">Задание № 8 </w:t>
      </w:r>
      <w:r w:rsidR="00FA7921" w:rsidRPr="006604DF">
        <w:rPr>
          <w:sz w:val="28"/>
          <w:szCs w:val="28"/>
        </w:rPr>
        <w:t xml:space="preserve">на определение по указанным признакам на изображении медали, записи в виде слова (словосочетания) термина, названия, имени, века, года (68%). </w:t>
      </w:r>
    </w:p>
    <w:p w14:paraId="17F74116" w14:textId="77777777" w:rsidR="00947691" w:rsidRPr="006604DF" w:rsidRDefault="00FA7921">
      <w:pPr>
        <w:pStyle w:val="a3"/>
        <w:numPr>
          <w:ilvl w:val="0"/>
          <w:numId w:val="8"/>
        </w:numPr>
        <w:spacing w:after="0"/>
        <w:ind w:left="0" w:hanging="284"/>
        <w:jc w:val="both"/>
        <w:rPr>
          <w:rFonts w:ascii="Times New Roman" w:hAnsi="Times New Roman"/>
          <w:sz w:val="28"/>
          <w:szCs w:val="28"/>
        </w:rPr>
      </w:pPr>
      <w:r w:rsidRPr="006604DF">
        <w:rPr>
          <w:rFonts w:ascii="Times New Roman" w:hAnsi="Times New Roman"/>
          <w:sz w:val="28"/>
          <w:szCs w:val="28"/>
        </w:rPr>
        <w:t xml:space="preserve">Умение работать с изобразительным материалом: находить по деталям информацию для ответа на вопрос. </w:t>
      </w:r>
    </w:p>
    <w:p w14:paraId="0388BAAB" w14:textId="77777777" w:rsidR="00B26E34" w:rsidRPr="006604DF" w:rsidRDefault="00B26E34" w:rsidP="00176135">
      <w:pPr>
        <w:spacing w:line="276" w:lineRule="auto"/>
        <w:jc w:val="both"/>
        <w:rPr>
          <w:sz w:val="28"/>
          <w:szCs w:val="28"/>
        </w:rPr>
      </w:pPr>
      <w:r w:rsidRPr="006604DF">
        <w:rPr>
          <w:b/>
          <w:bCs/>
          <w:sz w:val="28"/>
          <w:szCs w:val="28"/>
        </w:rPr>
        <w:lastRenderedPageBreak/>
        <w:t>Задание № 11</w:t>
      </w:r>
      <w:r w:rsidRPr="006604DF">
        <w:rPr>
          <w:sz w:val="28"/>
          <w:szCs w:val="28"/>
        </w:rPr>
        <w:t xml:space="preserve"> на соотнесение картографической информации с текстом было оценено на 50%.</w:t>
      </w:r>
    </w:p>
    <w:p w14:paraId="2F6DE526" w14:textId="77777777" w:rsidR="00B26E34" w:rsidRPr="006604DF" w:rsidRDefault="00B26E34">
      <w:pPr>
        <w:pStyle w:val="a3"/>
        <w:numPr>
          <w:ilvl w:val="0"/>
          <w:numId w:val="8"/>
        </w:numPr>
        <w:ind w:left="0" w:hanging="426"/>
        <w:jc w:val="both"/>
        <w:rPr>
          <w:rFonts w:ascii="Times New Roman" w:hAnsi="Times New Roman"/>
          <w:sz w:val="28"/>
          <w:szCs w:val="28"/>
        </w:rPr>
      </w:pPr>
      <w:r w:rsidRPr="006604DF">
        <w:rPr>
          <w:rFonts w:ascii="Times New Roman" w:hAnsi="Times New Roman"/>
          <w:sz w:val="28"/>
          <w:szCs w:val="28"/>
        </w:rPr>
        <w:t>Умение считывать явную информацию по исторической карте.</w:t>
      </w:r>
    </w:p>
    <w:p w14:paraId="25FCB108" w14:textId="77777777" w:rsidR="00B26E34" w:rsidRPr="006604DF" w:rsidRDefault="00B26E34" w:rsidP="00B26E34">
      <w:pPr>
        <w:pStyle w:val="a3"/>
        <w:ind w:left="0"/>
        <w:jc w:val="both"/>
        <w:rPr>
          <w:rFonts w:ascii="Times New Roman" w:hAnsi="Times New Roman"/>
          <w:sz w:val="28"/>
          <w:szCs w:val="28"/>
        </w:rPr>
      </w:pPr>
      <w:r w:rsidRPr="006604DF">
        <w:rPr>
          <w:rFonts w:ascii="Times New Roman" w:hAnsi="Times New Roman"/>
          <w:b/>
          <w:bCs/>
          <w:sz w:val="28"/>
          <w:szCs w:val="28"/>
        </w:rPr>
        <w:t>Задание № 14</w:t>
      </w:r>
      <w:r w:rsidRPr="006604DF">
        <w:rPr>
          <w:rFonts w:ascii="Times New Roman" w:hAnsi="Times New Roman"/>
          <w:sz w:val="28"/>
          <w:szCs w:val="28"/>
        </w:rPr>
        <w:t xml:space="preserve"> </w:t>
      </w:r>
      <w:hyperlink r:id="rId50" w:history="1">
        <w:r w:rsidRPr="006604DF">
          <w:rPr>
            <w:rStyle w:val="afa"/>
            <w:rFonts w:ascii="Times New Roman" w:hAnsi="Times New Roman"/>
            <w:color w:val="auto"/>
            <w:sz w:val="28"/>
            <w:szCs w:val="28"/>
            <w:u w:val="none"/>
          </w:rPr>
          <w:t>на поиск информации в историческом источнике</w:t>
        </w:r>
      </w:hyperlink>
      <w:r w:rsidRPr="006604DF">
        <w:rPr>
          <w:rFonts w:ascii="Times New Roman" w:hAnsi="Times New Roman"/>
          <w:sz w:val="28"/>
          <w:szCs w:val="28"/>
        </w:rPr>
        <w:t xml:space="preserve"> было оценено на 50%.</w:t>
      </w:r>
    </w:p>
    <w:p w14:paraId="6A204BA8" w14:textId="77777777" w:rsidR="00B26E34" w:rsidRPr="006604DF" w:rsidRDefault="00B26E34">
      <w:pPr>
        <w:pStyle w:val="a3"/>
        <w:numPr>
          <w:ilvl w:val="0"/>
          <w:numId w:val="8"/>
        </w:numPr>
        <w:ind w:left="0"/>
        <w:jc w:val="both"/>
        <w:rPr>
          <w:rFonts w:ascii="Times New Roman" w:hAnsi="Times New Roman"/>
          <w:sz w:val="28"/>
          <w:szCs w:val="28"/>
        </w:rPr>
      </w:pPr>
      <w:r w:rsidRPr="006604DF">
        <w:rPr>
          <w:rFonts w:ascii="Times New Roman" w:hAnsi="Times New Roman"/>
          <w:sz w:val="28"/>
          <w:szCs w:val="28"/>
        </w:rPr>
        <w:t>Владение навыками читательской грамотности.</w:t>
      </w:r>
    </w:p>
    <w:p w14:paraId="74035E5E" w14:textId="77777777" w:rsidR="00B26E34" w:rsidRPr="006604DF" w:rsidRDefault="00B26E34" w:rsidP="00B26E34">
      <w:pPr>
        <w:pStyle w:val="a3"/>
        <w:ind w:left="0"/>
        <w:jc w:val="both"/>
        <w:rPr>
          <w:rFonts w:ascii="Times New Roman" w:hAnsi="Times New Roman"/>
          <w:sz w:val="28"/>
          <w:szCs w:val="28"/>
        </w:rPr>
      </w:pPr>
      <w:r w:rsidRPr="006604DF">
        <w:rPr>
          <w:rFonts w:ascii="Times New Roman" w:hAnsi="Times New Roman"/>
          <w:b/>
          <w:bCs/>
          <w:sz w:val="28"/>
          <w:szCs w:val="28"/>
        </w:rPr>
        <w:t>Задание № 15</w:t>
      </w:r>
      <w:r w:rsidRPr="006604DF">
        <w:rPr>
          <w:rFonts w:ascii="Times New Roman" w:hAnsi="Times New Roman"/>
          <w:sz w:val="28"/>
          <w:szCs w:val="28"/>
        </w:rPr>
        <w:t xml:space="preserve"> на определение вывода на основе анализа изображения – 54,67%.</w:t>
      </w:r>
    </w:p>
    <w:p w14:paraId="40484365" w14:textId="77777777" w:rsidR="00B26E34" w:rsidRPr="006604DF" w:rsidRDefault="00B26E34">
      <w:pPr>
        <w:pStyle w:val="a3"/>
        <w:numPr>
          <w:ilvl w:val="0"/>
          <w:numId w:val="8"/>
        </w:numPr>
        <w:spacing w:after="0"/>
        <w:ind w:left="-284" w:firstLine="0"/>
        <w:jc w:val="both"/>
        <w:rPr>
          <w:rFonts w:ascii="Times New Roman" w:hAnsi="Times New Roman"/>
          <w:sz w:val="28"/>
          <w:szCs w:val="28"/>
        </w:rPr>
      </w:pPr>
      <w:r w:rsidRPr="006604DF">
        <w:rPr>
          <w:rFonts w:ascii="Times New Roman" w:hAnsi="Times New Roman"/>
          <w:sz w:val="28"/>
          <w:szCs w:val="28"/>
        </w:rPr>
        <w:t>Владение навыком работы с наглядным материалом.</w:t>
      </w:r>
    </w:p>
    <w:p w14:paraId="2F4E4E49" w14:textId="77777777" w:rsidR="0085588F" w:rsidRPr="006604DF" w:rsidRDefault="00374FB3" w:rsidP="00374FB3">
      <w:pPr>
        <w:spacing w:line="276" w:lineRule="auto"/>
        <w:jc w:val="both"/>
        <w:rPr>
          <w:sz w:val="28"/>
          <w:szCs w:val="28"/>
        </w:rPr>
      </w:pPr>
      <w:r w:rsidRPr="006604DF">
        <w:rPr>
          <w:sz w:val="28"/>
          <w:szCs w:val="28"/>
        </w:rPr>
        <w:t xml:space="preserve">     </w:t>
      </w:r>
      <w:r w:rsidR="003F33AE" w:rsidRPr="006604DF">
        <w:rPr>
          <w:sz w:val="28"/>
          <w:szCs w:val="28"/>
        </w:rPr>
        <w:t xml:space="preserve">У участников с низким уровнем подготовки наиболее успешно сформированы умения, связанные с </w:t>
      </w:r>
      <w:r w:rsidR="0085588F" w:rsidRPr="006604DF">
        <w:rPr>
          <w:sz w:val="28"/>
          <w:szCs w:val="28"/>
        </w:rPr>
        <w:t>умением расставлять информацию о событиях истории России с древнейших времен до наших дней, качественно работать с представленной информацией, закодированной в исторических картах и наглядных иллюстрациях. Знание базовых дат и событий, умение работать с наглядным материалом позволили выпускникам преодолеть минимальный порог успешности на экзамене.</w:t>
      </w:r>
    </w:p>
    <w:p w14:paraId="6A1E2321" w14:textId="77777777" w:rsidR="0092258E" w:rsidRPr="006604DF" w:rsidRDefault="003F33AE" w:rsidP="0085588F">
      <w:pPr>
        <w:spacing w:line="276" w:lineRule="auto"/>
        <w:jc w:val="both"/>
      </w:pPr>
      <w:r w:rsidRPr="006604DF">
        <w:t xml:space="preserve">       </w:t>
      </w:r>
      <w:r w:rsidRPr="006604DF">
        <w:rPr>
          <w:sz w:val="28"/>
          <w:szCs w:val="28"/>
        </w:rPr>
        <w:t xml:space="preserve">Опираясь на результаты анализа выполнения заданий </w:t>
      </w:r>
      <w:r w:rsidR="0085588F" w:rsidRPr="006604DF">
        <w:rPr>
          <w:sz w:val="28"/>
          <w:szCs w:val="28"/>
        </w:rPr>
        <w:t>Е</w:t>
      </w:r>
      <w:r w:rsidRPr="006604DF">
        <w:rPr>
          <w:sz w:val="28"/>
          <w:szCs w:val="28"/>
        </w:rPr>
        <w:t>ГЭ 2026 года, для повышения качества подготовки учащихся «группы риска» рекомендуется внедрить следующие подходы</w:t>
      </w:r>
      <w:r w:rsidR="0085588F" w:rsidRPr="006604DF">
        <w:rPr>
          <w:sz w:val="28"/>
          <w:szCs w:val="28"/>
        </w:rPr>
        <w:t>:</w:t>
      </w:r>
    </w:p>
    <w:p w14:paraId="21369650" w14:textId="77777777" w:rsidR="0092258E" w:rsidRPr="006604DF" w:rsidRDefault="0085588F" w:rsidP="0085588F">
      <w:pPr>
        <w:spacing w:line="276" w:lineRule="auto"/>
        <w:jc w:val="both"/>
        <w:rPr>
          <w:sz w:val="28"/>
          <w:szCs w:val="28"/>
        </w:rPr>
      </w:pPr>
      <w:r w:rsidRPr="006604DF">
        <w:rPr>
          <w:sz w:val="28"/>
          <w:szCs w:val="28"/>
        </w:rPr>
        <w:t>Необходимо регулярно возвращаться к пройденным темам в виде работы с текстовым и тестовым материалом в виде игр, проектных заданий.</w:t>
      </w:r>
    </w:p>
    <w:p w14:paraId="46312F10" w14:textId="77777777" w:rsidR="0092258E" w:rsidRPr="006604DF" w:rsidRDefault="0059210B" w:rsidP="00612A51">
      <w:pPr>
        <w:spacing w:line="276" w:lineRule="auto"/>
        <w:jc w:val="both"/>
      </w:pPr>
      <w:r w:rsidRPr="006604DF">
        <w:rPr>
          <w:sz w:val="28"/>
          <w:szCs w:val="28"/>
        </w:rPr>
        <w:t xml:space="preserve">     </w:t>
      </w:r>
      <w:r w:rsidR="0085588F" w:rsidRPr="006604DF">
        <w:rPr>
          <w:sz w:val="28"/>
          <w:szCs w:val="28"/>
        </w:rPr>
        <w:t xml:space="preserve">Необходимо обратить внимание на изображения христианских храмов и монастырей, отработать </w:t>
      </w:r>
      <w:r w:rsidR="00CF019C" w:rsidRPr="006604DF">
        <w:rPr>
          <w:sz w:val="28"/>
          <w:szCs w:val="28"/>
        </w:rPr>
        <w:t>архитектурный стиль. Это поможет запомнить базовые характеристики и позволит различать их по времени создания, месте расположения и названиям (задание № 16 - 27,67%)</w:t>
      </w:r>
      <w:r w:rsidR="00612A51" w:rsidRPr="006604DF">
        <w:rPr>
          <w:sz w:val="28"/>
          <w:szCs w:val="28"/>
        </w:rPr>
        <w:t>.</w:t>
      </w:r>
    </w:p>
    <w:p w14:paraId="67E754E6" w14:textId="77777777" w:rsidR="0092258E" w:rsidRPr="006604DF" w:rsidRDefault="0092258E" w:rsidP="007019D4">
      <w:pPr>
        <w:spacing w:line="360" w:lineRule="auto"/>
        <w:jc w:val="both"/>
        <w:rPr>
          <w:sz w:val="28"/>
          <w:szCs w:val="28"/>
        </w:rPr>
      </w:pPr>
    </w:p>
    <w:p w14:paraId="30B0DE76" w14:textId="77777777" w:rsidR="007019D4" w:rsidRPr="006604DF" w:rsidRDefault="007019D4">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0C5325B8" w14:textId="77777777" w:rsidR="00765F31" w:rsidRPr="006604DF" w:rsidRDefault="00765F31" w:rsidP="00765F31">
      <w:pPr>
        <w:pStyle w:val="a3"/>
        <w:spacing w:after="0" w:line="240" w:lineRule="auto"/>
        <w:ind w:left="709"/>
        <w:jc w:val="both"/>
        <w:rPr>
          <w:rFonts w:ascii="Times New Roman" w:eastAsia="Times New Roman" w:hAnsi="Times New Roman"/>
          <w:bCs/>
          <w:iCs/>
          <w:sz w:val="24"/>
          <w:szCs w:val="24"/>
          <w:lang w:eastAsia="ru-RU"/>
        </w:rPr>
      </w:pPr>
    </w:p>
    <w:p w14:paraId="6CDAB6F1" w14:textId="77777777" w:rsidR="00765F31" w:rsidRPr="006604DF" w:rsidRDefault="00374FB3" w:rsidP="00374FB3">
      <w:pPr>
        <w:spacing w:line="276" w:lineRule="auto"/>
        <w:jc w:val="both"/>
        <w:rPr>
          <w:sz w:val="28"/>
          <w:szCs w:val="28"/>
        </w:rPr>
      </w:pPr>
      <w:r w:rsidRPr="006604DF">
        <w:rPr>
          <w:sz w:val="28"/>
          <w:szCs w:val="28"/>
        </w:rPr>
        <w:t xml:space="preserve">      </w:t>
      </w:r>
      <w:r w:rsidR="00765F31" w:rsidRPr="006604DF">
        <w:rPr>
          <w:sz w:val="28"/>
          <w:szCs w:val="28"/>
        </w:rPr>
        <w:t xml:space="preserve">Детальный анализ выполнения экзаменационных заданий обучающимися группы «удовлетворительно» позволяет выявить системные дефициты в их предметной подготовке. В то время как данная категория школьников способна выполнять алгоритмические действия (например, правильно вписывать ответы в Бланк №1, </w:t>
      </w:r>
      <w:r w:rsidR="00C260CF" w:rsidRPr="006604DF">
        <w:rPr>
          <w:sz w:val="28"/>
          <w:szCs w:val="28"/>
        </w:rPr>
        <w:t xml:space="preserve">знать и понимать вопросы </w:t>
      </w:r>
      <w:r w:rsidR="00C260CF" w:rsidRPr="006604DF">
        <w:rPr>
          <w:sz w:val="28"/>
          <w:szCs w:val="28"/>
        </w:rPr>
        <w:lastRenderedPageBreak/>
        <w:t>касательно Великой Отечественной войны, определять причинно – следственные связи</w:t>
      </w:r>
      <w:r w:rsidR="00765F31" w:rsidRPr="006604DF">
        <w:rPr>
          <w:sz w:val="28"/>
          <w:szCs w:val="28"/>
        </w:rPr>
        <w:t>)</w:t>
      </w:r>
      <w:r w:rsidR="00C260CF" w:rsidRPr="006604DF">
        <w:rPr>
          <w:sz w:val="28"/>
          <w:szCs w:val="28"/>
        </w:rPr>
        <w:t xml:space="preserve">. Выпускники </w:t>
      </w:r>
      <w:r w:rsidR="00765F31" w:rsidRPr="006604DF">
        <w:rPr>
          <w:sz w:val="28"/>
          <w:szCs w:val="28"/>
        </w:rPr>
        <w:t>демонстрируют не</w:t>
      </w:r>
      <w:r w:rsidR="00C260CF" w:rsidRPr="006604DF">
        <w:rPr>
          <w:sz w:val="28"/>
          <w:szCs w:val="28"/>
        </w:rPr>
        <w:t>до</w:t>
      </w:r>
      <w:r w:rsidR="00765F31" w:rsidRPr="006604DF">
        <w:rPr>
          <w:sz w:val="28"/>
          <w:szCs w:val="28"/>
        </w:rPr>
        <w:t xml:space="preserve">понимание </w:t>
      </w:r>
      <w:r w:rsidR="00C260CF" w:rsidRPr="006604DF">
        <w:rPr>
          <w:sz w:val="28"/>
          <w:szCs w:val="28"/>
        </w:rPr>
        <w:t xml:space="preserve">правил использования терминов в историческом контексте, </w:t>
      </w:r>
      <w:hyperlink r:id="rId51" w:history="1">
        <w:r w:rsidR="00C260CF" w:rsidRPr="006604DF">
          <w:rPr>
            <w:rStyle w:val="afa"/>
            <w:color w:val="auto"/>
            <w:sz w:val="28"/>
            <w:szCs w:val="28"/>
            <w:u w:val="none"/>
          </w:rPr>
          <w:t>умение аргументировать данную в задании точку зрения</w:t>
        </w:r>
      </w:hyperlink>
      <w:r w:rsidR="00765F31" w:rsidRPr="006604DF">
        <w:rPr>
          <w:sz w:val="28"/>
          <w:szCs w:val="28"/>
        </w:rPr>
        <w:t>.</w:t>
      </w:r>
    </w:p>
    <w:p w14:paraId="1DA9371C" w14:textId="77777777" w:rsidR="00765F31" w:rsidRPr="006604DF" w:rsidRDefault="00765F31" w:rsidP="00374FB3">
      <w:pPr>
        <w:spacing w:line="276" w:lineRule="auto"/>
        <w:jc w:val="both"/>
        <w:rPr>
          <w:sz w:val="28"/>
          <w:szCs w:val="28"/>
        </w:rPr>
      </w:pPr>
      <w:r w:rsidRPr="006604DF">
        <w:rPr>
          <w:sz w:val="28"/>
          <w:szCs w:val="28"/>
        </w:rPr>
        <w:t xml:space="preserve">       Типичные ошибки этой группы участников </w:t>
      </w:r>
      <w:r w:rsidR="00C260CF" w:rsidRPr="006604DF">
        <w:rPr>
          <w:sz w:val="28"/>
          <w:szCs w:val="28"/>
        </w:rPr>
        <w:t>Е</w:t>
      </w:r>
      <w:r w:rsidRPr="006604DF">
        <w:rPr>
          <w:sz w:val="28"/>
          <w:szCs w:val="28"/>
        </w:rPr>
        <w:t>ГЭ обусловлены несформированностью следующих важнейших блоков познавательной деятельности и предметных умений:</w:t>
      </w:r>
    </w:p>
    <w:p w14:paraId="7FB3F4E0" w14:textId="77777777" w:rsidR="00765F31" w:rsidRPr="006604DF" w:rsidRDefault="00C260CF" w:rsidP="00374FB3">
      <w:pPr>
        <w:spacing w:line="276" w:lineRule="auto"/>
        <w:jc w:val="both"/>
        <w:rPr>
          <w:rFonts w:eastAsia="Times New Roman"/>
          <w:bCs/>
          <w:iCs/>
          <w:sz w:val="28"/>
          <w:szCs w:val="28"/>
        </w:rPr>
      </w:pPr>
      <w:r w:rsidRPr="006604DF">
        <w:rPr>
          <w:rFonts w:eastAsia="Times New Roman"/>
          <w:b/>
          <w:iCs/>
          <w:sz w:val="28"/>
          <w:szCs w:val="28"/>
        </w:rPr>
        <w:t>Задание № 5</w:t>
      </w:r>
      <w:r w:rsidRPr="006604DF">
        <w:rPr>
          <w:rFonts w:eastAsia="Times New Roman"/>
          <w:bCs/>
          <w:iCs/>
          <w:sz w:val="28"/>
          <w:szCs w:val="28"/>
        </w:rPr>
        <w:t xml:space="preserve">: слабое запоминание </w:t>
      </w:r>
      <w:r w:rsidR="00D51FF2" w:rsidRPr="006604DF">
        <w:rPr>
          <w:rFonts w:eastAsia="Times New Roman"/>
          <w:bCs/>
          <w:iCs/>
          <w:sz w:val="28"/>
          <w:szCs w:val="28"/>
        </w:rPr>
        <w:t xml:space="preserve">значимых </w:t>
      </w:r>
      <w:r w:rsidRPr="006604DF">
        <w:rPr>
          <w:rFonts w:eastAsia="Times New Roman"/>
          <w:bCs/>
          <w:iCs/>
          <w:sz w:val="28"/>
          <w:szCs w:val="28"/>
        </w:rPr>
        <w:t>участников исторических событий Российского государства (32%).</w:t>
      </w:r>
    </w:p>
    <w:p w14:paraId="35C62F0F" w14:textId="77777777" w:rsidR="00C260CF" w:rsidRPr="006604DF" w:rsidRDefault="00C260CF" w:rsidP="00374FB3">
      <w:pPr>
        <w:spacing w:line="276" w:lineRule="auto"/>
        <w:rPr>
          <w:rFonts w:eastAsia="Times New Roman"/>
          <w:bCs/>
          <w:iCs/>
          <w:sz w:val="28"/>
          <w:szCs w:val="28"/>
        </w:rPr>
      </w:pPr>
      <w:r w:rsidRPr="006604DF">
        <w:rPr>
          <w:rFonts w:eastAsia="Times New Roman"/>
          <w:b/>
          <w:iCs/>
          <w:sz w:val="28"/>
          <w:szCs w:val="28"/>
        </w:rPr>
        <w:t>Задание № 6</w:t>
      </w:r>
      <w:r w:rsidRPr="006604DF">
        <w:rPr>
          <w:rFonts w:eastAsia="Times New Roman"/>
          <w:bCs/>
          <w:iCs/>
          <w:sz w:val="28"/>
          <w:szCs w:val="28"/>
        </w:rPr>
        <w:t xml:space="preserve">: </w:t>
      </w:r>
      <w:r w:rsidR="00D51FF2" w:rsidRPr="006604DF">
        <w:rPr>
          <w:rFonts w:eastAsia="Times New Roman"/>
          <w:bCs/>
          <w:iCs/>
          <w:sz w:val="28"/>
          <w:szCs w:val="28"/>
        </w:rPr>
        <w:t>недостаточно развиты читательские компетенции для получения информации из исторического текста (29%).</w:t>
      </w:r>
    </w:p>
    <w:p w14:paraId="0F082BB1" w14:textId="77777777" w:rsidR="007019D4" w:rsidRPr="006604DF" w:rsidRDefault="00D51FF2" w:rsidP="00374FB3">
      <w:pPr>
        <w:pStyle w:val="a3"/>
        <w:spacing w:after="0"/>
        <w:ind w:left="0"/>
        <w:rPr>
          <w:rFonts w:ascii="Times New Roman" w:hAnsi="Times New Roman"/>
          <w:sz w:val="28"/>
          <w:szCs w:val="28"/>
        </w:rPr>
      </w:pPr>
      <w:r w:rsidRPr="006604DF">
        <w:rPr>
          <w:rFonts w:ascii="Times New Roman" w:eastAsia="Times New Roman" w:hAnsi="Times New Roman"/>
          <w:b/>
          <w:iCs/>
          <w:sz w:val="28"/>
          <w:szCs w:val="28"/>
        </w:rPr>
        <w:t>Задание № 12</w:t>
      </w:r>
      <w:r w:rsidRPr="006604DF">
        <w:rPr>
          <w:rFonts w:ascii="Times New Roman" w:eastAsia="Times New Roman" w:hAnsi="Times New Roman"/>
          <w:bCs/>
          <w:iCs/>
          <w:sz w:val="28"/>
          <w:szCs w:val="28"/>
        </w:rPr>
        <w:t xml:space="preserve"> </w:t>
      </w:r>
      <w:r w:rsidRPr="006604DF">
        <w:rPr>
          <w:rFonts w:ascii="Times New Roman" w:hAnsi="Times New Roman"/>
          <w:sz w:val="28"/>
          <w:szCs w:val="28"/>
        </w:rPr>
        <w:t>на определение по указанным признакам правильных суждений на основании исторической карты, несмотря на увеличение результата, по - прежнему недостаточно отработано выпускниками (29%).</w:t>
      </w:r>
    </w:p>
    <w:p w14:paraId="4780E597" w14:textId="77777777" w:rsidR="00D51FF2" w:rsidRPr="006604DF" w:rsidRDefault="00D51FF2" w:rsidP="00374FB3">
      <w:pPr>
        <w:pStyle w:val="a3"/>
        <w:spacing w:after="0"/>
        <w:ind w:left="0"/>
        <w:jc w:val="both"/>
        <w:rPr>
          <w:rFonts w:ascii="Times New Roman" w:hAnsi="Times New Roman"/>
          <w:sz w:val="28"/>
          <w:szCs w:val="28"/>
        </w:rPr>
      </w:pPr>
      <w:r w:rsidRPr="006604DF">
        <w:rPr>
          <w:rFonts w:ascii="Times New Roman" w:hAnsi="Times New Roman"/>
          <w:b/>
          <w:bCs/>
          <w:sz w:val="28"/>
          <w:szCs w:val="28"/>
        </w:rPr>
        <w:t>Задание № 13</w:t>
      </w:r>
      <w:r w:rsidR="00CE6281" w:rsidRPr="006604DF">
        <w:rPr>
          <w:rFonts w:ascii="Times New Roman" w:hAnsi="Times New Roman"/>
          <w:sz w:val="28"/>
          <w:szCs w:val="28"/>
        </w:rPr>
        <w:t xml:space="preserve"> на извлечение информации из исторического источника – определение исторического лица, год описываемых событий (33%).</w:t>
      </w:r>
    </w:p>
    <w:p w14:paraId="36F4A5DA" w14:textId="77777777" w:rsidR="00CE6281" w:rsidRPr="006604DF" w:rsidRDefault="00CE6281" w:rsidP="00374FB3">
      <w:pPr>
        <w:pStyle w:val="a3"/>
        <w:spacing w:after="0"/>
        <w:ind w:left="0"/>
        <w:rPr>
          <w:rFonts w:ascii="Times New Roman" w:hAnsi="Times New Roman"/>
          <w:sz w:val="28"/>
          <w:szCs w:val="28"/>
        </w:rPr>
      </w:pPr>
      <w:r w:rsidRPr="006604DF">
        <w:rPr>
          <w:rFonts w:ascii="Times New Roman" w:hAnsi="Times New Roman"/>
          <w:b/>
          <w:bCs/>
          <w:sz w:val="28"/>
          <w:szCs w:val="28"/>
        </w:rPr>
        <w:t>Задание № 16</w:t>
      </w:r>
      <w:r w:rsidRPr="006604DF">
        <w:rPr>
          <w:rFonts w:ascii="Times New Roman" w:hAnsi="Times New Roman"/>
          <w:sz w:val="28"/>
          <w:szCs w:val="28"/>
        </w:rPr>
        <w:t xml:space="preserve"> по вопросу определения датирования </w:t>
      </w:r>
      <w:r w:rsidRPr="006604DF">
        <w:rPr>
          <w:rFonts w:ascii="Times New Roman" w:hAnsi="Times New Roman"/>
          <w:i/>
          <w:iCs/>
          <w:sz w:val="28"/>
          <w:szCs w:val="28"/>
        </w:rPr>
        <w:t>христианских</w:t>
      </w:r>
      <w:r w:rsidRPr="006604DF">
        <w:rPr>
          <w:rFonts w:ascii="Times New Roman" w:hAnsi="Times New Roman"/>
          <w:sz w:val="28"/>
          <w:szCs w:val="28"/>
        </w:rPr>
        <w:t xml:space="preserve"> памятников культуры. В связи с региональными особенностями данное задание традиционно имеет низкий результат (27,67%)</w:t>
      </w:r>
      <w:r w:rsidR="00FE4A18" w:rsidRPr="006604DF">
        <w:rPr>
          <w:rFonts w:ascii="Times New Roman" w:hAnsi="Times New Roman"/>
          <w:sz w:val="28"/>
          <w:szCs w:val="28"/>
        </w:rPr>
        <w:t>.</w:t>
      </w:r>
    </w:p>
    <w:p w14:paraId="628B676C" w14:textId="77777777" w:rsidR="00D51FF2" w:rsidRPr="006604DF" w:rsidRDefault="00FE4A18" w:rsidP="00374FB3">
      <w:pPr>
        <w:pStyle w:val="a3"/>
        <w:spacing w:after="0"/>
        <w:ind w:left="0"/>
        <w:jc w:val="both"/>
        <w:rPr>
          <w:rFonts w:ascii="Times New Roman" w:hAnsi="Times New Roman"/>
          <w:sz w:val="28"/>
          <w:szCs w:val="28"/>
        </w:rPr>
      </w:pPr>
      <w:r w:rsidRPr="006604DF">
        <w:rPr>
          <w:rFonts w:ascii="Times New Roman" w:hAnsi="Times New Roman"/>
          <w:b/>
          <w:bCs/>
          <w:sz w:val="28"/>
          <w:szCs w:val="28"/>
        </w:rPr>
        <w:t xml:space="preserve">Задание № 18 </w:t>
      </w:r>
      <w:r w:rsidR="00F05400" w:rsidRPr="006604DF">
        <w:rPr>
          <w:rFonts w:ascii="Times New Roman" w:hAnsi="Times New Roman"/>
          <w:b/>
          <w:bCs/>
          <w:sz w:val="28"/>
          <w:szCs w:val="28"/>
        </w:rPr>
        <w:t xml:space="preserve">на </w:t>
      </w:r>
      <w:r w:rsidR="00F05400" w:rsidRPr="006604DF">
        <w:rPr>
          <w:rFonts w:ascii="Times New Roman" w:hAnsi="Times New Roman"/>
          <w:sz w:val="28"/>
          <w:szCs w:val="28"/>
        </w:rPr>
        <w:t>установление причин объединения Руси в условиях внешнеполитических факторов, позицией РПЦ и экономикой имеет 12,22%.</w:t>
      </w:r>
    </w:p>
    <w:p w14:paraId="190B822A" w14:textId="77777777" w:rsidR="00F05400" w:rsidRPr="006604DF" w:rsidRDefault="00F05400" w:rsidP="00374FB3">
      <w:pPr>
        <w:pStyle w:val="a3"/>
        <w:spacing w:after="0"/>
        <w:ind w:left="0"/>
        <w:jc w:val="both"/>
        <w:rPr>
          <w:rFonts w:ascii="Times New Roman" w:hAnsi="Times New Roman"/>
          <w:sz w:val="28"/>
          <w:szCs w:val="28"/>
        </w:rPr>
      </w:pPr>
      <w:r w:rsidRPr="006604DF">
        <w:rPr>
          <w:rFonts w:ascii="Times New Roman" w:hAnsi="Times New Roman"/>
          <w:b/>
          <w:bCs/>
          <w:sz w:val="28"/>
          <w:szCs w:val="28"/>
        </w:rPr>
        <w:t>Задание № 20</w:t>
      </w:r>
      <w:r w:rsidRPr="006604DF">
        <w:rPr>
          <w:rFonts w:ascii="Times New Roman" w:hAnsi="Times New Roman"/>
          <w:sz w:val="28"/>
          <w:szCs w:val="28"/>
        </w:rPr>
        <w:t xml:space="preserve"> на определение исторического понятия и факт – доказательство, несмотря на прирост результата имеет только 11,33%. </w:t>
      </w:r>
    </w:p>
    <w:p w14:paraId="698D3642" w14:textId="77777777" w:rsidR="00F05400" w:rsidRPr="006604DF" w:rsidRDefault="00F05400" w:rsidP="00374FB3">
      <w:pPr>
        <w:pStyle w:val="a3"/>
        <w:spacing w:after="0"/>
        <w:ind w:left="0"/>
        <w:jc w:val="both"/>
        <w:rPr>
          <w:rFonts w:ascii="Times New Roman" w:hAnsi="Times New Roman"/>
          <w:b/>
          <w:bCs/>
          <w:sz w:val="28"/>
          <w:szCs w:val="28"/>
        </w:rPr>
      </w:pPr>
      <w:r w:rsidRPr="006604DF">
        <w:rPr>
          <w:rFonts w:ascii="Times New Roman" w:hAnsi="Times New Roman"/>
          <w:b/>
          <w:bCs/>
          <w:sz w:val="28"/>
          <w:szCs w:val="28"/>
        </w:rPr>
        <w:t>Задание № 21</w:t>
      </w:r>
      <w:r w:rsidRPr="006604DF">
        <w:rPr>
          <w:rFonts w:ascii="Times New Roman" w:hAnsi="Times New Roman"/>
          <w:sz w:val="28"/>
          <w:szCs w:val="28"/>
        </w:rPr>
        <w:t xml:space="preserve"> на сравнение правления российских императоров имеет только 13, 33%.</w:t>
      </w:r>
    </w:p>
    <w:p w14:paraId="69677A3C" w14:textId="77777777" w:rsidR="00D51FF2" w:rsidRPr="006604DF" w:rsidRDefault="00D51FF2" w:rsidP="007019D4">
      <w:pPr>
        <w:pStyle w:val="a3"/>
        <w:spacing w:after="0" w:line="240" w:lineRule="auto"/>
        <w:ind w:left="0"/>
        <w:jc w:val="both"/>
        <w:rPr>
          <w:rFonts w:ascii="Times New Roman" w:eastAsia="Times New Roman" w:hAnsi="Times New Roman"/>
          <w:bCs/>
          <w:iCs/>
          <w:sz w:val="28"/>
          <w:szCs w:val="28"/>
        </w:rPr>
      </w:pPr>
    </w:p>
    <w:p w14:paraId="41C93E17" w14:textId="77777777" w:rsidR="007019D4" w:rsidRPr="006604DF" w:rsidRDefault="007019D4" w:rsidP="007019D4">
      <w:pPr>
        <w:ind w:firstLine="567"/>
        <w:jc w:val="both"/>
        <w:rPr>
          <w:rFonts w:eastAsia="Times New Roman"/>
          <w:bCs/>
          <w:i/>
          <w:iCs/>
        </w:rPr>
      </w:pPr>
      <w:r w:rsidRPr="006604D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8A65F3" w:rsidRPr="006604DF">
        <w:rPr>
          <w:rFonts w:eastAsia="Times New Roman"/>
          <w:bCs/>
          <w:i/>
          <w:iCs/>
        </w:rPr>
        <w:t>3</w:t>
      </w:r>
      <w:r w:rsidRPr="006604DF">
        <w:rPr>
          <w:rFonts w:eastAsia="Times New Roman"/>
          <w:bCs/>
          <w:i/>
          <w:iCs/>
        </w:rPr>
        <w:t xml:space="preserve"> Таблицы 15)</w:t>
      </w:r>
    </w:p>
    <w:p w14:paraId="605FE094" w14:textId="77777777" w:rsidR="0086607B" w:rsidRPr="006604DF" w:rsidRDefault="0086607B" w:rsidP="0086607B">
      <w:pPr>
        <w:pStyle w:val="af7"/>
        <w:keepNext/>
        <w:ind w:left="567"/>
        <w:rPr>
          <w:noProof/>
        </w:rPr>
      </w:pPr>
      <w:r w:rsidRPr="006604DF">
        <w:t xml:space="preserve">Таблица </w:t>
      </w:r>
      <w:r w:rsidR="00A70EA4" w:rsidRPr="006604DF">
        <w:t>2-</w:t>
      </w:r>
      <w:r w:rsidR="00786942">
        <w:fldChar w:fldCharType="begin"/>
      </w:r>
      <w:r w:rsidR="00786942">
        <w:instrText xml:space="preserve"> SEQ Таблица \* ARABIC \s 1 </w:instrText>
      </w:r>
      <w:r w:rsidR="00786942">
        <w:fldChar w:fldCharType="separate"/>
      </w:r>
      <w:r w:rsidR="00AF57A4" w:rsidRPr="006604DF">
        <w:rPr>
          <w:noProof/>
        </w:rPr>
        <w:t>17</w:t>
      </w:r>
      <w:r w:rsidR="00786942">
        <w:rPr>
          <w:noProof/>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945"/>
        <w:gridCol w:w="2268"/>
      </w:tblGrid>
      <w:tr w:rsidR="00612A51" w:rsidRPr="006604DF" w14:paraId="4B814CC9" w14:textId="77777777" w:rsidTr="00674B38">
        <w:tc>
          <w:tcPr>
            <w:tcW w:w="54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9378101"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п/п</w:t>
            </w:r>
          </w:p>
        </w:tc>
        <w:tc>
          <w:tcPr>
            <w:tcW w:w="994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15CEB24"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Темы программы и умения</w:t>
            </w:r>
          </w:p>
        </w:tc>
        <w:tc>
          <w:tcPr>
            <w:tcW w:w="226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4B58D83"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Класс(-ы) изучения </w:t>
            </w:r>
          </w:p>
          <w:p w14:paraId="64028E5D"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в соответствии </w:t>
            </w:r>
          </w:p>
          <w:p w14:paraId="511C7354"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lastRenderedPageBreak/>
              <w:t>с ФОП</w:t>
            </w:r>
            <w:r w:rsidRPr="006604DF">
              <w:rPr>
                <w:rStyle w:val="a6"/>
                <w:rFonts w:ascii="Times New Roman" w:eastAsia="Times New Roman" w:hAnsi="Times New Roman"/>
                <w:bCs/>
                <w:iCs/>
                <w:sz w:val="24"/>
                <w:szCs w:val="24"/>
                <w:vertAlign w:val="baseline"/>
                <w:lang w:eastAsia="ru-RU"/>
              </w:rPr>
              <w:footnoteReference w:id="9"/>
            </w:r>
          </w:p>
        </w:tc>
      </w:tr>
      <w:tr w:rsidR="00612A51" w:rsidRPr="006604DF" w14:paraId="4AA8B886" w14:textId="77777777" w:rsidTr="00612A51">
        <w:tc>
          <w:tcPr>
            <w:tcW w:w="540" w:type="dxa"/>
            <w:tcBorders>
              <w:top w:val="single" w:sz="4" w:space="0" w:color="auto"/>
              <w:left w:val="single" w:sz="4" w:space="0" w:color="auto"/>
              <w:bottom w:val="single" w:sz="4" w:space="0" w:color="auto"/>
              <w:right w:val="single" w:sz="4" w:space="0" w:color="auto"/>
            </w:tcBorders>
          </w:tcPr>
          <w:p w14:paraId="3A6B8ABE"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lastRenderedPageBreak/>
              <w:t>3</w:t>
            </w:r>
          </w:p>
        </w:tc>
        <w:tc>
          <w:tcPr>
            <w:tcW w:w="9945" w:type="dxa"/>
            <w:tcBorders>
              <w:top w:val="single" w:sz="4" w:space="0" w:color="auto"/>
              <w:left w:val="single" w:sz="4" w:space="0" w:color="auto"/>
              <w:bottom w:val="single" w:sz="4" w:space="0" w:color="auto"/>
              <w:right w:val="single" w:sz="4" w:space="0" w:color="auto"/>
            </w:tcBorders>
          </w:tcPr>
          <w:p w14:paraId="4AB67F0D"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История России с древнейших времен до начала XXI в.: знание фактов, терминов, процессов, вопросов культуры по истории России</w:t>
            </w:r>
          </w:p>
        </w:tc>
        <w:tc>
          <w:tcPr>
            <w:tcW w:w="2268" w:type="dxa"/>
            <w:tcBorders>
              <w:top w:val="single" w:sz="4" w:space="0" w:color="auto"/>
              <w:left w:val="single" w:sz="4" w:space="0" w:color="auto"/>
              <w:bottom w:val="single" w:sz="4" w:space="0" w:color="auto"/>
              <w:right w:val="single" w:sz="4" w:space="0" w:color="auto"/>
            </w:tcBorders>
          </w:tcPr>
          <w:p w14:paraId="5635025E"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6C6F16D5" w14:textId="77777777" w:rsidTr="00612A51">
        <w:tc>
          <w:tcPr>
            <w:tcW w:w="540" w:type="dxa"/>
            <w:tcBorders>
              <w:top w:val="single" w:sz="4" w:space="0" w:color="auto"/>
              <w:left w:val="single" w:sz="4" w:space="0" w:color="auto"/>
              <w:bottom w:val="single" w:sz="4" w:space="0" w:color="auto"/>
              <w:right w:val="single" w:sz="4" w:space="0" w:color="auto"/>
            </w:tcBorders>
          </w:tcPr>
          <w:p w14:paraId="45BBC77E"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5</w:t>
            </w:r>
          </w:p>
        </w:tc>
        <w:tc>
          <w:tcPr>
            <w:tcW w:w="9945" w:type="dxa"/>
            <w:tcBorders>
              <w:top w:val="single" w:sz="4" w:space="0" w:color="auto"/>
              <w:left w:val="single" w:sz="4" w:space="0" w:color="auto"/>
              <w:bottom w:val="single" w:sz="4" w:space="0" w:color="auto"/>
              <w:right w:val="single" w:sz="4" w:space="0" w:color="auto"/>
            </w:tcBorders>
          </w:tcPr>
          <w:p w14:paraId="4FE10C4E"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История России с древнейших времен до начала XXI в.: знание фактов, терминов, процессов, вопросов культуры по истории России</w:t>
            </w:r>
          </w:p>
        </w:tc>
        <w:tc>
          <w:tcPr>
            <w:tcW w:w="2268" w:type="dxa"/>
            <w:tcBorders>
              <w:top w:val="single" w:sz="4" w:space="0" w:color="auto"/>
              <w:left w:val="single" w:sz="4" w:space="0" w:color="auto"/>
              <w:bottom w:val="single" w:sz="4" w:space="0" w:color="auto"/>
              <w:right w:val="single" w:sz="4" w:space="0" w:color="auto"/>
            </w:tcBorders>
          </w:tcPr>
          <w:p w14:paraId="07A1FCE2"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63E9292F" w14:textId="77777777" w:rsidTr="00612A51">
        <w:tc>
          <w:tcPr>
            <w:tcW w:w="540" w:type="dxa"/>
            <w:tcBorders>
              <w:top w:val="single" w:sz="4" w:space="0" w:color="auto"/>
              <w:left w:val="single" w:sz="4" w:space="0" w:color="auto"/>
              <w:bottom w:val="single" w:sz="4" w:space="0" w:color="auto"/>
              <w:right w:val="single" w:sz="4" w:space="0" w:color="auto"/>
            </w:tcBorders>
          </w:tcPr>
          <w:p w14:paraId="7CCBD413"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6</w:t>
            </w:r>
          </w:p>
        </w:tc>
        <w:tc>
          <w:tcPr>
            <w:tcW w:w="9945" w:type="dxa"/>
            <w:tcBorders>
              <w:top w:val="single" w:sz="4" w:space="0" w:color="auto"/>
              <w:left w:val="single" w:sz="4" w:space="0" w:color="auto"/>
              <w:bottom w:val="single" w:sz="4" w:space="0" w:color="auto"/>
              <w:right w:val="single" w:sz="4" w:space="0" w:color="auto"/>
            </w:tcBorders>
          </w:tcPr>
          <w:p w14:paraId="3293CFEB"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История России с древнейших времен до начала XXI в.: знание фактов, терминов, процессов, вопросов культуры по истории России</w:t>
            </w:r>
          </w:p>
        </w:tc>
        <w:tc>
          <w:tcPr>
            <w:tcW w:w="2268" w:type="dxa"/>
            <w:tcBorders>
              <w:top w:val="single" w:sz="4" w:space="0" w:color="auto"/>
              <w:left w:val="single" w:sz="4" w:space="0" w:color="auto"/>
              <w:bottom w:val="single" w:sz="4" w:space="0" w:color="auto"/>
              <w:right w:val="single" w:sz="4" w:space="0" w:color="auto"/>
            </w:tcBorders>
          </w:tcPr>
          <w:p w14:paraId="6B9C3D50"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53AB6F03" w14:textId="77777777" w:rsidTr="00612A51">
        <w:tc>
          <w:tcPr>
            <w:tcW w:w="540" w:type="dxa"/>
            <w:tcBorders>
              <w:top w:val="single" w:sz="4" w:space="0" w:color="auto"/>
              <w:left w:val="single" w:sz="4" w:space="0" w:color="auto"/>
              <w:bottom w:val="single" w:sz="4" w:space="0" w:color="auto"/>
              <w:right w:val="single" w:sz="4" w:space="0" w:color="auto"/>
            </w:tcBorders>
          </w:tcPr>
          <w:p w14:paraId="02DDEB7C"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7</w:t>
            </w:r>
          </w:p>
        </w:tc>
        <w:tc>
          <w:tcPr>
            <w:tcW w:w="9945" w:type="dxa"/>
            <w:tcBorders>
              <w:top w:val="single" w:sz="4" w:space="0" w:color="auto"/>
              <w:left w:val="single" w:sz="4" w:space="0" w:color="auto"/>
              <w:bottom w:val="single" w:sz="4" w:space="0" w:color="auto"/>
              <w:right w:val="single" w:sz="4" w:space="0" w:color="auto"/>
            </w:tcBorders>
          </w:tcPr>
          <w:p w14:paraId="169FADBF"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История России с древнейших времен до начала XXI в.: знание фактов, терминов, процессов, вопросов культуры по истории России</w:t>
            </w:r>
          </w:p>
        </w:tc>
        <w:tc>
          <w:tcPr>
            <w:tcW w:w="2268" w:type="dxa"/>
            <w:tcBorders>
              <w:top w:val="single" w:sz="4" w:space="0" w:color="auto"/>
              <w:left w:val="single" w:sz="4" w:space="0" w:color="auto"/>
              <w:bottom w:val="single" w:sz="4" w:space="0" w:color="auto"/>
              <w:right w:val="single" w:sz="4" w:space="0" w:color="auto"/>
            </w:tcBorders>
          </w:tcPr>
          <w:p w14:paraId="06D926A0"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44C4B761" w14:textId="77777777" w:rsidTr="00612A51">
        <w:tc>
          <w:tcPr>
            <w:tcW w:w="540" w:type="dxa"/>
            <w:tcBorders>
              <w:top w:val="single" w:sz="4" w:space="0" w:color="auto"/>
              <w:left w:val="single" w:sz="4" w:space="0" w:color="auto"/>
              <w:bottom w:val="single" w:sz="4" w:space="0" w:color="auto"/>
              <w:right w:val="single" w:sz="4" w:space="0" w:color="auto"/>
            </w:tcBorders>
          </w:tcPr>
          <w:p w14:paraId="72CEAA57"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9</w:t>
            </w:r>
          </w:p>
        </w:tc>
        <w:tc>
          <w:tcPr>
            <w:tcW w:w="9945" w:type="dxa"/>
            <w:tcBorders>
              <w:top w:val="single" w:sz="4" w:space="0" w:color="auto"/>
              <w:left w:val="single" w:sz="4" w:space="0" w:color="auto"/>
              <w:bottom w:val="single" w:sz="4" w:space="0" w:color="auto"/>
              <w:right w:val="single" w:sz="4" w:space="0" w:color="auto"/>
            </w:tcBorders>
          </w:tcPr>
          <w:p w14:paraId="7D69CD27"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История России с древнейших времен до начала XXI в.: указание географических объектов, обозначенных в задании </w:t>
            </w:r>
          </w:p>
        </w:tc>
        <w:tc>
          <w:tcPr>
            <w:tcW w:w="2268" w:type="dxa"/>
            <w:tcBorders>
              <w:top w:val="single" w:sz="4" w:space="0" w:color="auto"/>
              <w:left w:val="single" w:sz="4" w:space="0" w:color="auto"/>
              <w:bottom w:val="single" w:sz="4" w:space="0" w:color="auto"/>
              <w:right w:val="single" w:sz="4" w:space="0" w:color="auto"/>
            </w:tcBorders>
          </w:tcPr>
          <w:p w14:paraId="5EF0539E"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2DC7BC84" w14:textId="77777777" w:rsidTr="00612A51">
        <w:tc>
          <w:tcPr>
            <w:tcW w:w="540" w:type="dxa"/>
            <w:tcBorders>
              <w:top w:val="single" w:sz="4" w:space="0" w:color="auto"/>
              <w:left w:val="single" w:sz="4" w:space="0" w:color="auto"/>
              <w:bottom w:val="single" w:sz="4" w:space="0" w:color="auto"/>
              <w:right w:val="single" w:sz="4" w:space="0" w:color="auto"/>
            </w:tcBorders>
          </w:tcPr>
          <w:p w14:paraId="49BBDC0E"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10</w:t>
            </w:r>
          </w:p>
        </w:tc>
        <w:tc>
          <w:tcPr>
            <w:tcW w:w="9945" w:type="dxa"/>
            <w:tcBorders>
              <w:top w:val="single" w:sz="4" w:space="0" w:color="auto"/>
              <w:left w:val="single" w:sz="4" w:space="0" w:color="auto"/>
              <w:bottom w:val="single" w:sz="4" w:space="0" w:color="auto"/>
              <w:right w:val="single" w:sz="4" w:space="0" w:color="auto"/>
            </w:tcBorders>
          </w:tcPr>
          <w:p w14:paraId="46F5DA6E"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История России с древнейших времен до начала XXI в.: на основании картографической информации проверка знания событий и участников</w:t>
            </w:r>
          </w:p>
        </w:tc>
        <w:tc>
          <w:tcPr>
            <w:tcW w:w="2268" w:type="dxa"/>
            <w:tcBorders>
              <w:top w:val="single" w:sz="4" w:space="0" w:color="auto"/>
              <w:left w:val="single" w:sz="4" w:space="0" w:color="auto"/>
              <w:bottom w:val="single" w:sz="4" w:space="0" w:color="auto"/>
              <w:right w:val="single" w:sz="4" w:space="0" w:color="auto"/>
            </w:tcBorders>
          </w:tcPr>
          <w:p w14:paraId="60C98387"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333A5446" w14:textId="77777777" w:rsidTr="00612A51">
        <w:tc>
          <w:tcPr>
            <w:tcW w:w="540" w:type="dxa"/>
            <w:tcBorders>
              <w:top w:val="single" w:sz="4" w:space="0" w:color="auto"/>
              <w:left w:val="single" w:sz="4" w:space="0" w:color="auto"/>
              <w:bottom w:val="single" w:sz="4" w:space="0" w:color="auto"/>
              <w:right w:val="single" w:sz="4" w:space="0" w:color="auto"/>
            </w:tcBorders>
          </w:tcPr>
          <w:p w14:paraId="6297F210"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12</w:t>
            </w:r>
          </w:p>
        </w:tc>
        <w:tc>
          <w:tcPr>
            <w:tcW w:w="9945" w:type="dxa"/>
            <w:tcBorders>
              <w:top w:val="single" w:sz="4" w:space="0" w:color="auto"/>
              <w:left w:val="single" w:sz="4" w:space="0" w:color="auto"/>
              <w:bottom w:val="single" w:sz="4" w:space="0" w:color="auto"/>
              <w:right w:val="single" w:sz="4" w:space="0" w:color="auto"/>
            </w:tcBorders>
          </w:tcPr>
          <w:p w14:paraId="7A2E2F0B"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История России с древнейших времен до начала XXI в.: на основании картографической информации проверка знания событий и участников</w:t>
            </w:r>
          </w:p>
        </w:tc>
        <w:tc>
          <w:tcPr>
            <w:tcW w:w="2268" w:type="dxa"/>
            <w:tcBorders>
              <w:top w:val="single" w:sz="4" w:space="0" w:color="auto"/>
              <w:left w:val="single" w:sz="4" w:space="0" w:color="auto"/>
              <w:bottom w:val="single" w:sz="4" w:space="0" w:color="auto"/>
              <w:right w:val="single" w:sz="4" w:space="0" w:color="auto"/>
            </w:tcBorders>
          </w:tcPr>
          <w:p w14:paraId="58CFB407"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7F078369" w14:textId="77777777" w:rsidTr="00612A51">
        <w:tc>
          <w:tcPr>
            <w:tcW w:w="540" w:type="dxa"/>
            <w:tcBorders>
              <w:top w:val="single" w:sz="4" w:space="0" w:color="auto"/>
              <w:left w:val="single" w:sz="4" w:space="0" w:color="auto"/>
              <w:bottom w:val="single" w:sz="4" w:space="0" w:color="auto"/>
              <w:right w:val="single" w:sz="4" w:space="0" w:color="auto"/>
            </w:tcBorders>
          </w:tcPr>
          <w:p w14:paraId="5FBFD233"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13</w:t>
            </w:r>
          </w:p>
        </w:tc>
        <w:tc>
          <w:tcPr>
            <w:tcW w:w="9945" w:type="dxa"/>
            <w:tcBorders>
              <w:top w:val="single" w:sz="4" w:space="0" w:color="auto"/>
              <w:left w:val="single" w:sz="4" w:space="0" w:color="auto"/>
              <w:bottom w:val="single" w:sz="4" w:space="0" w:color="auto"/>
              <w:right w:val="single" w:sz="4" w:space="0" w:color="auto"/>
            </w:tcBorders>
          </w:tcPr>
          <w:p w14:paraId="5CEFE763"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История России с древнейших времен до начала XXI в.: анализ исторического источника (определять происхождение документа, его контекст и ключевые сведения.)</w:t>
            </w:r>
          </w:p>
        </w:tc>
        <w:tc>
          <w:tcPr>
            <w:tcW w:w="2268" w:type="dxa"/>
            <w:tcBorders>
              <w:top w:val="single" w:sz="4" w:space="0" w:color="auto"/>
              <w:left w:val="single" w:sz="4" w:space="0" w:color="auto"/>
              <w:bottom w:val="single" w:sz="4" w:space="0" w:color="auto"/>
              <w:right w:val="single" w:sz="4" w:space="0" w:color="auto"/>
            </w:tcBorders>
          </w:tcPr>
          <w:p w14:paraId="7A8C9A47"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10017378" w14:textId="77777777" w:rsidTr="00612A51">
        <w:tc>
          <w:tcPr>
            <w:tcW w:w="540" w:type="dxa"/>
            <w:tcBorders>
              <w:top w:val="single" w:sz="4" w:space="0" w:color="auto"/>
              <w:left w:val="single" w:sz="4" w:space="0" w:color="auto"/>
              <w:bottom w:val="single" w:sz="4" w:space="0" w:color="auto"/>
              <w:right w:val="single" w:sz="4" w:space="0" w:color="auto"/>
            </w:tcBorders>
          </w:tcPr>
          <w:p w14:paraId="5E494974"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16</w:t>
            </w:r>
          </w:p>
        </w:tc>
        <w:tc>
          <w:tcPr>
            <w:tcW w:w="9945" w:type="dxa"/>
            <w:tcBorders>
              <w:top w:val="single" w:sz="4" w:space="0" w:color="auto"/>
              <w:left w:val="single" w:sz="4" w:space="0" w:color="auto"/>
              <w:bottom w:val="single" w:sz="4" w:space="0" w:color="auto"/>
              <w:right w:val="single" w:sz="4" w:space="0" w:color="auto"/>
            </w:tcBorders>
          </w:tcPr>
          <w:p w14:paraId="3C93E026"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История России с древнейших времен до начала XXI в.: соотнесение предметов и памятников культуры с эпохами, анализ исторических событий. (необходимо определить, как отдельные факты формируют общую картину).</w:t>
            </w:r>
          </w:p>
        </w:tc>
        <w:tc>
          <w:tcPr>
            <w:tcW w:w="2268" w:type="dxa"/>
            <w:tcBorders>
              <w:top w:val="single" w:sz="4" w:space="0" w:color="auto"/>
              <w:left w:val="single" w:sz="4" w:space="0" w:color="auto"/>
              <w:bottom w:val="single" w:sz="4" w:space="0" w:color="auto"/>
              <w:right w:val="single" w:sz="4" w:space="0" w:color="auto"/>
            </w:tcBorders>
          </w:tcPr>
          <w:p w14:paraId="100AF90F"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6B2C1129" w14:textId="77777777" w:rsidTr="00612A51">
        <w:tc>
          <w:tcPr>
            <w:tcW w:w="540" w:type="dxa"/>
            <w:tcBorders>
              <w:top w:val="single" w:sz="4" w:space="0" w:color="auto"/>
              <w:left w:val="single" w:sz="4" w:space="0" w:color="auto"/>
              <w:bottom w:val="single" w:sz="4" w:space="0" w:color="auto"/>
              <w:right w:val="single" w:sz="4" w:space="0" w:color="auto"/>
            </w:tcBorders>
          </w:tcPr>
          <w:p w14:paraId="22B76CDB"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17</w:t>
            </w:r>
          </w:p>
        </w:tc>
        <w:tc>
          <w:tcPr>
            <w:tcW w:w="9945" w:type="dxa"/>
            <w:tcBorders>
              <w:top w:val="single" w:sz="4" w:space="0" w:color="auto"/>
              <w:left w:val="single" w:sz="4" w:space="0" w:color="auto"/>
              <w:bottom w:val="single" w:sz="4" w:space="0" w:color="auto"/>
              <w:right w:val="single" w:sz="4" w:space="0" w:color="auto"/>
            </w:tcBorders>
          </w:tcPr>
          <w:p w14:paraId="71D7D21E" w14:textId="77777777" w:rsidR="00612A51" w:rsidRPr="006604DF" w:rsidRDefault="00612A51" w:rsidP="00612A51">
            <w:pPr>
              <w:rPr>
                <w:rFonts w:eastAsia="Times New Roman"/>
                <w:bCs/>
                <w:iCs/>
              </w:rPr>
            </w:pPr>
            <w:r w:rsidRPr="006604DF">
              <w:rPr>
                <w:rFonts w:eastAsia="Times New Roman"/>
                <w:bCs/>
                <w:iCs/>
              </w:rPr>
              <w:t xml:space="preserve">История России с древнейших времен до начала XXI в.: (анализ источника). Необходимо указать дату, историческое лицо и дать ответ на поставленный вопрос. </w:t>
            </w:r>
          </w:p>
        </w:tc>
        <w:tc>
          <w:tcPr>
            <w:tcW w:w="2268" w:type="dxa"/>
            <w:tcBorders>
              <w:top w:val="single" w:sz="4" w:space="0" w:color="auto"/>
              <w:left w:val="single" w:sz="4" w:space="0" w:color="auto"/>
              <w:bottom w:val="single" w:sz="4" w:space="0" w:color="auto"/>
              <w:right w:val="single" w:sz="4" w:space="0" w:color="auto"/>
            </w:tcBorders>
          </w:tcPr>
          <w:p w14:paraId="7FA4AA74"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6 - 11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29B8BE2C" w14:textId="77777777" w:rsidTr="00612A51">
        <w:tc>
          <w:tcPr>
            <w:tcW w:w="540" w:type="dxa"/>
            <w:tcBorders>
              <w:top w:val="single" w:sz="4" w:space="0" w:color="auto"/>
              <w:left w:val="single" w:sz="4" w:space="0" w:color="auto"/>
              <w:bottom w:val="single" w:sz="4" w:space="0" w:color="auto"/>
              <w:right w:val="single" w:sz="4" w:space="0" w:color="auto"/>
            </w:tcBorders>
          </w:tcPr>
          <w:p w14:paraId="149B36D3"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18</w:t>
            </w:r>
          </w:p>
        </w:tc>
        <w:tc>
          <w:tcPr>
            <w:tcW w:w="9945" w:type="dxa"/>
            <w:tcBorders>
              <w:top w:val="single" w:sz="4" w:space="0" w:color="auto"/>
              <w:left w:val="single" w:sz="4" w:space="0" w:color="auto"/>
              <w:bottom w:val="single" w:sz="4" w:space="0" w:color="auto"/>
              <w:right w:val="single" w:sz="4" w:space="0" w:color="auto"/>
            </w:tcBorders>
          </w:tcPr>
          <w:p w14:paraId="219309E8"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История России с древнейших времен до начала XXI в.: (причинно-следственные связи). Требуется выделить три причинно-следственные связи для заданного события. Каждая связь должна быть конкретна и обоснована (факт → следствие).</w:t>
            </w:r>
          </w:p>
        </w:tc>
        <w:tc>
          <w:tcPr>
            <w:tcW w:w="2268" w:type="dxa"/>
            <w:tcBorders>
              <w:top w:val="single" w:sz="4" w:space="0" w:color="auto"/>
              <w:left w:val="single" w:sz="4" w:space="0" w:color="auto"/>
              <w:bottom w:val="single" w:sz="4" w:space="0" w:color="auto"/>
              <w:right w:val="single" w:sz="4" w:space="0" w:color="auto"/>
            </w:tcBorders>
          </w:tcPr>
          <w:p w14:paraId="20EFC72D"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474E809A" w14:textId="77777777" w:rsidTr="00612A51">
        <w:tc>
          <w:tcPr>
            <w:tcW w:w="540" w:type="dxa"/>
            <w:tcBorders>
              <w:top w:val="single" w:sz="4" w:space="0" w:color="auto"/>
              <w:left w:val="single" w:sz="4" w:space="0" w:color="auto"/>
              <w:bottom w:val="single" w:sz="4" w:space="0" w:color="auto"/>
              <w:right w:val="single" w:sz="4" w:space="0" w:color="auto"/>
            </w:tcBorders>
          </w:tcPr>
          <w:p w14:paraId="2F6479FF"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19</w:t>
            </w:r>
          </w:p>
        </w:tc>
        <w:tc>
          <w:tcPr>
            <w:tcW w:w="9945" w:type="dxa"/>
            <w:tcBorders>
              <w:top w:val="single" w:sz="4" w:space="0" w:color="auto"/>
              <w:left w:val="single" w:sz="4" w:space="0" w:color="auto"/>
              <w:bottom w:val="single" w:sz="4" w:space="0" w:color="auto"/>
              <w:right w:val="single" w:sz="4" w:space="0" w:color="auto"/>
            </w:tcBorders>
          </w:tcPr>
          <w:p w14:paraId="3CA90793"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История России с древнейших времен до начала XXI в.: </w:t>
            </w:r>
          </w:p>
        </w:tc>
        <w:tc>
          <w:tcPr>
            <w:tcW w:w="2268" w:type="dxa"/>
            <w:tcBorders>
              <w:top w:val="single" w:sz="4" w:space="0" w:color="auto"/>
              <w:left w:val="single" w:sz="4" w:space="0" w:color="auto"/>
              <w:bottom w:val="single" w:sz="4" w:space="0" w:color="auto"/>
              <w:right w:val="single" w:sz="4" w:space="0" w:color="auto"/>
            </w:tcBorders>
          </w:tcPr>
          <w:p w14:paraId="3B94675F"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736EB57B" w14:textId="77777777" w:rsidTr="00612A51">
        <w:tc>
          <w:tcPr>
            <w:tcW w:w="540" w:type="dxa"/>
            <w:tcBorders>
              <w:top w:val="single" w:sz="4" w:space="0" w:color="auto"/>
              <w:left w:val="single" w:sz="4" w:space="0" w:color="auto"/>
              <w:bottom w:val="single" w:sz="4" w:space="0" w:color="auto"/>
              <w:right w:val="single" w:sz="4" w:space="0" w:color="auto"/>
            </w:tcBorders>
          </w:tcPr>
          <w:p w14:paraId="29A86CA9"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20</w:t>
            </w:r>
          </w:p>
        </w:tc>
        <w:tc>
          <w:tcPr>
            <w:tcW w:w="9945" w:type="dxa"/>
            <w:tcBorders>
              <w:top w:val="single" w:sz="4" w:space="0" w:color="auto"/>
              <w:left w:val="single" w:sz="4" w:space="0" w:color="auto"/>
              <w:bottom w:val="single" w:sz="4" w:space="0" w:color="auto"/>
              <w:right w:val="single" w:sz="4" w:space="0" w:color="auto"/>
            </w:tcBorders>
          </w:tcPr>
          <w:p w14:paraId="3D5D6BA2"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История России с древнейших времен до начала XXI в.: (тезис и факты). Нужно сформулировать исторически корректный тезис, относящийся к описываемому периоду, и привести два факта/положения, которые его обосновывают. Для максимального балла требуется точный тезис, два подходящих исторических факта, отсутствие общих рассуждений.</w:t>
            </w:r>
          </w:p>
        </w:tc>
        <w:tc>
          <w:tcPr>
            <w:tcW w:w="2268" w:type="dxa"/>
            <w:tcBorders>
              <w:top w:val="single" w:sz="4" w:space="0" w:color="auto"/>
              <w:left w:val="single" w:sz="4" w:space="0" w:color="auto"/>
              <w:bottom w:val="single" w:sz="4" w:space="0" w:color="auto"/>
              <w:right w:val="single" w:sz="4" w:space="0" w:color="auto"/>
            </w:tcBorders>
          </w:tcPr>
          <w:p w14:paraId="43F6F055"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612A51" w:rsidRPr="006604DF" w14:paraId="6E39F3EA" w14:textId="77777777" w:rsidTr="00612A51">
        <w:tc>
          <w:tcPr>
            <w:tcW w:w="540" w:type="dxa"/>
            <w:tcBorders>
              <w:top w:val="single" w:sz="4" w:space="0" w:color="auto"/>
              <w:left w:val="single" w:sz="4" w:space="0" w:color="auto"/>
              <w:bottom w:val="single" w:sz="4" w:space="0" w:color="auto"/>
              <w:right w:val="single" w:sz="4" w:space="0" w:color="auto"/>
            </w:tcBorders>
          </w:tcPr>
          <w:p w14:paraId="79353042"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21</w:t>
            </w:r>
          </w:p>
        </w:tc>
        <w:tc>
          <w:tcPr>
            <w:tcW w:w="9945" w:type="dxa"/>
            <w:tcBorders>
              <w:top w:val="single" w:sz="4" w:space="0" w:color="auto"/>
              <w:left w:val="single" w:sz="4" w:space="0" w:color="auto"/>
              <w:bottom w:val="single" w:sz="4" w:space="0" w:color="auto"/>
              <w:right w:val="single" w:sz="4" w:space="0" w:color="auto"/>
            </w:tcBorders>
          </w:tcPr>
          <w:p w14:paraId="0889487E" w14:textId="77777777" w:rsidR="00612A51" w:rsidRPr="006604DF" w:rsidRDefault="00612A51" w:rsidP="00612A51">
            <w:pPr>
              <w:rPr>
                <w:rFonts w:eastAsia="Times New Roman"/>
                <w:bCs/>
                <w:iCs/>
              </w:rPr>
            </w:pPr>
            <w:r w:rsidRPr="006604DF">
              <w:rPr>
                <w:rFonts w:eastAsia="Times New Roman"/>
                <w:bCs/>
                <w:iCs/>
              </w:rPr>
              <w:t xml:space="preserve">История России с древнейших времен до начала XXI в.: (аргументация). Необходимо сформулировать аргументы для обоснования заданной точки зрения, используя факты </w:t>
            </w:r>
            <w:r w:rsidRPr="006604DF">
              <w:rPr>
                <w:rFonts w:eastAsia="Times New Roman"/>
                <w:bCs/>
                <w:iCs/>
              </w:rPr>
              <w:lastRenderedPageBreak/>
              <w:t>истории России и всеобщей истории. Для максимального результата важно соблюсти все требования, указанные в критерии ЕГЭ «Аргументация»: показать умение соблюдать логическую последовательность, обосновывать выводы с опорой на подходящие и фактически верные данные</w:t>
            </w:r>
          </w:p>
        </w:tc>
        <w:tc>
          <w:tcPr>
            <w:tcW w:w="2268" w:type="dxa"/>
            <w:tcBorders>
              <w:top w:val="single" w:sz="4" w:space="0" w:color="auto"/>
              <w:left w:val="single" w:sz="4" w:space="0" w:color="auto"/>
              <w:bottom w:val="single" w:sz="4" w:space="0" w:color="auto"/>
              <w:right w:val="single" w:sz="4" w:space="0" w:color="auto"/>
            </w:tcBorders>
          </w:tcPr>
          <w:p w14:paraId="15AECEA3" w14:textId="77777777" w:rsidR="00612A51" w:rsidRPr="006604DF" w:rsidRDefault="00612A51"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lastRenderedPageBreak/>
              <w:t xml:space="preserve">6-11 </w:t>
            </w:r>
            <w:proofErr w:type="spellStart"/>
            <w:r w:rsidRPr="006604DF">
              <w:rPr>
                <w:rFonts w:ascii="Times New Roman" w:eastAsia="Times New Roman" w:hAnsi="Times New Roman"/>
                <w:bCs/>
                <w:iCs/>
                <w:sz w:val="24"/>
                <w:szCs w:val="24"/>
                <w:lang w:eastAsia="ru-RU"/>
              </w:rPr>
              <w:t>кл</w:t>
            </w:r>
            <w:proofErr w:type="spellEnd"/>
          </w:p>
        </w:tc>
      </w:tr>
    </w:tbl>
    <w:p w14:paraId="404F5AC2" w14:textId="77777777" w:rsidR="00612A51" w:rsidRPr="006604DF" w:rsidRDefault="00612A51" w:rsidP="00612A51">
      <w:pPr>
        <w:pStyle w:val="a3"/>
        <w:spacing w:after="0" w:line="240" w:lineRule="auto"/>
        <w:ind w:left="1429"/>
        <w:jc w:val="both"/>
        <w:rPr>
          <w:rFonts w:ascii="Times New Roman" w:eastAsia="Times New Roman" w:hAnsi="Times New Roman"/>
          <w:bCs/>
          <w:iCs/>
          <w:sz w:val="24"/>
          <w:szCs w:val="24"/>
          <w:lang w:eastAsia="ru-RU"/>
        </w:rPr>
      </w:pPr>
    </w:p>
    <w:p w14:paraId="3F599CF8" w14:textId="77777777" w:rsidR="007019D4" w:rsidRPr="006604DF" w:rsidRDefault="007019D4" w:rsidP="00D90D23">
      <w:pPr>
        <w:pStyle w:val="a3"/>
        <w:numPr>
          <w:ilvl w:val="0"/>
          <w:numId w:val="1"/>
        </w:numPr>
        <w:spacing w:after="0" w:line="240" w:lineRule="auto"/>
        <w:jc w:val="center"/>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Реалистичные «зоны роста» в части предметной подготовки</w:t>
      </w:r>
      <w:r w:rsidR="001F1067" w:rsidRPr="006604DF">
        <w:rPr>
          <w:rFonts w:ascii="Times New Roman" w:eastAsia="Times New Roman" w:hAnsi="Times New Roman"/>
          <w:bCs/>
          <w:i/>
          <w:sz w:val="28"/>
          <w:szCs w:val="28"/>
          <w:lang w:eastAsia="ru-RU"/>
        </w:rPr>
        <w:t xml:space="preserve"> для уверенного получения 60-70 т.б.</w:t>
      </w:r>
    </w:p>
    <w:p w14:paraId="6BE79D6C" w14:textId="77777777" w:rsidR="001C6405" w:rsidRPr="006604DF" w:rsidRDefault="001C6405" w:rsidP="00AD1A6F">
      <w:pPr>
        <w:spacing w:line="276" w:lineRule="auto"/>
        <w:jc w:val="both"/>
        <w:rPr>
          <w:sz w:val="28"/>
          <w:szCs w:val="28"/>
        </w:rPr>
      </w:pPr>
    </w:p>
    <w:p w14:paraId="2F8F3571" w14:textId="77777777" w:rsidR="00AD1A6F" w:rsidRPr="006604DF" w:rsidRDefault="001C6405" w:rsidP="00AD1A6F">
      <w:pPr>
        <w:spacing w:line="276" w:lineRule="auto"/>
        <w:ind w:firstLine="708"/>
        <w:jc w:val="both"/>
        <w:rPr>
          <w:sz w:val="28"/>
          <w:szCs w:val="28"/>
        </w:rPr>
      </w:pPr>
      <w:r w:rsidRPr="006604DF">
        <w:rPr>
          <w:sz w:val="28"/>
          <w:szCs w:val="28"/>
        </w:rPr>
        <w:t xml:space="preserve">Переход обучающегося из группы 20 первичных баллов в группу 21–53 балла требует прироста результата первичных баллов. </w:t>
      </w:r>
    </w:p>
    <w:p w14:paraId="2401F79C" w14:textId="77777777" w:rsidR="001C6405" w:rsidRPr="006604DF" w:rsidRDefault="001C6405" w:rsidP="00AD1A6F">
      <w:pPr>
        <w:spacing w:line="276" w:lineRule="auto"/>
        <w:ind w:firstLine="708"/>
        <w:jc w:val="both"/>
        <w:rPr>
          <w:sz w:val="28"/>
          <w:szCs w:val="28"/>
        </w:rPr>
      </w:pPr>
      <w:r w:rsidRPr="006604DF">
        <w:rPr>
          <w:sz w:val="28"/>
          <w:szCs w:val="28"/>
        </w:rPr>
        <w:t xml:space="preserve">Поскольку анализ показал, что учащиеся </w:t>
      </w:r>
      <w:r w:rsidR="00AD1A6F" w:rsidRPr="006604DF">
        <w:rPr>
          <w:sz w:val="28"/>
          <w:szCs w:val="28"/>
        </w:rPr>
        <w:t xml:space="preserve">в достаточной мере </w:t>
      </w:r>
      <w:r w:rsidRPr="006604DF">
        <w:rPr>
          <w:sz w:val="28"/>
          <w:szCs w:val="28"/>
        </w:rPr>
        <w:t>владеют</w:t>
      </w:r>
      <w:r w:rsidR="00AD1A6F" w:rsidRPr="006604DF">
        <w:rPr>
          <w:sz w:val="28"/>
          <w:szCs w:val="28"/>
        </w:rPr>
        <w:t xml:space="preserve"> базовым понятийным аппаратом</w:t>
      </w:r>
      <w:r w:rsidRPr="006604DF">
        <w:rPr>
          <w:sz w:val="28"/>
          <w:szCs w:val="28"/>
        </w:rPr>
        <w:t>, нецелесообразно заставлять их заучивать все</w:t>
      </w:r>
      <w:r w:rsidR="00AD1A6F" w:rsidRPr="006604DF">
        <w:rPr>
          <w:sz w:val="28"/>
          <w:szCs w:val="28"/>
        </w:rPr>
        <w:t xml:space="preserve"> даты, термины и исторические личности</w:t>
      </w:r>
      <w:r w:rsidRPr="006604DF">
        <w:rPr>
          <w:sz w:val="28"/>
          <w:szCs w:val="28"/>
        </w:rPr>
        <w:t xml:space="preserve">. </w:t>
      </w:r>
    </w:p>
    <w:p w14:paraId="7A84E10D" w14:textId="77777777" w:rsidR="00675130" w:rsidRPr="006604DF" w:rsidRDefault="001C6405" w:rsidP="00675130">
      <w:pPr>
        <w:spacing w:line="276" w:lineRule="auto"/>
        <w:ind w:firstLine="708"/>
        <w:jc w:val="both"/>
        <w:rPr>
          <w:sz w:val="28"/>
          <w:szCs w:val="28"/>
        </w:rPr>
      </w:pPr>
      <w:r w:rsidRPr="006604DF">
        <w:rPr>
          <w:sz w:val="28"/>
          <w:szCs w:val="28"/>
        </w:rPr>
        <w:t>Реалистичные «зоны роста» (зоны ближайшего развития) должны опираться на уже имеющийся у них фундамент и быть направлены на те задания базового и повышенного уровней, где баллы теряются из-за отсутствия системности.</w:t>
      </w:r>
      <w:r w:rsidR="00AD1A6F" w:rsidRPr="006604DF">
        <w:rPr>
          <w:sz w:val="28"/>
          <w:szCs w:val="28"/>
        </w:rPr>
        <w:tab/>
      </w:r>
      <w:r w:rsidRPr="006604DF">
        <w:rPr>
          <w:sz w:val="28"/>
          <w:szCs w:val="28"/>
        </w:rPr>
        <w:t>Ниже подробно расписаны ключевые направления работы.</w:t>
      </w:r>
    </w:p>
    <w:p w14:paraId="56BAB791" w14:textId="77777777" w:rsidR="00425265" w:rsidRPr="006604DF" w:rsidRDefault="00425265" w:rsidP="00675130">
      <w:pPr>
        <w:spacing w:line="276" w:lineRule="auto"/>
        <w:jc w:val="both"/>
        <w:rPr>
          <w:sz w:val="28"/>
          <w:szCs w:val="28"/>
        </w:rPr>
      </w:pPr>
      <w:r w:rsidRPr="006604DF">
        <w:rPr>
          <w:b/>
          <w:bCs/>
          <w:i/>
          <w:iCs/>
          <w:sz w:val="28"/>
          <w:szCs w:val="28"/>
        </w:rPr>
        <w:t>Работа с источником</w:t>
      </w:r>
      <w:r w:rsidRPr="006604DF">
        <w:rPr>
          <w:sz w:val="28"/>
          <w:szCs w:val="28"/>
        </w:rPr>
        <w:t xml:space="preserve"> (задание № 6): выпускники </w:t>
      </w:r>
      <w:r w:rsidR="00675130" w:rsidRPr="006604DF">
        <w:rPr>
          <w:sz w:val="28"/>
          <w:szCs w:val="28"/>
        </w:rPr>
        <w:t>понимают</w:t>
      </w:r>
      <w:r w:rsidRPr="006604DF">
        <w:rPr>
          <w:sz w:val="28"/>
          <w:szCs w:val="28"/>
        </w:rPr>
        <w:t xml:space="preserve"> </w:t>
      </w:r>
      <w:r w:rsidR="00675130" w:rsidRPr="006604DF">
        <w:rPr>
          <w:sz w:val="28"/>
          <w:szCs w:val="28"/>
        </w:rPr>
        <w:t>ключевые моменты в тексте,</w:t>
      </w:r>
      <w:r w:rsidRPr="006604DF">
        <w:rPr>
          <w:sz w:val="28"/>
          <w:szCs w:val="28"/>
        </w:rPr>
        <w:t xml:space="preserve"> но совершенно не могут применить эти знания для </w:t>
      </w:r>
      <w:r w:rsidR="00675130" w:rsidRPr="006604DF">
        <w:rPr>
          <w:sz w:val="28"/>
          <w:szCs w:val="28"/>
        </w:rPr>
        <w:t>определения правильных ответов из множественного выбора.</w:t>
      </w:r>
    </w:p>
    <w:p w14:paraId="54211BA7" w14:textId="77777777" w:rsidR="00675130" w:rsidRPr="006604DF" w:rsidRDefault="00675130" w:rsidP="00675130">
      <w:pPr>
        <w:tabs>
          <w:tab w:val="num" w:pos="720"/>
        </w:tabs>
        <w:spacing w:line="276" w:lineRule="auto"/>
        <w:jc w:val="both"/>
        <w:rPr>
          <w:b/>
          <w:bCs/>
          <w:i/>
          <w:iCs/>
          <w:sz w:val="28"/>
          <w:szCs w:val="28"/>
        </w:rPr>
      </w:pPr>
      <w:r w:rsidRPr="006604DF">
        <w:rPr>
          <w:b/>
          <w:bCs/>
          <w:i/>
          <w:iCs/>
          <w:sz w:val="28"/>
          <w:szCs w:val="28"/>
        </w:rPr>
        <w:t xml:space="preserve">Зона роста: </w:t>
      </w:r>
      <w:r w:rsidRPr="006604DF">
        <w:rPr>
          <w:rFonts w:eastAsia="Times New Roman"/>
          <w:iCs/>
          <w:sz w:val="28"/>
          <w:szCs w:val="28"/>
        </w:rPr>
        <w:t xml:space="preserve">на уроках развивать навыки читательской компетенции через слова якоря — конкретные слова, имена, титулы, географические названия (царь – император, бояре – дворяне, ограниченная царская власть - абсолютная), которые указывают на исторический период. Через эти термины определить исторический период и ответить на вопросы. </w:t>
      </w:r>
    </w:p>
    <w:p w14:paraId="152EB7AD" w14:textId="77777777" w:rsidR="00625480" w:rsidRPr="006604DF" w:rsidRDefault="00625480" w:rsidP="00625480">
      <w:pPr>
        <w:spacing w:line="276" w:lineRule="auto"/>
        <w:jc w:val="both"/>
        <w:rPr>
          <w:rFonts w:eastAsia="Times New Roman"/>
          <w:iCs/>
          <w:sz w:val="28"/>
          <w:szCs w:val="28"/>
        </w:rPr>
      </w:pPr>
      <w:r w:rsidRPr="006604DF">
        <w:rPr>
          <w:b/>
          <w:bCs/>
          <w:i/>
          <w:iCs/>
          <w:sz w:val="28"/>
          <w:szCs w:val="28"/>
        </w:rPr>
        <w:t xml:space="preserve">Работа с исторической картой </w:t>
      </w:r>
      <w:r w:rsidRPr="006604DF">
        <w:rPr>
          <w:sz w:val="28"/>
          <w:szCs w:val="28"/>
        </w:rPr>
        <w:t xml:space="preserve">(задание № 12): выпускники не смогли правильно сопоставить информацию из тестового вопроса с геолокацией на карте. </w:t>
      </w:r>
    </w:p>
    <w:p w14:paraId="3C4931CD" w14:textId="77777777" w:rsidR="00625480" w:rsidRPr="006604DF" w:rsidRDefault="00625480" w:rsidP="00675130">
      <w:pPr>
        <w:tabs>
          <w:tab w:val="num" w:pos="720"/>
        </w:tabs>
        <w:spacing w:line="276" w:lineRule="auto"/>
        <w:jc w:val="both"/>
        <w:rPr>
          <w:sz w:val="28"/>
          <w:szCs w:val="28"/>
        </w:rPr>
      </w:pPr>
    </w:p>
    <w:p w14:paraId="5F086A06" w14:textId="77777777" w:rsidR="00675130" w:rsidRPr="006604DF" w:rsidRDefault="00625480" w:rsidP="00425265">
      <w:pPr>
        <w:spacing w:line="276" w:lineRule="auto"/>
        <w:jc w:val="both"/>
        <w:rPr>
          <w:rFonts w:eastAsia="Times New Roman"/>
          <w:iCs/>
          <w:sz w:val="28"/>
          <w:szCs w:val="28"/>
        </w:rPr>
      </w:pPr>
      <w:r w:rsidRPr="006604DF">
        <w:rPr>
          <w:b/>
          <w:bCs/>
          <w:i/>
          <w:iCs/>
          <w:sz w:val="28"/>
          <w:szCs w:val="28"/>
        </w:rPr>
        <w:t xml:space="preserve">Зона роста: </w:t>
      </w:r>
      <w:r w:rsidRPr="006604DF">
        <w:rPr>
          <w:sz w:val="28"/>
          <w:szCs w:val="28"/>
        </w:rPr>
        <w:t>на каждом уроке отрабатывать</w:t>
      </w:r>
      <w:r w:rsidRPr="006604DF">
        <w:rPr>
          <w:b/>
          <w:bCs/>
          <w:i/>
          <w:iCs/>
          <w:sz w:val="28"/>
          <w:szCs w:val="28"/>
        </w:rPr>
        <w:t xml:space="preserve"> </w:t>
      </w:r>
      <w:r w:rsidRPr="006604DF">
        <w:rPr>
          <w:rFonts w:eastAsia="Times New Roman"/>
          <w:iCs/>
          <w:sz w:val="28"/>
          <w:szCs w:val="28"/>
        </w:rPr>
        <w:t>расположение базовых городов (Москва, Смоленск, Царицын), рек и морей (Волга, Днепр, Нева), отслеживать по карте направления военных походов и личностей, связанных с ними. Рассказывать исторические детали (на чьей земле, основные виды хозяйствования, торговля и т.д.) которые позволят лучше запоминать материал и ориентироваться по карте.</w:t>
      </w:r>
    </w:p>
    <w:p w14:paraId="60D85F3D" w14:textId="77777777" w:rsidR="00625480" w:rsidRPr="006604DF" w:rsidRDefault="00625480" w:rsidP="00425265">
      <w:pPr>
        <w:spacing w:line="276" w:lineRule="auto"/>
        <w:jc w:val="both"/>
        <w:rPr>
          <w:rFonts w:eastAsia="Times New Roman"/>
          <w:iCs/>
          <w:sz w:val="28"/>
          <w:szCs w:val="28"/>
        </w:rPr>
      </w:pPr>
      <w:r w:rsidRPr="006604DF">
        <w:rPr>
          <w:rFonts w:eastAsia="Times New Roman"/>
          <w:b/>
          <w:bCs/>
          <w:i/>
          <w:sz w:val="28"/>
          <w:szCs w:val="28"/>
        </w:rPr>
        <w:lastRenderedPageBreak/>
        <w:t>Работа с наглядностью</w:t>
      </w:r>
      <w:r w:rsidRPr="006604DF">
        <w:rPr>
          <w:rFonts w:eastAsia="Times New Roman"/>
          <w:iCs/>
          <w:sz w:val="28"/>
          <w:szCs w:val="28"/>
        </w:rPr>
        <w:t xml:space="preserve"> (задание № </w:t>
      </w:r>
      <w:r w:rsidR="00956D91" w:rsidRPr="006604DF">
        <w:rPr>
          <w:rFonts w:eastAsia="Times New Roman"/>
          <w:iCs/>
          <w:sz w:val="28"/>
          <w:szCs w:val="28"/>
        </w:rPr>
        <w:t>16): серьезной проблемой для выпускников является определение архитектурных памятников культуры (церкви и храмы) по векам и связанным с ними историческим личностям.</w:t>
      </w:r>
    </w:p>
    <w:p w14:paraId="67CA990D" w14:textId="77777777" w:rsidR="00956D91" w:rsidRPr="006604DF" w:rsidRDefault="00956D91" w:rsidP="00425265">
      <w:pPr>
        <w:spacing w:line="276" w:lineRule="auto"/>
        <w:jc w:val="both"/>
        <w:rPr>
          <w:sz w:val="28"/>
          <w:szCs w:val="28"/>
        </w:rPr>
      </w:pPr>
      <w:r w:rsidRPr="006604DF">
        <w:rPr>
          <w:b/>
          <w:bCs/>
          <w:i/>
          <w:iCs/>
          <w:sz w:val="28"/>
          <w:szCs w:val="28"/>
        </w:rPr>
        <w:t xml:space="preserve">Зона роста: </w:t>
      </w:r>
      <w:r w:rsidRPr="006604DF">
        <w:rPr>
          <w:sz w:val="28"/>
          <w:szCs w:val="28"/>
        </w:rPr>
        <w:t>уделять вопросам культуры большее внимание, составлять памятные таблицы (личность, век, архитектурный памятник), больше рассказывать об особенностях строительства, внешнем виде, материалах и архитекторах. Чаще проводить игровые уроки по вопросам культуры.</w:t>
      </w:r>
    </w:p>
    <w:p w14:paraId="625E6528" w14:textId="77777777" w:rsidR="008128AF" w:rsidRPr="006604DF" w:rsidRDefault="00956D91" w:rsidP="008128AF">
      <w:pPr>
        <w:spacing w:line="276" w:lineRule="auto"/>
        <w:jc w:val="both"/>
        <w:rPr>
          <w:sz w:val="28"/>
          <w:szCs w:val="28"/>
        </w:rPr>
      </w:pPr>
      <w:r w:rsidRPr="006604DF">
        <w:rPr>
          <w:b/>
          <w:bCs/>
          <w:i/>
          <w:iCs/>
          <w:sz w:val="28"/>
          <w:szCs w:val="28"/>
        </w:rPr>
        <w:t>Задание на установление причинно – следственных связей</w:t>
      </w:r>
      <w:r w:rsidRPr="006604DF">
        <w:rPr>
          <w:sz w:val="28"/>
          <w:szCs w:val="28"/>
        </w:rPr>
        <w:t xml:space="preserve"> (задание № 18): </w:t>
      </w:r>
      <w:r w:rsidR="008128AF" w:rsidRPr="006604DF">
        <w:rPr>
          <w:sz w:val="28"/>
          <w:szCs w:val="28"/>
        </w:rPr>
        <w:t>одно из сложных заданий для выпускников данной группы связано с пониманием исторических процессов: почему произошло событие, к чему оно привело, какие факторы повлияли.</w:t>
      </w:r>
    </w:p>
    <w:p w14:paraId="5A5B9CC7" w14:textId="77777777" w:rsidR="008128AF" w:rsidRPr="006604DF" w:rsidRDefault="008128AF" w:rsidP="008128AF">
      <w:pPr>
        <w:spacing w:line="276" w:lineRule="auto"/>
        <w:jc w:val="both"/>
        <w:rPr>
          <w:sz w:val="28"/>
          <w:szCs w:val="28"/>
        </w:rPr>
      </w:pPr>
      <w:r w:rsidRPr="006604DF">
        <w:rPr>
          <w:b/>
          <w:bCs/>
          <w:i/>
          <w:iCs/>
          <w:sz w:val="28"/>
          <w:szCs w:val="28"/>
        </w:rPr>
        <w:t xml:space="preserve">Зона роста: </w:t>
      </w:r>
      <w:r w:rsidRPr="006604DF">
        <w:rPr>
          <w:sz w:val="28"/>
          <w:szCs w:val="28"/>
        </w:rPr>
        <w:t>для решения данного вопроса в первую очередь необходимо на уроках отрабатывать конкретное действие, явление или процесс, затем рассматривать и объяснять, как они влияли друг на друга и к каким последствиям могут привести.</w:t>
      </w:r>
    </w:p>
    <w:p w14:paraId="079A51B1" w14:textId="77777777" w:rsidR="008128AF" w:rsidRPr="006604DF" w:rsidRDefault="008128AF" w:rsidP="008128AF">
      <w:pPr>
        <w:spacing w:line="276" w:lineRule="auto"/>
        <w:jc w:val="both"/>
        <w:rPr>
          <w:sz w:val="28"/>
          <w:szCs w:val="28"/>
        </w:rPr>
      </w:pPr>
      <w:r w:rsidRPr="006604DF">
        <w:rPr>
          <w:b/>
          <w:bCs/>
          <w:i/>
          <w:iCs/>
          <w:sz w:val="28"/>
          <w:szCs w:val="28"/>
        </w:rPr>
        <w:t xml:space="preserve">Задание на определение сходства или различия двух исторических объектов </w:t>
      </w:r>
      <w:r w:rsidRPr="006604DF">
        <w:rPr>
          <w:sz w:val="28"/>
          <w:szCs w:val="28"/>
        </w:rPr>
        <w:t xml:space="preserve">(задание № 20): выпускники в большинстве своем не смогли ответить на данный вопрос, так как явно не владели исторической информацией в полном объеме. </w:t>
      </w:r>
    </w:p>
    <w:p w14:paraId="463CAD25" w14:textId="77777777" w:rsidR="00CC16B9" w:rsidRPr="006604DF" w:rsidRDefault="008128AF" w:rsidP="00CC16B9">
      <w:pPr>
        <w:spacing w:line="276" w:lineRule="auto"/>
        <w:jc w:val="both"/>
        <w:rPr>
          <w:sz w:val="28"/>
          <w:szCs w:val="28"/>
        </w:rPr>
      </w:pPr>
      <w:r w:rsidRPr="006604DF">
        <w:rPr>
          <w:b/>
          <w:bCs/>
          <w:i/>
          <w:iCs/>
          <w:sz w:val="28"/>
          <w:szCs w:val="28"/>
        </w:rPr>
        <w:t>Зона роста:</w:t>
      </w:r>
      <w:r w:rsidRPr="006604DF">
        <w:t xml:space="preserve"> </w:t>
      </w:r>
      <w:r w:rsidR="00CC16B9" w:rsidRPr="006604DF">
        <w:rPr>
          <w:sz w:val="28"/>
          <w:szCs w:val="28"/>
        </w:rPr>
        <w:t>на уроках обобщения использовать табличный метод с</w:t>
      </w:r>
      <w:r w:rsidRPr="006604DF">
        <w:rPr>
          <w:sz w:val="28"/>
          <w:szCs w:val="28"/>
        </w:rPr>
        <w:t>равнени</w:t>
      </w:r>
      <w:r w:rsidR="00CC16B9" w:rsidRPr="006604DF">
        <w:rPr>
          <w:sz w:val="28"/>
          <w:szCs w:val="28"/>
        </w:rPr>
        <w:t>я</w:t>
      </w:r>
      <w:r w:rsidRPr="006604DF">
        <w:rPr>
          <w:sz w:val="28"/>
          <w:szCs w:val="28"/>
        </w:rPr>
        <w:t xml:space="preserve"> по конкретному признаку (например, положение крестьян, цели внешней политики, итоги реформ)</w:t>
      </w:r>
      <w:r w:rsidR="00CC16B9" w:rsidRPr="006604DF">
        <w:rPr>
          <w:sz w:val="28"/>
          <w:szCs w:val="28"/>
        </w:rPr>
        <w:t xml:space="preserve"> с указанием фактов. Таблицу можно в дальнейшем использовать для сравнения правлений, реформ, войн, деятельности исторических деятелей.</w:t>
      </w:r>
    </w:p>
    <w:p w14:paraId="20CB46F9" w14:textId="77777777" w:rsidR="008128AF" w:rsidRPr="006604DF" w:rsidRDefault="00CC16B9" w:rsidP="00CC16B9">
      <w:pPr>
        <w:spacing w:line="276" w:lineRule="auto"/>
        <w:jc w:val="both"/>
        <w:rPr>
          <w:sz w:val="28"/>
          <w:szCs w:val="28"/>
        </w:rPr>
      </w:pPr>
      <w:r w:rsidRPr="006604DF">
        <w:rPr>
          <w:sz w:val="28"/>
          <w:szCs w:val="28"/>
        </w:rPr>
        <w:t xml:space="preserve">Для этого задания можно составить клише для оформления бланка ответов.  </w:t>
      </w:r>
    </w:p>
    <w:p w14:paraId="316E92D4" w14:textId="77777777" w:rsidR="009446A7" w:rsidRPr="006604DF" w:rsidRDefault="009446A7" w:rsidP="009446A7">
      <w:pPr>
        <w:spacing w:line="276" w:lineRule="auto"/>
        <w:ind w:left="-142"/>
        <w:jc w:val="both"/>
        <w:rPr>
          <w:sz w:val="28"/>
          <w:szCs w:val="28"/>
        </w:rPr>
      </w:pPr>
      <w:r w:rsidRPr="006604DF">
        <w:rPr>
          <w:b/>
          <w:bCs/>
          <w:sz w:val="28"/>
          <w:szCs w:val="28"/>
        </w:rPr>
        <w:t xml:space="preserve">      </w:t>
      </w:r>
      <w:r w:rsidRPr="006604DF">
        <w:rPr>
          <w:sz w:val="28"/>
          <w:szCs w:val="28"/>
        </w:rPr>
        <w:t xml:space="preserve">Для уверенного получения </w:t>
      </w:r>
      <w:r w:rsidR="00E84CAE" w:rsidRPr="006604DF">
        <w:rPr>
          <w:sz w:val="28"/>
          <w:szCs w:val="28"/>
        </w:rPr>
        <w:t>от 61 до 80 б.</w:t>
      </w:r>
      <w:r w:rsidRPr="006604DF">
        <w:rPr>
          <w:sz w:val="28"/>
          <w:szCs w:val="28"/>
        </w:rPr>
        <w:t xml:space="preserve"> учителю необходимо сместить фокус с трансляции объемного теоретического материала на создание простых, </w:t>
      </w:r>
      <w:proofErr w:type="spellStart"/>
      <w:r w:rsidRPr="006604DF">
        <w:rPr>
          <w:sz w:val="28"/>
          <w:szCs w:val="28"/>
        </w:rPr>
        <w:t>алгоритмичных</w:t>
      </w:r>
      <w:proofErr w:type="spellEnd"/>
      <w:r w:rsidRPr="006604DF">
        <w:rPr>
          <w:sz w:val="28"/>
          <w:szCs w:val="28"/>
        </w:rPr>
        <w:t xml:space="preserve"> мостиков между темами. Если ученик группы </w:t>
      </w:r>
      <w:r w:rsidR="00E84CAE" w:rsidRPr="006604DF">
        <w:rPr>
          <w:sz w:val="28"/>
          <w:szCs w:val="28"/>
        </w:rPr>
        <w:t>данной группы</w:t>
      </w:r>
      <w:r w:rsidRPr="006604DF">
        <w:rPr>
          <w:sz w:val="28"/>
          <w:szCs w:val="28"/>
        </w:rPr>
        <w:t xml:space="preserve"> научится связывать работу </w:t>
      </w:r>
      <w:r w:rsidR="000F0081" w:rsidRPr="006604DF">
        <w:rPr>
          <w:sz w:val="28"/>
          <w:szCs w:val="28"/>
        </w:rPr>
        <w:t>по</w:t>
      </w:r>
      <w:r w:rsidR="00E32725" w:rsidRPr="006604DF">
        <w:rPr>
          <w:sz w:val="28"/>
          <w:szCs w:val="28"/>
        </w:rPr>
        <w:t xml:space="preserve"> </w:t>
      </w:r>
      <w:r w:rsidRPr="006604DF">
        <w:rPr>
          <w:sz w:val="28"/>
          <w:szCs w:val="28"/>
        </w:rPr>
        <w:t>карт</w:t>
      </w:r>
      <w:r w:rsidR="000F0081" w:rsidRPr="006604DF">
        <w:rPr>
          <w:sz w:val="28"/>
          <w:szCs w:val="28"/>
        </w:rPr>
        <w:t>е</w:t>
      </w:r>
      <w:r w:rsidRPr="006604DF">
        <w:rPr>
          <w:sz w:val="28"/>
          <w:szCs w:val="28"/>
        </w:rPr>
        <w:t xml:space="preserve"> </w:t>
      </w:r>
      <w:r w:rsidR="00632A5C" w:rsidRPr="006604DF">
        <w:rPr>
          <w:sz w:val="28"/>
          <w:szCs w:val="28"/>
        </w:rPr>
        <w:t xml:space="preserve">с ответами на тестовые вопросы, подтянет вопросы по культуре, и научится определять причинно следственные связи, </w:t>
      </w:r>
      <w:r w:rsidRPr="006604DF">
        <w:rPr>
          <w:sz w:val="28"/>
          <w:szCs w:val="28"/>
        </w:rPr>
        <w:t>его результат гарантированно сместится в диапазон уверенных хорошистов.</w:t>
      </w:r>
    </w:p>
    <w:p w14:paraId="7A0396B8" w14:textId="77777777" w:rsidR="006C3988" w:rsidRPr="006604DF" w:rsidRDefault="006C3988" w:rsidP="009446A7">
      <w:pPr>
        <w:spacing w:line="276" w:lineRule="auto"/>
        <w:ind w:left="-142"/>
        <w:jc w:val="both"/>
        <w:rPr>
          <w:sz w:val="28"/>
          <w:szCs w:val="28"/>
        </w:rPr>
      </w:pPr>
    </w:p>
    <w:p w14:paraId="76BA0A86" w14:textId="77777777" w:rsidR="007019D4" w:rsidRPr="006604DF" w:rsidRDefault="007019D4" w:rsidP="001F0A17">
      <w:pPr>
        <w:pStyle w:val="3"/>
        <w:numPr>
          <w:ilvl w:val="3"/>
          <w:numId w:val="24"/>
        </w:numPr>
        <w:tabs>
          <w:tab w:val="left" w:pos="567"/>
        </w:tabs>
        <w:jc w:val="center"/>
        <w:rPr>
          <w:rFonts w:ascii="Times New Roman" w:hAnsi="Times New Roman"/>
          <w:szCs w:val="28"/>
        </w:rPr>
      </w:pPr>
      <w:r w:rsidRPr="006604DF">
        <w:rPr>
          <w:rFonts w:ascii="Times New Roman" w:hAnsi="Times New Roman"/>
          <w:szCs w:val="28"/>
        </w:rPr>
        <w:t>Методический анализ качества освоения метапредметных результатов ФГОС</w:t>
      </w:r>
      <w:r w:rsidR="008833D5" w:rsidRPr="006604DF">
        <w:rPr>
          <w:rFonts w:ascii="Times New Roman" w:hAnsi="Times New Roman"/>
          <w:szCs w:val="28"/>
        </w:rPr>
        <w:t xml:space="preserve"> участник</w:t>
      </w:r>
      <w:r w:rsidR="00D711F6" w:rsidRPr="006604DF">
        <w:rPr>
          <w:rFonts w:ascii="Times New Roman" w:hAnsi="Times New Roman"/>
          <w:szCs w:val="28"/>
        </w:rPr>
        <w:t>ами</w:t>
      </w:r>
      <w:r w:rsidR="008833D5" w:rsidRPr="006604DF">
        <w:rPr>
          <w:rFonts w:ascii="Times New Roman" w:hAnsi="Times New Roman"/>
          <w:szCs w:val="28"/>
        </w:rPr>
        <w:t xml:space="preserve"> ЕГЭ с</w:t>
      </w:r>
      <w:r w:rsidR="00D711F6" w:rsidRPr="006604DF">
        <w:rPr>
          <w:rFonts w:ascii="Times New Roman" w:hAnsi="Times New Roman"/>
          <w:szCs w:val="28"/>
        </w:rPr>
        <w:t> </w:t>
      </w:r>
      <w:r w:rsidR="008833D5" w:rsidRPr="006604DF">
        <w:rPr>
          <w:rFonts w:ascii="Times New Roman" w:hAnsi="Times New Roman"/>
          <w:szCs w:val="28"/>
        </w:rPr>
        <w:t>низким уровнем подготовки</w:t>
      </w:r>
    </w:p>
    <w:p w14:paraId="5A32B648" w14:textId="77777777" w:rsidR="007019D4" w:rsidRPr="006604DF" w:rsidRDefault="007019D4" w:rsidP="007019D4">
      <w:pPr>
        <w:ind w:firstLine="567"/>
        <w:contextualSpacing/>
        <w:jc w:val="both"/>
        <w:rPr>
          <w:i/>
          <w:iCs/>
        </w:rPr>
      </w:pPr>
    </w:p>
    <w:p w14:paraId="6687CEE2" w14:textId="77777777" w:rsidR="00C80712" w:rsidRPr="006604DF" w:rsidRDefault="00C80712" w:rsidP="00C80712">
      <w:pPr>
        <w:spacing w:line="276" w:lineRule="auto"/>
        <w:jc w:val="both"/>
        <w:rPr>
          <w:rFonts w:eastAsia="Times New Roman"/>
          <w:sz w:val="28"/>
          <w:szCs w:val="28"/>
        </w:rPr>
      </w:pPr>
      <w:r w:rsidRPr="006604DF">
        <w:rPr>
          <w:rFonts w:eastAsia="Times New Roman"/>
          <w:sz w:val="28"/>
          <w:szCs w:val="28"/>
        </w:rPr>
        <w:lastRenderedPageBreak/>
        <w:t xml:space="preserve">       В данном подразделе анализируется уровень сформированности метапредметных умений участников ЕГЭ с низким уровнем подготовки (группа от минимального до 60 тестовых баллов), которые могли оказывать влияние на успешность выполнения заданий КИМ по истории. Рассматриваются познавательные, коммуникативные и регулятивные универсальные учебные действия, обеспечивающие осмысленную работу с исторической информацией и ее применение в различных учебных ситуациях.</w:t>
      </w:r>
    </w:p>
    <w:p w14:paraId="03188F12" w14:textId="77777777" w:rsidR="00C80712" w:rsidRPr="006604DF" w:rsidRDefault="00C80712" w:rsidP="00C80712">
      <w:pPr>
        <w:spacing w:line="276" w:lineRule="auto"/>
        <w:jc w:val="both"/>
        <w:rPr>
          <w:rFonts w:eastAsia="Times New Roman"/>
          <w:sz w:val="28"/>
          <w:szCs w:val="28"/>
        </w:rPr>
      </w:pPr>
      <w:r w:rsidRPr="006604DF">
        <w:rPr>
          <w:rFonts w:eastAsia="Times New Roman"/>
          <w:sz w:val="28"/>
          <w:szCs w:val="28"/>
        </w:rPr>
        <w:t xml:space="preserve">       Особое внимание уделяется умениям </w:t>
      </w:r>
      <w:r w:rsidRPr="006604DF">
        <w:rPr>
          <w:rFonts w:eastAsia="Times New Roman"/>
          <w:b/>
          <w:bCs/>
          <w:sz w:val="28"/>
          <w:szCs w:val="28"/>
        </w:rPr>
        <w:t>анализировать, систематизировать и сопоставлять информацию, работать с историческими источниками, картами и визуальными материалами, устанавливать причинно-следственные связи, формулировать выводы и аргументировать суждения</w:t>
      </w:r>
      <w:r w:rsidRPr="006604DF">
        <w:rPr>
          <w:rFonts w:eastAsia="Times New Roman"/>
          <w:sz w:val="28"/>
          <w:szCs w:val="28"/>
        </w:rPr>
        <w:t>, а также планировать последовательность действий и осуществлять самоконтроль при выполнении учебных заданий. Выявление дефицитов метапредметных умений позволяет определить направления их целенаправленного развития в образовательном процессе и создать условия для перехода обучающихся от преимущественно репродуктивного освоения исторического материала к его самостоятельному анализу и применению.</w:t>
      </w:r>
    </w:p>
    <w:p w14:paraId="60354648" w14:textId="77777777" w:rsidR="007019D4" w:rsidRPr="006604DF" w:rsidRDefault="007019D4" w:rsidP="007019D4">
      <w:pPr>
        <w:ind w:firstLine="567"/>
        <w:contextualSpacing/>
        <w:jc w:val="both"/>
        <w:rPr>
          <w:rFonts w:eastAsia="Times New Roman"/>
          <w:bCs/>
          <w:i/>
          <w:iCs/>
        </w:rPr>
      </w:pPr>
    </w:p>
    <w:p w14:paraId="76D62075" w14:textId="77777777" w:rsidR="007019D4" w:rsidRPr="006604DF" w:rsidRDefault="007019D4" w:rsidP="00C80712">
      <w:pPr>
        <w:pStyle w:val="a3"/>
        <w:numPr>
          <w:ilvl w:val="0"/>
          <w:numId w:val="1"/>
        </w:numPr>
        <w:spacing w:after="0" w:line="240" w:lineRule="auto"/>
        <w:ind w:left="284"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0FA8135B" w14:textId="77777777" w:rsidR="001014D2" w:rsidRPr="006604DF" w:rsidRDefault="001014D2" w:rsidP="001014D2">
      <w:pPr>
        <w:spacing w:line="276" w:lineRule="auto"/>
        <w:ind w:firstLine="567"/>
        <w:rPr>
          <w:i/>
          <w:iCs/>
          <w:sz w:val="28"/>
          <w:szCs w:val="28"/>
        </w:rPr>
      </w:pPr>
      <w:r w:rsidRPr="006604DF">
        <w:rPr>
          <w:i/>
          <w:iCs/>
          <w:sz w:val="28"/>
          <w:szCs w:val="28"/>
        </w:rPr>
        <w:t xml:space="preserve">      </w:t>
      </w:r>
    </w:p>
    <w:p w14:paraId="3DFB3E6F" w14:textId="77777777" w:rsidR="001014D2" w:rsidRPr="006604DF" w:rsidRDefault="001014D2" w:rsidP="00C80712">
      <w:pPr>
        <w:spacing w:line="276" w:lineRule="auto"/>
        <w:ind w:firstLine="567"/>
        <w:jc w:val="both"/>
        <w:rPr>
          <w:sz w:val="28"/>
          <w:szCs w:val="28"/>
        </w:rPr>
      </w:pPr>
      <w:r w:rsidRPr="006604DF">
        <w:rPr>
          <w:i/>
          <w:iCs/>
          <w:sz w:val="28"/>
          <w:szCs w:val="28"/>
        </w:rPr>
        <w:t xml:space="preserve"> </w:t>
      </w:r>
      <w:r w:rsidRPr="006604DF">
        <w:rPr>
          <w:sz w:val="28"/>
          <w:szCs w:val="28"/>
        </w:rPr>
        <w:t xml:space="preserve">Анализ выполнения экзаменационной работы обучающимися, получившими 20 первичных баллов, наглядно демонстрирует, что успешность выполнения заданий ЕГЭ по истории для данной категории школьников в значительной степени определяется не глубиной предметных знаний, а уровнем сформированности метапредметных результатов (универсальных учебных действий — УУД). </w:t>
      </w:r>
    </w:p>
    <w:p w14:paraId="6A9700E3" w14:textId="77777777" w:rsidR="001014D2" w:rsidRPr="006604DF" w:rsidRDefault="001014D2" w:rsidP="007F2F47">
      <w:pPr>
        <w:spacing w:line="276" w:lineRule="auto"/>
        <w:ind w:firstLine="567"/>
        <w:jc w:val="both"/>
        <w:rPr>
          <w:sz w:val="28"/>
          <w:szCs w:val="28"/>
        </w:rPr>
      </w:pPr>
      <w:r w:rsidRPr="006604DF">
        <w:rPr>
          <w:sz w:val="28"/>
          <w:szCs w:val="28"/>
        </w:rPr>
        <w:t xml:space="preserve"> Учащиеся этой группы демонстрируют выраженный дисбаланс: они успешно опираются на алгоритмическое мышление и смысловое чтение, но испытывают критические затруднения там, где требуется логический анализ, классификация и установление причинно-следственных связей. </w:t>
      </w:r>
    </w:p>
    <w:p w14:paraId="3E09F921" w14:textId="77777777" w:rsidR="001014D2" w:rsidRPr="006604DF" w:rsidRDefault="001014D2" w:rsidP="007F2F47">
      <w:pPr>
        <w:spacing w:line="276" w:lineRule="auto"/>
        <w:ind w:firstLine="567"/>
        <w:jc w:val="both"/>
        <w:rPr>
          <w:sz w:val="28"/>
          <w:szCs w:val="28"/>
        </w:rPr>
      </w:pPr>
      <w:r w:rsidRPr="006604DF">
        <w:rPr>
          <w:sz w:val="28"/>
          <w:szCs w:val="28"/>
        </w:rPr>
        <w:lastRenderedPageBreak/>
        <w:t xml:space="preserve"> Ниже представлен развернутый анализ влияния сформированности конкретных групп УУД на результаты экзамена.</w:t>
      </w:r>
    </w:p>
    <w:p w14:paraId="1FA739B6" w14:textId="77777777" w:rsidR="001014D2" w:rsidRPr="006604DF" w:rsidRDefault="001014D2" w:rsidP="001014D2">
      <w:pPr>
        <w:jc w:val="both"/>
        <w:rPr>
          <w:b/>
          <w:bCs/>
          <w:i/>
          <w:iCs/>
          <w:sz w:val="28"/>
          <w:szCs w:val="28"/>
        </w:rPr>
      </w:pPr>
      <w:r w:rsidRPr="006604DF">
        <w:rPr>
          <w:b/>
          <w:bCs/>
          <w:i/>
          <w:iCs/>
          <w:sz w:val="28"/>
          <w:szCs w:val="28"/>
        </w:rPr>
        <w:t xml:space="preserve">1.Познавательные УУД: </w:t>
      </w:r>
    </w:p>
    <w:p w14:paraId="6D5DC2F9" w14:textId="77777777" w:rsidR="00E54231" w:rsidRPr="006604DF" w:rsidRDefault="001014D2" w:rsidP="001014D2">
      <w:pPr>
        <w:pStyle w:val="afe"/>
        <w:spacing w:before="0" w:beforeAutospacing="0" w:after="0" w:afterAutospacing="0" w:line="276" w:lineRule="auto"/>
        <w:ind w:firstLine="708"/>
        <w:jc w:val="both"/>
        <w:rPr>
          <w:sz w:val="28"/>
          <w:szCs w:val="28"/>
        </w:rPr>
      </w:pPr>
      <w:r w:rsidRPr="006604DF">
        <w:rPr>
          <w:i/>
          <w:iCs/>
          <w:sz w:val="28"/>
          <w:szCs w:val="28"/>
        </w:rPr>
        <w:t>Базовые логические действия: у</w:t>
      </w:r>
      <w:r w:rsidRPr="006604DF">
        <w:rPr>
          <w:sz w:val="28"/>
          <w:szCs w:val="28"/>
        </w:rPr>
        <w:t xml:space="preserve">мение использовать термины, даты, исторические личности и памятники культуры в соответствии эпохи. </w:t>
      </w:r>
    </w:p>
    <w:p w14:paraId="410DABB7" w14:textId="77777777" w:rsidR="00E54231" w:rsidRPr="006604DF" w:rsidRDefault="00E54231" w:rsidP="00E54231">
      <w:pPr>
        <w:pStyle w:val="afe"/>
        <w:spacing w:before="0" w:beforeAutospacing="0" w:after="0" w:afterAutospacing="0" w:line="276" w:lineRule="auto"/>
        <w:jc w:val="both"/>
        <w:rPr>
          <w:sz w:val="28"/>
          <w:szCs w:val="28"/>
        </w:rPr>
      </w:pPr>
      <w:r w:rsidRPr="006604DF">
        <w:rPr>
          <w:sz w:val="28"/>
          <w:szCs w:val="28"/>
        </w:rPr>
        <w:t>Влияние на результаты: классификация объектов по заданным или самостоятельно выделенным признакам является главной причиной потери баллов в базовой части КИМ.</w:t>
      </w:r>
    </w:p>
    <w:p w14:paraId="44815CA1" w14:textId="77777777" w:rsidR="00E54231" w:rsidRPr="006604DF" w:rsidRDefault="00E54231" w:rsidP="00E54231">
      <w:pPr>
        <w:pStyle w:val="afe"/>
        <w:spacing w:before="0" w:beforeAutospacing="0" w:after="0" w:afterAutospacing="0" w:line="276" w:lineRule="auto"/>
        <w:jc w:val="both"/>
        <w:rPr>
          <w:i/>
          <w:iCs/>
          <w:sz w:val="28"/>
          <w:szCs w:val="28"/>
        </w:rPr>
      </w:pPr>
      <w:r w:rsidRPr="006604DF">
        <w:rPr>
          <w:sz w:val="28"/>
          <w:szCs w:val="28"/>
        </w:rPr>
        <w:t xml:space="preserve">Типичные ошибки: путаницы в хронологии, незнания исторических деятелей, ошибки при чтении легенды карт и невнимательный анализ иллюстраций. </w:t>
      </w:r>
      <w:r w:rsidRPr="006604DF">
        <w:rPr>
          <w:i/>
          <w:iCs/>
          <w:sz w:val="28"/>
          <w:szCs w:val="28"/>
        </w:rPr>
        <w:t xml:space="preserve"> </w:t>
      </w:r>
    </w:p>
    <w:p w14:paraId="31CB5B77" w14:textId="77777777" w:rsidR="001014D2" w:rsidRPr="006604DF" w:rsidRDefault="001014D2" w:rsidP="00E54231">
      <w:pPr>
        <w:pStyle w:val="afe"/>
        <w:spacing w:before="0" w:beforeAutospacing="0" w:after="0" w:afterAutospacing="0" w:line="276" w:lineRule="auto"/>
        <w:ind w:firstLine="708"/>
        <w:jc w:val="both"/>
        <w:rPr>
          <w:i/>
          <w:iCs/>
          <w:sz w:val="28"/>
          <w:szCs w:val="28"/>
        </w:rPr>
      </w:pPr>
      <w:r w:rsidRPr="006604DF">
        <w:rPr>
          <w:i/>
          <w:iCs/>
          <w:sz w:val="28"/>
          <w:szCs w:val="28"/>
        </w:rPr>
        <w:t>Базовые исследовательские действия</w:t>
      </w:r>
      <w:r w:rsidR="00E54231" w:rsidRPr="006604DF">
        <w:rPr>
          <w:i/>
          <w:iCs/>
          <w:sz w:val="28"/>
          <w:szCs w:val="28"/>
        </w:rPr>
        <w:t xml:space="preserve">: </w:t>
      </w:r>
      <w:r w:rsidRPr="006604DF">
        <w:rPr>
          <w:sz w:val="28"/>
          <w:szCs w:val="28"/>
        </w:rPr>
        <w:t>уме</w:t>
      </w:r>
      <w:r w:rsidR="00E54231" w:rsidRPr="006604DF">
        <w:rPr>
          <w:sz w:val="28"/>
          <w:szCs w:val="28"/>
        </w:rPr>
        <w:t>ние</w:t>
      </w:r>
      <w:r w:rsidRPr="006604DF">
        <w:rPr>
          <w:sz w:val="28"/>
          <w:szCs w:val="28"/>
        </w:rPr>
        <w:t xml:space="preserve"> интегрировать знания из разных предметных областей: география.</w:t>
      </w:r>
    </w:p>
    <w:p w14:paraId="6180A8F0" w14:textId="77777777" w:rsidR="001014D2" w:rsidRPr="006604DF" w:rsidRDefault="00E54231" w:rsidP="00E54231">
      <w:pPr>
        <w:pStyle w:val="afe"/>
        <w:spacing w:before="0" w:beforeAutospacing="0" w:after="0" w:afterAutospacing="0" w:line="276" w:lineRule="auto"/>
        <w:jc w:val="both"/>
        <w:rPr>
          <w:sz w:val="28"/>
          <w:szCs w:val="28"/>
        </w:rPr>
      </w:pPr>
      <w:r w:rsidRPr="006604DF">
        <w:rPr>
          <w:sz w:val="28"/>
          <w:szCs w:val="28"/>
        </w:rPr>
        <w:t>Влияние на результаты: р</w:t>
      </w:r>
      <w:r w:rsidR="001014D2" w:rsidRPr="006604DF">
        <w:rPr>
          <w:sz w:val="28"/>
          <w:szCs w:val="28"/>
        </w:rPr>
        <w:t xml:space="preserve">абота с информацией </w:t>
      </w:r>
      <w:r w:rsidRPr="006604DF">
        <w:rPr>
          <w:sz w:val="28"/>
          <w:szCs w:val="28"/>
        </w:rPr>
        <w:t xml:space="preserve">напрямую </w:t>
      </w:r>
      <w:r w:rsidR="001014D2" w:rsidRPr="006604DF">
        <w:rPr>
          <w:sz w:val="28"/>
          <w:szCs w:val="28"/>
        </w:rPr>
        <w:t>зависи</w:t>
      </w:r>
      <w:r w:rsidRPr="006604DF">
        <w:rPr>
          <w:sz w:val="28"/>
          <w:szCs w:val="28"/>
        </w:rPr>
        <w:t>т</w:t>
      </w:r>
      <w:r w:rsidR="001014D2" w:rsidRPr="006604DF">
        <w:rPr>
          <w:sz w:val="28"/>
          <w:szCs w:val="28"/>
        </w:rPr>
        <w:t xml:space="preserve"> от навыков смыслового чтения текстов</w:t>
      </w:r>
      <w:r w:rsidRPr="006604DF">
        <w:rPr>
          <w:sz w:val="28"/>
          <w:szCs w:val="28"/>
        </w:rPr>
        <w:t>.</w:t>
      </w:r>
    </w:p>
    <w:p w14:paraId="1FDDEEAF" w14:textId="77777777" w:rsidR="00E54231" w:rsidRPr="006604DF" w:rsidRDefault="00E54231" w:rsidP="00E54231">
      <w:pPr>
        <w:pStyle w:val="afe"/>
        <w:spacing w:before="0" w:beforeAutospacing="0" w:after="0" w:afterAutospacing="0" w:line="276" w:lineRule="auto"/>
        <w:jc w:val="both"/>
        <w:rPr>
          <w:sz w:val="28"/>
          <w:szCs w:val="28"/>
        </w:rPr>
      </w:pPr>
      <w:r w:rsidRPr="006604DF">
        <w:rPr>
          <w:sz w:val="28"/>
          <w:szCs w:val="28"/>
        </w:rPr>
        <w:t>Типичные ошибки: плохое знание личностей, особенно советского периода и эпохи дворцовых переворотов; путаница в определении современников событий или авторов произведений; невнимательное чтение условий задания (например, поиск события не на самой иллюстрации, а в сопутствующем вопросе).</w:t>
      </w:r>
    </w:p>
    <w:p w14:paraId="201A6DD8" w14:textId="77777777" w:rsidR="001014D2" w:rsidRPr="006604DF" w:rsidRDefault="001014D2" w:rsidP="001014D2">
      <w:pPr>
        <w:pStyle w:val="afe"/>
        <w:spacing w:before="0" w:beforeAutospacing="0" w:after="0" w:afterAutospacing="0" w:line="276" w:lineRule="auto"/>
        <w:jc w:val="both"/>
        <w:rPr>
          <w:sz w:val="28"/>
          <w:szCs w:val="28"/>
        </w:rPr>
      </w:pPr>
      <w:r w:rsidRPr="006604DF">
        <w:rPr>
          <w:b/>
          <w:bCs/>
          <w:i/>
          <w:iCs/>
          <w:sz w:val="28"/>
          <w:szCs w:val="28"/>
        </w:rPr>
        <w:t>2 Регулятивные универсальные учебные действия (самоорганизация и самоконтроль):</w:t>
      </w:r>
    </w:p>
    <w:p w14:paraId="30F4A8C6" w14:textId="77777777" w:rsidR="00E54231" w:rsidRPr="006604DF" w:rsidRDefault="001014D2" w:rsidP="007F2F47">
      <w:pPr>
        <w:pStyle w:val="afe"/>
        <w:spacing w:before="0" w:beforeAutospacing="0" w:after="0" w:afterAutospacing="0" w:line="276" w:lineRule="auto"/>
        <w:jc w:val="both"/>
        <w:rPr>
          <w:sz w:val="28"/>
          <w:szCs w:val="28"/>
        </w:rPr>
      </w:pPr>
      <w:r w:rsidRPr="006604DF">
        <w:rPr>
          <w:i/>
          <w:iCs/>
          <w:sz w:val="28"/>
          <w:szCs w:val="28"/>
        </w:rPr>
        <w:t>Развёрнуто и логично излагать свою точку зрения с использованием языковых средств</w:t>
      </w:r>
      <w:r w:rsidRPr="006604DF">
        <w:rPr>
          <w:b/>
          <w:bCs/>
          <w:sz w:val="28"/>
          <w:szCs w:val="28"/>
        </w:rPr>
        <w:t xml:space="preserve">: </w:t>
      </w:r>
      <w:r w:rsidRPr="006604DF">
        <w:rPr>
          <w:sz w:val="28"/>
          <w:szCs w:val="28"/>
        </w:rPr>
        <w:t>умения логично и последовательно излагать ход решения, приводить доказательства и выводы</w:t>
      </w:r>
    </w:p>
    <w:p w14:paraId="34FB7B56" w14:textId="77777777" w:rsidR="001014D2" w:rsidRPr="006604DF" w:rsidRDefault="007F2F47" w:rsidP="007F2F47">
      <w:pPr>
        <w:pStyle w:val="afe"/>
        <w:spacing w:before="0" w:beforeAutospacing="0" w:after="0" w:afterAutospacing="0" w:line="276" w:lineRule="auto"/>
        <w:jc w:val="both"/>
        <w:rPr>
          <w:sz w:val="28"/>
          <w:szCs w:val="28"/>
        </w:rPr>
      </w:pPr>
      <w:r w:rsidRPr="006604DF">
        <w:rPr>
          <w:sz w:val="28"/>
          <w:szCs w:val="28"/>
        </w:rPr>
        <w:t xml:space="preserve">       </w:t>
      </w:r>
      <w:r w:rsidR="00E54231" w:rsidRPr="006604DF">
        <w:rPr>
          <w:sz w:val="28"/>
          <w:szCs w:val="28"/>
        </w:rPr>
        <w:t>Влияние на результаты:</w:t>
      </w:r>
      <w:r w:rsidR="00A615B8" w:rsidRPr="006604DF">
        <w:rPr>
          <w:sz w:val="28"/>
          <w:szCs w:val="28"/>
        </w:rPr>
        <w:t xml:space="preserve"> </w:t>
      </w:r>
      <w:r w:rsidR="001014D2" w:rsidRPr="006604DF">
        <w:rPr>
          <w:sz w:val="28"/>
          <w:szCs w:val="28"/>
        </w:rPr>
        <w:t>не</w:t>
      </w:r>
      <w:r w:rsidR="00E54231" w:rsidRPr="006604DF">
        <w:rPr>
          <w:sz w:val="28"/>
          <w:szCs w:val="28"/>
        </w:rPr>
        <w:t xml:space="preserve"> </w:t>
      </w:r>
      <w:r w:rsidR="001014D2" w:rsidRPr="006604DF">
        <w:rPr>
          <w:sz w:val="28"/>
          <w:szCs w:val="28"/>
        </w:rPr>
        <w:t>владе</w:t>
      </w:r>
      <w:r w:rsidR="00E54231" w:rsidRPr="006604DF">
        <w:rPr>
          <w:sz w:val="28"/>
          <w:szCs w:val="28"/>
        </w:rPr>
        <w:t>ние</w:t>
      </w:r>
      <w:r w:rsidR="001014D2" w:rsidRPr="006604DF">
        <w:rPr>
          <w:sz w:val="28"/>
          <w:szCs w:val="28"/>
        </w:rPr>
        <w:t xml:space="preserve"> историческим языком на уровне, достаточном для самостоятельного конструирования развернутого ответа, не готовы нести ответственность за свои решения.</w:t>
      </w:r>
    </w:p>
    <w:p w14:paraId="2EB7700E" w14:textId="77777777" w:rsidR="00A615B8" w:rsidRPr="006604DF" w:rsidRDefault="007F2F47" w:rsidP="001014D2">
      <w:pPr>
        <w:pStyle w:val="afe"/>
        <w:spacing w:before="0" w:beforeAutospacing="0" w:after="0" w:afterAutospacing="0" w:line="276" w:lineRule="auto"/>
        <w:jc w:val="both"/>
        <w:rPr>
          <w:sz w:val="28"/>
          <w:szCs w:val="28"/>
        </w:rPr>
      </w:pPr>
      <w:r w:rsidRPr="006604DF">
        <w:rPr>
          <w:sz w:val="28"/>
          <w:szCs w:val="28"/>
        </w:rPr>
        <w:t xml:space="preserve">      </w:t>
      </w:r>
      <w:r w:rsidR="001014D2" w:rsidRPr="006604DF">
        <w:rPr>
          <w:sz w:val="28"/>
          <w:szCs w:val="28"/>
        </w:rPr>
        <w:t>Типичные ошибки</w:t>
      </w:r>
      <w:r w:rsidR="00A615B8" w:rsidRPr="006604DF">
        <w:rPr>
          <w:sz w:val="28"/>
          <w:szCs w:val="28"/>
        </w:rPr>
        <w:t>: спешка и невнимательное чтение условий зада</w:t>
      </w:r>
      <w:r w:rsidR="00FB4BDF" w:rsidRPr="006604DF">
        <w:rPr>
          <w:sz w:val="28"/>
          <w:szCs w:val="28"/>
        </w:rPr>
        <w:t xml:space="preserve">ния - </w:t>
      </w:r>
      <w:r w:rsidR="00A615B8" w:rsidRPr="006604DF">
        <w:rPr>
          <w:sz w:val="28"/>
          <w:szCs w:val="28"/>
        </w:rPr>
        <w:t>упускаются ключевые слова «не», «верно/неверно», «укажите два», «в хронологическом порядке»; растерянность при столкновении с незнакомым термином или картой (паника вместо поиска контекстуальных подсказок в задании).</w:t>
      </w:r>
    </w:p>
    <w:p w14:paraId="4E528C72" w14:textId="77777777" w:rsidR="00A615B8" w:rsidRPr="006604DF" w:rsidRDefault="00A615B8" w:rsidP="001014D2">
      <w:pPr>
        <w:pStyle w:val="afe"/>
        <w:spacing w:before="0" w:beforeAutospacing="0" w:after="0" w:afterAutospacing="0" w:line="276" w:lineRule="auto"/>
        <w:jc w:val="both"/>
        <w:rPr>
          <w:sz w:val="28"/>
          <w:szCs w:val="28"/>
        </w:rPr>
      </w:pPr>
    </w:p>
    <w:p w14:paraId="4FE2D691" w14:textId="77777777" w:rsidR="001014D2" w:rsidRPr="006604DF" w:rsidRDefault="001014D2" w:rsidP="007F2F47">
      <w:pPr>
        <w:pStyle w:val="afe"/>
        <w:spacing w:before="0" w:beforeAutospacing="0" w:after="0" w:afterAutospacing="0" w:line="276" w:lineRule="auto"/>
        <w:jc w:val="both"/>
        <w:rPr>
          <w:b/>
          <w:bCs/>
          <w:i/>
          <w:iCs/>
          <w:sz w:val="28"/>
          <w:szCs w:val="28"/>
        </w:rPr>
      </w:pPr>
      <w:r w:rsidRPr="006604DF">
        <w:rPr>
          <w:b/>
          <w:bCs/>
          <w:i/>
          <w:iCs/>
          <w:sz w:val="28"/>
          <w:szCs w:val="28"/>
        </w:rPr>
        <w:t xml:space="preserve">3 Коммуникативные УУД: </w:t>
      </w:r>
    </w:p>
    <w:p w14:paraId="4C4E5AC2" w14:textId="77777777" w:rsidR="001C0EFF" w:rsidRPr="006604DF" w:rsidRDefault="007F2F47" w:rsidP="001C0EFF">
      <w:pPr>
        <w:spacing w:line="276" w:lineRule="auto"/>
        <w:jc w:val="both"/>
        <w:rPr>
          <w:sz w:val="28"/>
          <w:szCs w:val="28"/>
        </w:rPr>
      </w:pPr>
      <w:r w:rsidRPr="006604DF">
        <w:rPr>
          <w:b/>
          <w:bCs/>
          <w:sz w:val="28"/>
          <w:szCs w:val="28"/>
        </w:rPr>
        <w:t xml:space="preserve">    </w:t>
      </w:r>
      <w:r w:rsidR="001C0EFF" w:rsidRPr="006604DF">
        <w:rPr>
          <w:b/>
          <w:bCs/>
          <w:sz w:val="28"/>
          <w:szCs w:val="28"/>
        </w:rPr>
        <w:t xml:space="preserve">Самоорганизация: </w:t>
      </w:r>
      <w:r w:rsidR="001C0EFF" w:rsidRPr="006604DF">
        <w:rPr>
          <w:sz w:val="28"/>
          <w:szCs w:val="28"/>
        </w:rPr>
        <w:t>умение точно и грамотно излагать мысли, строить исторический аргумент, корректно использовать понятия и отвечать на поставленный вопрос без «воды».</w:t>
      </w:r>
      <w:r w:rsidR="001C0EFF" w:rsidRPr="006604DF">
        <w:rPr>
          <w:b/>
          <w:bCs/>
          <w:sz w:val="28"/>
          <w:szCs w:val="28"/>
        </w:rPr>
        <w:t xml:space="preserve"> </w:t>
      </w:r>
    </w:p>
    <w:p w14:paraId="74FC9565" w14:textId="77777777" w:rsidR="001C0EFF" w:rsidRPr="006604DF" w:rsidRDefault="001C0EFF" w:rsidP="001C0EFF">
      <w:pPr>
        <w:spacing w:line="276" w:lineRule="auto"/>
        <w:jc w:val="both"/>
        <w:rPr>
          <w:sz w:val="28"/>
          <w:szCs w:val="28"/>
        </w:rPr>
      </w:pPr>
      <w:r w:rsidRPr="006604DF">
        <w:rPr>
          <w:sz w:val="28"/>
          <w:szCs w:val="28"/>
        </w:rPr>
        <w:lastRenderedPageBreak/>
        <w:t xml:space="preserve">Влияние на результаты: </w:t>
      </w:r>
      <w:r w:rsidR="001014D2" w:rsidRPr="006604DF">
        <w:rPr>
          <w:sz w:val="28"/>
          <w:szCs w:val="28"/>
        </w:rPr>
        <w:t>неспособность развернуто, логично и доказательно излагать свои мысли с использованием предметной (исторической) терминологии</w:t>
      </w:r>
      <w:r w:rsidR="00A615B8" w:rsidRPr="006604DF">
        <w:rPr>
          <w:sz w:val="28"/>
          <w:szCs w:val="28"/>
        </w:rPr>
        <w:t>.</w:t>
      </w:r>
      <w:r w:rsidR="001014D2" w:rsidRPr="006604DF">
        <w:rPr>
          <w:sz w:val="28"/>
          <w:szCs w:val="28"/>
        </w:rPr>
        <w:t xml:space="preserve"> </w:t>
      </w:r>
    </w:p>
    <w:p w14:paraId="18FC4A7D" w14:textId="77777777" w:rsidR="001C0EFF" w:rsidRPr="006604DF" w:rsidRDefault="001C0EFF" w:rsidP="001C0EFF">
      <w:pPr>
        <w:spacing w:line="276" w:lineRule="auto"/>
        <w:jc w:val="both"/>
        <w:rPr>
          <w:sz w:val="28"/>
          <w:szCs w:val="28"/>
        </w:rPr>
      </w:pPr>
      <w:r w:rsidRPr="006604DF">
        <w:rPr>
          <w:sz w:val="28"/>
          <w:szCs w:val="28"/>
        </w:rPr>
        <w:t>Типичные ошибки: подмена понятий (когда вместо аргумента или термина выпускник пишет общие фразы, не опираясь на исторические факты) и искажение причинно-следственных связей (мысль сформулирована путано, из-за чего причина события подменяется его следствием).</w:t>
      </w:r>
    </w:p>
    <w:p w14:paraId="21C26E8F" w14:textId="77777777" w:rsidR="00E37367" w:rsidRPr="006604DF" w:rsidRDefault="00E37367" w:rsidP="00E37367">
      <w:pPr>
        <w:spacing w:line="276" w:lineRule="auto"/>
        <w:ind w:left="142"/>
        <w:jc w:val="both"/>
      </w:pPr>
      <w:r w:rsidRPr="006604DF">
        <w:rPr>
          <w:sz w:val="28"/>
          <w:szCs w:val="28"/>
        </w:rPr>
        <w:t xml:space="preserve">        Таким образом, подготовка обучающихся должна строиться на развитии дефицитных метапредметных навыков. Учителям необходимо сместить акцент с простого заучивания фактов на формирование приемов классификации (создание схем, таблиц, кластеров) и тренировку смыслового чтения текстов. Развитие регулятивных навыков следует направить на алгоритмизацию не только выполнения тестовых заданий, но и теоретических заданий на установление причинно-следственных связей</w:t>
      </w:r>
      <w:r w:rsidRPr="006604DF">
        <w:t>.</w:t>
      </w:r>
    </w:p>
    <w:p w14:paraId="3B1832ED" w14:textId="77777777" w:rsidR="00FA1C4D" w:rsidRPr="006604DF" w:rsidRDefault="00FA1C4D" w:rsidP="00E37367">
      <w:pPr>
        <w:spacing w:line="276" w:lineRule="auto"/>
        <w:ind w:left="142"/>
        <w:jc w:val="both"/>
        <w:rPr>
          <w:sz w:val="28"/>
          <w:szCs w:val="28"/>
        </w:rPr>
      </w:pPr>
    </w:p>
    <w:p w14:paraId="2A6672CF" w14:textId="77777777" w:rsidR="00FA1C4D" w:rsidRPr="006604DF" w:rsidRDefault="00FA1C4D">
      <w:pPr>
        <w:pStyle w:val="a3"/>
        <w:numPr>
          <w:ilvl w:val="0"/>
          <w:numId w:val="9"/>
        </w:numPr>
        <w:jc w:val="both"/>
        <w:rPr>
          <w:rFonts w:ascii="Times New Roman" w:eastAsia="Times New Roman" w:hAnsi="Times New Roman"/>
          <w:bCs/>
          <w:i/>
          <w:sz w:val="28"/>
          <w:szCs w:val="28"/>
        </w:rPr>
      </w:pPr>
      <w:r w:rsidRPr="006604DF">
        <w:rPr>
          <w:rFonts w:ascii="Times New Roman" w:eastAsia="Times New Roman" w:hAnsi="Times New Roman"/>
          <w:bCs/>
          <w:i/>
          <w:sz w:val="28"/>
          <w:szCs w:val="28"/>
        </w:rPr>
        <w:t>Предположение о достигнутых и недостигнутых метапредметных результатах ФГОС</w:t>
      </w:r>
    </w:p>
    <w:p w14:paraId="374F3855" w14:textId="77777777" w:rsidR="00FA1C4D" w:rsidRPr="006604DF" w:rsidRDefault="00FA1C4D" w:rsidP="00FA1C4D">
      <w:pPr>
        <w:spacing w:line="276" w:lineRule="auto"/>
        <w:ind w:firstLine="567"/>
        <w:jc w:val="both"/>
        <w:rPr>
          <w:sz w:val="28"/>
          <w:szCs w:val="28"/>
        </w:rPr>
      </w:pPr>
      <w:r w:rsidRPr="006604DF">
        <w:rPr>
          <w:b/>
          <w:bCs/>
          <w:sz w:val="28"/>
          <w:szCs w:val="28"/>
        </w:rPr>
        <w:t xml:space="preserve"> </w:t>
      </w:r>
      <w:r w:rsidRPr="006604DF">
        <w:rPr>
          <w:sz w:val="28"/>
          <w:szCs w:val="28"/>
        </w:rPr>
        <w:t>На основе анализа статистических данных выполнения экзаменационной работы ЕГЭ по истории в 2026 году можно выдвинуть обоснованные предположения о степени сформированности универсальных учебных действий (УУД) у обучающихся с низким (пограничным) уровнем подготовки.</w:t>
      </w:r>
    </w:p>
    <w:p w14:paraId="7530D324" w14:textId="77777777" w:rsidR="00FA1C4D" w:rsidRPr="006604DF" w:rsidRDefault="00FA1C4D" w:rsidP="00FA1C4D">
      <w:pPr>
        <w:spacing w:line="276" w:lineRule="auto"/>
        <w:ind w:firstLine="567"/>
        <w:jc w:val="both"/>
        <w:rPr>
          <w:sz w:val="28"/>
          <w:szCs w:val="28"/>
        </w:rPr>
      </w:pPr>
      <w:r w:rsidRPr="006604DF">
        <w:rPr>
          <w:sz w:val="28"/>
          <w:szCs w:val="28"/>
        </w:rPr>
        <w:t>Успешность или неуспешность выполнения конкретных линий заданий является прямым индикатором того, какие когнитивные, регулятивные и коммуникативные механизмы были освоены школьниками, а какие остались на уровне серьезных дефицитов.</w:t>
      </w:r>
    </w:p>
    <w:p w14:paraId="6D210A1B" w14:textId="77777777" w:rsidR="00FA1C4D" w:rsidRPr="006604DF" w:rsidRDefault="00FA1C4D" w:rsidP="00FA1C4D">
      <w:pPr>
        <w:spacing w:line="276" w:lineRule="auto"/>
        <w:jc w:val="both"/>
        <w:rPr>
          <w:sz w:val="28"/>
          <w:szCs w:val="28"/>
        </w:rPr>
      </w:pPr>
      <w:r w:rsidRPr="006604DF">
        <w:rPr>
          <w:sz w:val="28"/>
          <w:szCs w:val="28"/>
        </w:rPr>
        <w:tab/>
        <w:t xml:space="preserve">Несмотря на общую слабость подготовки, данная группа участников смогла преодолеть минимальный порог успешности. Это позволяет сделать вывод о том, что у них сформирован определенный (базовый) </w:t>
      </w:r>
      <w:r w:rsidR="001C0DC2" w:rsidRPr="006604DF">
        <w:rPr>
          <w:sz w:val="28"/>
          <w:szCs w:val="28"/>
        </w:rPr>
        <w:t>уровень</w:t>
      </w:r>
      <w:r w:rsidRPr="006604DF">
        <w:rPr>
          <w:sz w:val="28"/>
          <w:szCs w:val="28"/>
        </w:rPr>
        <w:t xml:space="preserve"> метапредметных умений, который служит для них своеобразной «точкой опоры».</w:t>
      </w:r>
    </w:p>
    <w:p w14:paraId="278D9BBB" w14:textId="77777777" w:rsidR="00FA1C4D" w:rsidRPr="006604DF" w:rsidRDefault="00FA1C4D" w:rsidP="00FA1C4D">
      <w:pPr>
        <w:spacing w:line="276" w:lineRule="auto"/>
        <w:jc w:val="both"/>
        <w:rPr>
          <w:sz w:val="28"/>
          <w:szCs w:val="28"/>
        </w:rPr>
      </w:pPr>
      <w:r w:rsidRPr="006604DF">
        <w:rPr>
          <w:b/>
          <w:bCs/>
          <w:sz w:val="28"/>
          <w:szCs w:val="28"/>
        </w:rPr>
        <w:t>1. В сфере регулятивных УУД (самоорганизация и самоконтроль)</w:t>
      </w:r>
    </w:p>
    <w:p w14:paraId="7E9C1A63" w14:textId="77777777" w:rsidR="007019D4" w:rsidRPr="006604DF" w:rsidRDefault="00B27B25" w:rsidP="00956CBE">
      <w:pPr>
        <w:spacing w:line="276" w:lineRule="auto"/>
        <w:jc w:val="both"/>
        <w:rPr>
          <w:b/>
          <w:bCs/>
          <w:sz w:val="28"/>
          <w:szCs w:val="28"/>
        </w:rPr>
      </w:pPr>
      <w:r w:rsidRPr="006604DF">
        <w:rPr>
          <w:b/>
          <w:bCs/>
          <w:sz w:val="28"/>
          <w:szCs w:val="28"/>
        </w:rPr>
        <w:t xml:space="preserve">Неумение устанавливать причинно-следственные связи. </w:t>
      </w:r>
      <w:r w:rsidR="00FA1C4D" w:rsidRPr="006604DF">
        <w:rPr>
          <w:sz w:val="28"/>
          <w:szCs w:val="28"/>
        </w:rPr>
        <w:t>Выпускники</w:t>
      </w:r>
      <w:r w:rsidRPr="006604DF">
        <w:rPr>
          <w:sz w:val="28"/>
          <w:szCs w:val="28"/>
        </w:rPr>
        <w:t xml:space="preserve"> </w:t>
      </w:r>
      <w:r w:rsidR="00FA1C4D" w:rsidRPr="006604DF">
        <w:rPr>
          <w:sz w:val="28"/>
          <w:szCs w:val="28"/>
        </w:rPr>
        <w:t>этой группы демонстрируют способность запоминать и воспроизводить многошаговые инструкции</w:t>
      </w:r>
      <w:r w:rsidRPr="006604DF">
        <w:rPr>
          <w:sz w:val="28"/>
          <w:szCs w:val="28"/>
        </w:rPr>
        <w:t xml:space="preserve">, но не могут воспользоваться данными знаниями: выпускник </w:t>
      </w:r>
      <w:r w:rsidRPr="006604DF">
        <w:rPr>
          <w:sz w:val="28"/>
          <w:szCs w:val="28"/>
        </w:rPr>
        <w:lastRenderedPageBreak/>
        <w:t>приводит конкретные факты, но не даёт пояснений, каким образом они опровергают или подтверждают приведённую в задании точку зрения, указывает положения деятельности личности, но не конкретные действия.</w:t>
      </w:r>
    </w:p>
    <w:p w14:paraId="45AD56C7" w14:textId="77777777" w:rsidR="009465FC" w:rsidRPr="006604DF" w:rsidRDefault="00A96196" w:rsidP="00956CBE">
      <w:pPr>
        <w:jc w:val="both"/>
        <w:rPr>
          <w:b/>
          <w:bCs/>
          <w:i/>
          <w:iCs/>
          <w:sz w:val="28"/>
          <w:szCs w:val="28"/>
        </w:rPr>
      </w:pPr>
      <w:r w:rsidRPr="006604DF">
        <w:rPr>
          <w:b/>
          <w:bCs/>
          <w:i/>
          <w:iCs/>
          <w:sz w:val="28"/>
          <w:szCs w:val="28"/>
        </w:rPr>
        <w:t>2</w:t>
      </w:r>
      <w:r w:rsidR="00B27B25" w:rsidRPr="006604DF">
        <w:rPr>
          <w:b/>
          <w:bCs/>
          <w:i/>
          <w:iCs/>
          <w:sz w:val="28"/>
          <w:szCs w:val="28"/>
        </w:rPr>
        <w:t>. Познавательные УУД:</w:t>
      </w:r>
    </w:p>
    <w:p w14:paraId="25E6F23A" w14:textId="77777777" w:rsidR="00A96196" w:rsidRPr="006604DF" w:rsidRDefault="009465FC" w:rsidP="00956CBE">
      <w:pPr>
        <w:spacing w:line="276" w:lineRule="auto"/>
        <w:jc w:val="both"/>
        <w:rPr>
          <w:sz w:val="28"/>
          <w:szCs w:val="28"/>
        </w:rPr>
      </w:pPr>
      <w:r w:rsidRPr="006604DF">
        <w:rPr>
          <w:b/>
          <w:bCs/>
          <w:sz w:val="28"/>
          <w:szCs w:val="28"/>
        </w:rPr>
        <w:t xml:space="preserve">Навыки смыслового чтения и извлечения явной информации: </w:t>
      </w:r>
      <w:r w:rsidRPr="006604DF">
        <w:rPr>
          <w:sz w:val="28"/>
          <w:szCs w:val="28"/>
        </w:rPr>
        <w:t>Успешное выполнение заданий № 1(68%) и № 2 (66,67%) показывает, что ученики умеют работать с заданиями на соответствие (событий, годов, исторических личностей и т.д.), правильно определяя ответы. В тоже время остается большой блок заданий с низким результатом выполнения.  Анализ провальных заданий (с процентом выполнения до 20%) позволяет выявить глубокие метапредметные дефициты, которые блокируют дальнейшее развитие предметных знаний и не позволяют учащимся перейти в группу «хорошистов».</w:t>
      </w:r>
    </w:p>
    <w:p w14:paraId="27E75E0F" w14:textId="77777777" w:rsidR="00B27B25" w:rsidRPr="006604DF" w:rsidRDefault="00A96196" w:rsidP="00956CBE">
      <w:pPr>
        <w:spacing w:line="276" w:lineRule="auto"/>
        <w:jc w:val="both"/>
        <w:rPr>
          <w:sz w:val="28"/>
          <w:szCs w:val="28"/>
        </w:rPr>
      </w:pPr>
      <w:r w:rsidRPr="006604DF">
        <w:rPr>
          <w:b/>
          <w:bCs/>
          <w:sz w:val="28"/>
          <w:szCs w:val="28"/>
        </w:rPr>
        <w:t xml:space="preserve">Базовые исследовательские действия: </w:t>
      </w:r>
      <w:r w:rsidR="00956CBE" w:rsidRPr="006604DF">
        <w:rPr>
          <w:sz w:val="28"/>
          <w:szCs w:val="28"/>
        </w:rPr>
        <w:t xml:space="preserve">уровень </w:t>
      </w:r>
      <w:r w:rsidR="00B61362" w:rsidRPr="006604DF">
        <w:rPr>
          <w:sz w:val="28"/>
          <w:szCs w:val="28"/>
        </w:rPr>
        <w:t xml:space="preserve">выполнение задания № </w:t>
      </w:r>
      <w:r w:rsidR="00956CBE" w:rsidRPr="006604DF">
        <w:rPr>
          <w:sz w:val="28"/>
          <w:szCs w:val="28"/>
        </w:rPr>
        <w:t xml:space="preserve">6, 13, 17 </w:t>
      </w:r>
      <w:r w:rsidR="00B61362" w:rsidRPr="006604DF">
        <w:rPr>
          <w:sz w:val="28"/>
          <w:szCs w:val="28"/>
        </w:rPr>
        <w:t xml:space="preserve">свидетельствует о том, что </w:t>
      </w:r>
      <w:r w:rsidR="00956CBE" w:rsidRPr="006604DF">
        <w:rPr>
          <w:sz w:val="28"/>
          <w:szCs w:val="28"/>
        </w:rPr>
        <w:t>выпускники</w:t>
      </w:r>
      <w:r w:rsidR="00B61362" w:rsidRPr="006604DF">
        <w:rPr>
          <w:sz w:val="28"/>
          <w:szCs w:val="28"/>
        </w:rPr>
        <w:t xml:space="preserve"> </w:t>
      </w:r>
      <w:r w:rsidR="00956CBE" w:rsidRPr="006604DF">
        <w:rPr>
          <w:sz w:val="28"/>
          <w:szCs w:val="28"/>
        </w:rPr>
        <w:t xml:space="preserve">недостаточно </w:t>
      </w:r>
      <w:r w:rsidR="00B61362" w:rsidRPr="006604DF">
        <w:rPr>
          <w:sz w:val="28"/>
          <w:szCs w:val="28"/>
        </w:rPr>
        <w:t xml:space="preserve">способны воспринимать текстовую информацию, касающуюся </w:t>
      </w:r>
      <w:r w:rsidR="00956CBE" w:rsidRPr="006604DF">
        <w:rPr>
          <w:sz w:val="28"/>
          <w:szCs w:val="28"/>
        </w:rPr>
        <w:t>исторических событий (эпоха дворцовых переворотов)</w:t>
      </w:r>
      <w:r w:rsidR="00B61362" w:rsidRPr="006604DF">
        <w:rPr>
          <w:sz w:val="28"/>
          <w:szCs w:val="28"/>
        </w:rPr>
        <w:t xml:space="preserve"> соотносить ее с предложенными утверждениями.</w:t>
      </w:r>
    </w:p>
    <w:p w14:paraId="721027C2" w14:textId="77777777" w:rsidR="00956CBE" w:rsidRPr="006604DF" w:rsidRDefault="00956CBE" w:rsidP="00956CBE">
      <w:pPr>
        <w:spacing w:line="276" w:lineRule="auto"/>
        <w:jc w:val="both"/>
        <w:rPr>
          <w:b/>
          <w:bCs/>
          <w:i/>
          <w:iCs/>
          <w:sz w:val="28"/>
          <w:szCs w:val="28"/>
        </w:rPr>
      </w:pPr>
      <w:r w:rsidRPr="006604DF">
        <w:rPr>
          <w:i/>
          <w:iCs/>
          <w:sz w:val="28"/>
          <w:szCs w:val="28"/>
        </w:rPr>
        <w:t>3 К</w:t>
      </w:r>
      <w:r w:rsidRPr="006604DF">
        <w:rPr>
          <w:b/>
          <w:bCs/>
          <w:i/>
          <w:iCs/>
          <w:sz w:val="28"/>
          <w:szCs w:val="28"/>
        </w:rPr>
        <w:t>оммуникативные УУД:</w:t>
      </w:r>
    </w:p>
    <w:p w14:paraId="70D23429" w14:textId="77777777" w:rsidR="00956CBE" w:rsidRPr="006604DF" w:rsidRDefault="00956CBE" w:rsidP="00956CBE">
      <w:pPr>
        <w:spacing w:line="276" w:lineRule="auto"/>
        <w:jc w:val="both"/>
        <w:rPr>
          <w:sz w:val="28"/>
          <w:szCs w:val="28"/>
        </w:rPr>
      </w:pPr>
      <w:r w:rsidRPr="006604DF">
        <w:rPr>
          <w:b/>
          <w:bCs/>
          <w:sz w:val="28"/>
          <w:szCs w:val="28"/>
        </w:rPr>
        <w:t xml:space="preserve">Развёрнуто и логично излагать свою точку зрения с использованием языковых средств: </w:t>
      </w:r>
      <w:r w:rsidRPr="006604DF">
        <w:rPr>
          <w:sz w:val="28"/>
          <w:szCs w:val="28"/>
        </w:rPr>
        <w:t>результативность заданий высокого уровня сложности № 18, 20, 21 (не выше 13%) демонстрирует слабое умение точно выражать свои мысли, аргументировать точку зрения, работать с текстом и строить понятные письменные высказывания для развернутых ответов второй части.</w:t>
      </w:r>
    </w:p>
    <w:p w14:paraId="4B27FE4F" w14:textId="77777777" w:rsidR="006D2868" w:rsidRPr="006604DF" w:rsidRDefault="007F2F47" w:rsidP="006D2868">
      <w:pPr>
        <w:spacing w:line="276" w:lineRule="auto"/>
        <w:jc w:val="both"/>
        <w:rPr>
          <w:sz w:val="28"/>
          <w:szCs w:val="28"/>
        </w:rPr>
      </w:pPr>
      <w:r w:rsidRPr="006604DF">
        <w:rPr>
          <w:sz w:val="28"/>
          <w:szCs w:val="28"/>
        </w:rPr>
        <w:t xml:space="preserve">      </w:t>
      </w:r>
      <w:r w:rsidR="006D2868" w:rsidRPr="006604DF">
        <w:rPr>
          <w:sz w:val="28"/>
          <w:szCs w:val="28"/>
        </w:rPr>
        <w:t xml:space="preserve">Все это позволяет предположить, что обучение данной группы школьников строилось преимущественно на </w:t>
      </w:r>
      <w:r w:rsidR="006D2868" w:rsidRPr="006604DF">
        <w:rPr>
          <w:i/>
          <w:iCs/>
          <w:sz w:val="28"/>
          <w:szCs w:val="28"/>
        </w:rPr>
        <w:t>репродуктивном уровне</w:t>
      </w:r>
      <w:r w:rsidR="006D2868" w:rsidRPr="006604DF">
        <w:rPr>
          <w:sz w:val="28"/>
          <w:szCs w:val="28"/>
        </w:rPr>
        <w:t xml:space="preserve"> (заучивание алгоритмов, натаскивание на типовые задачи). Для повышения качества исторического образования в регионе методическая работа должна быть переориентирована на развитие базовых логических операций (в первую очередь классификации и выявления причинно-следственных связей).</w:t>
      </w:r>
    </w:p>
    <w:p w14:paraId="5853E873" w14:textId="77777777" w:rsidR="00B27B25" w:rsidRPr="006604DF" w:rsidRDefault="00B27B25" w:rsidP="001C0EFF">
      <w:pPr>
        <w:spacing w:line="276" w:lineRule="auto"/>
        <w:jc w:val="both"/>
        <w:rPr>
          <w:sz w:val="28"/>
          <w:szCs w:val="28"/>
        </w:rPr>
      </w:pPr>
    </w:p>
    <w:p w14:paraId="2609761F" w14:textId="77777777" w:rsidR="007019D4" w:rsidRPr="006604DF" w:rsidRDefault="007019D4" w:rsidP="001F0A17">
      <w:pPr>
        <w:pStyle w:val="3"/>
        <w:numPr>
          <w:ilvl w:val="3"/>
          <w:numId w:val="24"/>
        </w:numPr>
        <w:tabs>
          <w:tab w:val="left" w:pos="567"/>
        </w:tabs>
        <w:jc w:val="center"/>
        <w:rPr>
          <w:rFonts w:ascii="Times New Roman" w:hAnsi="Times New Roman"/>
          <w:szCs w:val="28"/>
        </w:rPr>
      </w:pPr>
      <w:r w:rsidRPr="006604DF">
        <w:rPr>
          <w:rFonts w:ascii="Times New Roman" w:hAnsi="Times New Roman"/>
          <w:szCs w:val="28"/>
        </w:rPr>
        <w:t>Рекомендации для учителей по совершенствованию преподавания учебного предмета группе обучающихся</w:t>
      </w:r>
      <w:r w:rsidR="00D711F6" w:rsidRPr="006604DF">
        <w:rPr>
          <w:rFonts w:ascii="Times New Roman" w:hAnsi="Times New Roman"/>
          <w:szCs w:val="28"/>
        </w:rPr>
        <w:t xml:space="preserve"> с низким уровнем подготовки</w:t>
      </w:r>
    </w:p>
    <w:p w14:paraId="54053DC8" w14:textId="77777777" w:rsidR="000F0081" w:rsidRPr="006604DF" w:rsidRDefault="000F0081" w:rsidP="006C3988">
      <w:pPr>
        <w:spacing w:line="276" w:lineRule="auto"/>
        <w:ind w:firstLine="567"/>
        <w:jc w:val="center"/>
        <w:rPr>
          <w:sz w:val="28"/>
          <w:szCs w:val="28"/>
        </w:rPr>
      </w:pPr>
    </w:p>
    <w:p w14:paraId="681FF62C" w14:textId="77777777" w:rsidR="000F0081" w:rsidRPr="006604DF" w:rsidRDefault="000F0081" w:rsidP="000F0081">
      <w:pPr>
        <w:spacing w:line="276" w:lineRule="auto"/>
        <w:ind w:firstLine="567"/>
        <w:jc w:val="both"/>
        <w:rPr>
          <w:sz w:val="28"/>
          <w:szCs w:val="28"/>
        </w:rPr>
      </w:pPr>
      <w:r w:rsidRPr="006604DF">
        <w:rPr>
          <w:sz w:val="28"/>
          <w:szCs w:val="28"/>
        </w:rPr>
        <w:lastRenderedPageBreak/>
        <w:t xml:space="preserve">Для успешной работы со школьниками, демонстрирующими пограничный уровень подготовки, учителю необходимо отказаться от простого повествования теоретического материала. Учитывая выявленные дефициты (проблемы с классификацией, пониманием периодических закономерностей, работы с картами и наглядностью), процесс обучения должен строиться на принципах наглядности, строгой алгоритмизации и системного связывания теории с практикой. </w:t>
      </w:r>
    </w:p>
    <w:p w14:paraId="2D33F1FE" w14:textId="77777777" w:rsidR="000F0081" w:rsidRPr="006604DF" w:rsidRDefault="000F0081" w:rsidP="000F0081">
      <w:pPr>
        <w:spacing w:line="276" w:lineRule="auto"/>
        <w:ind w:firstLine="567"/>
        <w:jc w:val="both"/>
        <w:rPr>
          <w:sz w:val="28"/>
          <w:szCs w:val="28"/>
        </w:rPr>
      </w:pPr>
      <w:r w:rsidRPr="006604DF">
        <w:rPr>
          <w:sz w:val="28"/>
          <w:szCs w:val="28"/>
        </w:rPr>
        <w:t xml:space="preserve">  Ниже приведены подробные методические рекомендации и конкретные педагогические приемы для работы с данной группой учащихся.</w:t>
      </w:r>
    </w:p>
    <w:p w14:paraId="3CD7685A" w14:textId="77777777" w:rsidR="000F0081" w:rsidRPr="006604DF" w:rsidRDefault="00856D5F" w:rsidP="00856D5F">
      <w:pPr>
        <w:spacing w:line="276" w:lineRule="auto"/>
        <w:jc w:val="both"/>
        <w:rPr>
          <w:b/>
          <w:bCs/>
          <w:i/>
          <w:iCs/>
          <w:sz w:val="28"/>
          <w:szCs w:val="28"/>
        </w:rPr>
      </w:pPr>
      <w:r w:rsidRPr="006604DF">
        <w:rPr>
          <w:b/>
          <w:bCs/>
          <w:i/>
          <w:iCs/>
          <w:sz w:val="28"/>
          <w:szCs w:val="28"/>
        </w:rPr>
        <w:t>Блок 1.</w:t>
      </w:r>
      <w:r w:rsidR="008C56D4" w:rsidRPr="006604DF">
        <w:rPr>
          <w:b/>
          <w:bCs/>
          <w:i/>
          <w:iCs/>
          <w:sz w:val="28"/>
          <w:szCs w:val="28"/>
        </w:rPr>
        <w:t xml:space="preserve"> Задания на установление соответствия событий, явлений, процессов с участниками, датами.</w:t>
      </w:r>
    </w:p>
    <w:p w14:paraId="2ECB1EB0" w14:textId="77777777" w:rsidR="008C56D4" w:rsidRPr="006604DF" w:rsidRDefault="008C56D4" w:rsidP="00A35C9F">
      <w:pPr>
        <w:spacing w:line="276" w:lineRule="auto"/>
        <w:ind w:firstLine="708"/>
        <w:jc w:val="both"/>
        <w:rPr>
          <w:sz w:val="28"/>
          <w:szCs w:val="28"/>
        </w:rPr>
      </w:pPr>
      <w:r w:rsidRPr="006604DF">
        <w:rPr>
          <w:sz w:val="28"/>
          <w:szCs w:val="28"/>
        </w:rPr>
        <w:t>Поскольку у слабых учащихся критически проседают навыки, указанные выше, работу нужно перевести на уровень визуальных и пошаговых опор: использовать приемы - «Найти отличия», «Поиск лишнего», «Лабиринты» и «Цепочки», составления опорных схем.</w:t>
      </w:r>
    </w:p>
    <w:p w14:paraId="4164FF2F" w14:textId="77777777" w:rsidR="008C56D4" w:rsidRPr="006604DF" w:rsidRDefault="008C56D4" w:rsidP="00856D5F">
      <w:pPr>
        <w:spacing w:line="276" w:lineRule="auto"/>
        <w:jc w:val="both"/>
        <w:rPr>
          <w:sz w:val="28"/>
          <w:szCs w:val="28"/>
        </w:rPr>
      </w:pPr>
      <w:r w:rsidRPr="006604DF">
        <w:rPr>
          <w:sz w:val="28"/>
          <w:szCs w:val="28"/>
        </w:rPr>
        <w:t xml:space="preserve">Постепенно ученики научатся правильно выстраивать историческую цепочку дата – имя – событие и т.д.  </w:t>
      </w:r>
    </w:p>
    <w:p w14:paraId="5A9E7F38" w14:textId="77777777" w:rsidR="000458AE" w:rsidRPr="006604DF" w:rsidRDefault="008C56D4" w:rsidP="008C56D4">
      <w:pPr>
        <w:spacing w:line="276" w:lineRule="auto"/>
        <w:jc w:val="both"/>
        <w:rPr>
          <w:b/>
          <w:bCs/>
          <w:i/>
          <w:iCs/>
          <w:sz w:val="28"/>
          <w:szCs w:val="28"/>
        </w:rPr>
      </w:pPr>
      <w:r w:rsidRPr="006604DF">
        <w:rPr>
          <w:b/>
          <w:bCs/>
          <w:i/>
          <w:iCs/>
          <w:sz w:val="28"/>
          <w:szCs w:val="28"/>
        </w:rPr>
        <w:t xml:space="preserve">Блок 2. Задания на </w:t>
      </w:r>
      <w:r w:rsidR="002149E7" w:rsidRPr="006604DF">
        <w:rPr>
          <w:b/>
          <w:bCs/>
          <w:i/>
          <w:iCs/>
          <w:sz w:val="28"/>
          <w:szCs w:val="28"/>
        </w:rPr>
        <w:t>работу с картографической информацией.</w:t>
      </w:r>
    </w:p>
    <w:p w14:paraId="0D837CAF" w14:textId="77777777" w:rsidR="002149E7" w:rsidRPr="006604DF" w:rsidRDefault="002149E7" w:rsidP="00A35C9F">
      <w:pPr>
        <w:spacing w:line="276" w:lineRule="auto"/>
        <w:ind w:firstLine="708"/>
        <w:jc w:val="both"/>
        <w:rPr>
          <w:sz w:val="28"/>
          <w:szCs w:val="28"/>
        </w:rPr>
      </w:pPr>
      <w:r w:rsidRPr="006604DF">
        <w:rPr>
          <w:sz w:val="28"/>
          <w:szCs w:val="28"/>
        </w:rPr>
        <w:t>Необходимо проводить тренировки на контурных картах. Переносите основные направления военных походов, отмечать значимые географические объекты</w:t>
      </w:r>
      <w:r w:rsidR="00EB53DA" w:rsidRPr="006604DF">
        <w:rPr>
          <w:sz w:val="28"/>
          <w:szCs w:val="28"/>
        </w:rPr>
        <w:t xml:space="preserve"> </w:t>
      </w:r>
      <w:r w:rsidRPr="006604DF">
        <w:rPr>
          <w:sz w:val="28"/>
          <w:szCs w:val="28"/>
        </w:rPr>
        <w:t xml:space="preserve">- где находится Плевна, Чесма, Полтава, река Калка или мыс Синоп, так как они однозначно привязаны к конкретным войнам и мирным договорам. Составлять сравнительные таблицы (Новгородская республика, </w:t>
      </w:r>
      <w:proofErr w:type="spellStart"/>
      <w:r w:rsidRPr="006604DF">
        <w:rPr>
          <w:sz w:val="28"/>
          <w:szCs w:val="28"/>
        </w:rPr>
        <w:t>Владимиро</w:t>
      </w:r>
      <w:proofErr w:type="spellEnd"/>
      <w:r w:rsidRPr="006604DF">
        <w:rPr>
          <w:sz w:val="28"/>
          <w:szCs w:val="28"/>
        </w:rPr>
        <w:t xml:space="preserve"> – Суздальское княжество, Киевская </w:t>
      </w:r>
      <w:proofErr w:type="spellStart"/>
      <w:r w:rsidRPr="006604DF">
        <w:rPr>
          <w:sz w:val="28"/>
          <w:szCs w:val="28"/>
        </w:rPr>
        <w:t>русь</w:t>
      </w:r>
      <w:proofErr w:type="spellEnd"/>
      <w:r w:rsidRPr="006604DF">
        <w:rPr>
          <w:sz w:val="28"/>
          <w:szCs w:val="28"/>
        </w:rPr>
        <w:t xml:space="preserve"> по </w:t>
      </w:r>
      <w:proofErr w:type="spellStart"/>
      <w:r w:rsidR="00EB53DA" w:rsidRPr="006604DF">
        <w:rPr>
          <w:sz w:val="28"/>
          <w:szCs w:val="28"/>
        </w:rPr>
        <w:t>экономико</w:t>
      </w:r>
      <w:proofErr w:type="spellEnd"/>
      <w:r w:rsidR="00EB53DA" w:rsidRPr="006604DF">
        <w:rPr>
          <w:sz w:val="28"/>
          <w:szCs w:val="28"/>
        </w:rPr>
        <w:t xml:space="preserve"> – географическим показателям</w:t>
      </w:r>
      <w:r w:rsidRPr="006604DF">
        <w:rPr>
          <w:sz w:val="28"/>
          <w:szCs w:val="28"/>
        </w:rPr>
        <w:t>)</w:t>
      </w:r>
      <w:r w:rsidR="00EB53DA" w:rsidRPr="006604DF">
        <w:rPr>
          <w:sz w:val="28"/>
          <w:szCs w:val="28"/>
        </w:rPr>
        <w:t>.</w:t>
      </w:r>
      <w:r w:rsidRPr="006604DF">
        <w:rPr>
          <w:sz w:val="28"/>
          <w:szCs w:val="28"/>
        </w:rPr>
        <w:t xml:space="preserve"> </w:t>
      </w:r>
    </w:p>
    <w:p w14:paraId="08530A4A" w14:textId="77777777" w:rsidR="000458AE" w:rsidRPr="006604DF" w:rsidRDefault="00EB53DA" w:rsidP="00EB53DA">
      <w:pPr>
        <w:spacing w:line="276" w:lineRule="auto"/>
        <w:jc w:val="both"/>
        <w:rPr>
          <w:sz w:val="28"/>
          <w:szCs w:val="28"/>
        </w:rPr>
      </w:pPr>
      <w:r w:rsidRPr="006604DF">
        <w:rPr>
          <w:sz w:val="28"/>
          <w:szCs w:val="28"/>
        </w:rPr>
        <w:t xml:space="preserve">Задействовав, </w:t>
      </w:r>
      <w:r w:rsidR="002149E7" w:rsidRPr="006604DF">
        <w:rPr>
          <w:sz w:val="28"/>
          <w:szCs w:val="28"/>
        </w:rPr>
        <w:t>мышечную</w:t>
      </w:r>
      <w:r w:rsidRPr="006604DF">
        <w:rPr>
          <w:sz w:val="28"/>
          <w:szCs w:val="28"/>
        </w:rPr>
        <w:t xml:space="preserve"> </w:t>
      </w:r>
      <w:r w:rsidR="002149E7" w:rsidRPr="006604DF">
        <w:rPr>
          <w:sz w:val="28"/>
          <w:szCs w:val="28"/>
        </w:rPr>
        <w:t>и зрительную память</w:t>
      </w:r>
      <w:r w:rsidRPr="006604DF">
        <w:rPr>
          <w:sz w:val="28"/>
          <w:szCs w:val="28"/>
        </w:rPr>
        <w:t xml:space="preserve"> учащиеся смогут лучше ориентироваться в указанных событиях по карте.</w:t>
      </w:r>
    </w:p>
    <w:p w14:paraId="74BE5BA6" w14:textId="77777777" w:rsidR="00EB53DA" w:rsidRPr="006604DF" w:rsidRDefault="00EB53DA" w:rsidP="00EB53DA">
      <w:pPr>
        <w:spacing w:line="276" w:lineRule="auto"/>
        <w:jc w:val="both"/>
        <w:rPr>
          <w:b/>
          <w:bCs/>
          <w:i/>
          <w:iCs/>
          <w:sz w:val="28"/>
          <w:szCs w:val="28"/>
        </w:rPr>
      </w:pPr>
      <w:r w:rsidRPr="006604DF">
        <w:rPr>
          <w:b/>
          <w:bCs/>
          <w:i/>
          <w:iCs/>
          <w:sz w:val="28"/>
          <w:szCs w:val="28"/>
        </w:rPr>
        <w:t xml:space="preserve">Блок 3. Задания на </w:t>
      </w:r>
      <w:hyperlink r:id="rId52" w:history="1">
        <w:r w:rsidRPr="006604DF">
          <w:rPr>
            <w:rStyle w:val="afa"/>
            <w:b/>
            <w:bCs/>
            <w:i/>
            <w:iCs/>
            <w:color w:val="auto"/>
            <w:sz w:val="28"/>
            <w:szCs w:val="28"/>
            <w:u w:val="none"/>
          </w:rPr>
          <w:t>работу с письменным историческим источником.</w:t>
        </w:r>
      </w:hyperlink>
    </w:p>
    <w:p w14:paraId="45CED3EF" w14:textId="77777777" w:rsidR="00EB53DA" w:rsidRPr="006604DF" w:rsidRDefault="00EB53DA" w:rsidP="00A35C9F">
      <w:pPr>
        <w:spacing w:line="276" w:lineRule="auto"/>
        <w:ind w:firstLine="708"/>
        <w:jc w:val="both"/>
        <w:rPr>
          <w:sz w:val="28"/>
          <w:szCs w:val="28"/>
        </w:rPr>
      </w:pPr>
      <w:r w:rsidRPr="006604DF">
        <w:rPr>
          <w:sz w:val="28"/>
          <w:szCs w:val="28"/>
        </w:rPr>
        <w:t xml:space="preserve">Для развития </w:t>
      </w:r>
      <w:r w:rsidR="00A0583D" w:rsidRPr="006604DF">
        <w:rPr>
          <w:sz w:val="28"/>
          <w:szCs w:val="28"/>
        </w:rPr>
        <w:t xml:space="preserve">навыка работы с историческим материалом, необходимо постепенно наращивая сложность научить детей: </w:t>
      </w:r>
      <w:r w:rsidRPr="006604DF">
        <w:rPr>
          <w:sz w:val="28"/>
          <w:szCs w:val="28"/>
        </w:rPr>
        <w:t>состав</w:t>
      </w:r>
      <w:r w:rsidR="00A0583D" w:rsidRPr="006604DF">
        <w:rPr>
          <w:sz w:val="28"/>
          <w:szCs w:val="28"/>
        </w:rPr>
        <w:t>лять</w:t>
      </w:r>
      <w:r w:rsidRPr="006604DF">
        <w:rPr>
          <w:sz w:val="28"/>
          <w:szCs w:val="28"/>
        </w:rPr>
        <w:t xml:space="preserve"> развернутый план документа, самостоятельно состав</w:t>
      </w:r>
      <w:r w:rsidR="00A0583D" w:rsidRPr="006604DF">
        <w:rPr>
          <w:sz w:val="28"/>
          <w:szCs w:val="28"/>
        </w:rPr>
        <w:t>лять</w:t>
      </w:r>
      <w:r w:rsidRPr="006604DF">
        <w:rPr>
          <w:sz w:val="28"/>
          <w:szCs w:val="28"/>
        </w:rPr>
        <w:t xml:space="preserve"> вопросы к фрагменту источника, перев</w:t>
      </w:r>
      <w:r w:rsidR="00A0583D" w:rsidRPr="006604DF">
        <w:rPr>
          <w:sz w:val="28"/>
          <w:szCs w:val="28"/>
        </w:rPr>
        <w:t>одить</w:t>
      </w:r>
      <w:r w:rsidRPr="006604DF">
        <w:rPr>
          <w:sz w:val="28"/>
          <w:szCs w:val="28"/>
        </w:rPr>
        <w:t xml:space="preserve"> материал в другую знаковую систему: кластер, таблицу, схему, карту.</w:t>
      </w:r>
      <w:r w:rsidR="00A0583D" w:rsidRPr="006604DF">
        <w:rPr>
          <w:sz w:val="28"/>
          <w:szCs w:val="28"/>
        </w:rPr>
        <w:t xml:space="preserve"> Постепенно пробовать сравнивать небольшие фрагменты источников, содержащие противоречивую трактовку одного и того же исторического события / процесса / явления.</w:t>
      </w:r>
    </w:p>
    <w:p w14:paraId="2AA54F91" w14:textId="77777777" w:rsidR="00EB53DA" w:rsidRPr="006604DF" w:rsidRDefault="00A0583D" w:rsidP="00EB53DA">
      <w:pPr>
        <w:spacing w:line="276" w:lineRule="auto"/>
        <w:jc w:val="both"/>
        <w:rPr>
          <w:b/>
          <w:bCs/>
          <w:i/>
          <w:iCs/>
          <w:sz w:val="28"/>
          <w:szCs w:val="28"/>
        </w:rPr>
      </w:pPr>
      <w:r w:rsidRPr="006604DF">
        <w:rPr>
          <w:b/>
          <w:bCs/>
          <w:i/>
          <w:iCs/>
          <w:sz w:val="28"/>
          <w:szCs w:val="28"/>
        </w:rPr>
        <w:lastRenderedPageBreak/>
        <w:t xml:space="preserve">Блок 4. </w:t>
      </w:r>
      <w:hyperlink r:id="rId53" w:history="1">
        <w:r w:rsidRPr="006604DF">
          <w:rPr>
            <w:rStyle w:val="afa"/>
            <w:b/>
            <w:bCs/>
            <w:i/>
            <w:iCs/>
            <w:color w:val="auto"/>
            <w:sz w:val="28"/>
            <w:szCs w:val="28"/>
            <w:u w:val="none"/>
          </w:rPr>
          <w:t>Работа с изображениями</w:t>
        </w:r>
      </w:hyperlink>
      <w:r w:rsidRPr="006604DF">
        <w:rPr>
          <w:b/>
          <w:bCs/>
          <w:i/>
          <w:iCs/>
          <w:sz w:val="28"/>
          <w:szCs w:val="28"/>
        </w:rPr>
        <w:t>.</w:t>
      </w:r>
    </w:p>
    <w:p w14:paraId="22EA3C0E" w14:textId="77777777" w:rsidR="003F4060" w:rsidRPr="006604DF" w:rsidRDefault="003F4060" w:rsidP="00A35C9F">
      <w:pPr>
        <w:spacing w:line="276" w:lineRule="auto"/>
        <w:ind w:firstLine="708"/>
        <w:jc w:val="both"/>
        <w:rPr>
          <w:sz w:val="28"/>
          <w:szCs w:val="28"/>
        </w:rPr>
      </w:pPr>
      <w:r w:rsidRPr="006604DF">
        <w:rPr>
          <w:sz w:val="28"/>
          <w:szCs w:val="28"/>
        </w:rPr>
        <w:t>Для увеличения результативности задания № 15 и 16 КИМ ЕГЭ необходимо строить системную работу с самых низов, постепенно приучаю учащихся видеть не мимолетные изображения, а носитель информации. Для этого необходимо строить простейшие алгоритмы визуального исследования: задавать вопросы «Что на картине?», «Кто автор?», «Какая эпоха?». Определять</w:t>
      </w:r>
      <w:r w:rsidR="00A35C9F" w:rsidRPr="006604DF">
        <w:rPr>
          <w:sz w:val="28"/>
          <w:szCs w:val="28"/>
        </w:rPr>
        <w:t>,</w:t>
      </w:r>
      <w:r w:rsidRPr="006604DF">
        <w:rPr>
          <w:sz w:val="28"/>
          <w:szCs w:val="28"/>
        </w:rPr>
        <w:t xml:space="preserve"> что изображено на переднем и заднем фонах </w:t>
      </w:r>
      <w:r w:rsidR="00A35C9F" w:rsidRPr="006604DF">
        <w:rPr>
          <w:sz w:val="28"/>
          <w:szCs w:val="28"/>
        </w:rPr>
        <w:t xml:space="preserve">(если речь идет о картине). Разделить изображение на </w:t>
      </w:r>
      <w:proofErr w:type="spellStart"/>
      <w:r w:rsidR="00A35C9F" w:rsidRPr="006604DF">
        <w:rPr>
          <w:sz w:val="28"/>
          <w:szCs w:val="28"/>
        </w:rPr>
        <w:t>пазлы</w:t>
      </w:r>
      <w:proofErr w:type="spellEnd"/>
      <w:r w:rsidR="00A35C9F" w:rsidRPr="006604DF">
        <w:rPr>
          <w:sz w:val="28"/>
          <w:szCs w:val="28"/>
        </w:rPr>
        <w:t xml:space="preserve"> и рассматривать их по отдельности (корабли, местоположение флагов, вид одежды). Особое внимание уделить словам и цифрам, дающим большой объем информации. Для закрепления полученной информации можно составлять информационные таблицы (кто автор- какое событие – какой результат).</w:t>
      </w:r>
    </w:p>
    <w:p w14:paraId="0F0E986A" w14:textId="0162C6DF" w:rsidR="00A35C9F" w:rsidRDefault="00A35C9F" w:rsidP="00A35C9F">
      <w:pPr>
        <w:pStyle w:val="afe"/>
        <w:spacing w:before="0" w:beforeAutospacing="0" w:after="0" w:afterAutospacing="0" w:line="276" w:lineRule="auto"/>
        <w:ind w:firstLine="708"/>
        <w:jc w:val="both"/>
      </w:pPr>
      <w:r w:rsidRPr="006604DF">
        <w:rPr>
          <w:sz w:val="28"/>
          <w:szCs w:val="28"/>
        </w:rPr>
        <w:t>Комплексная реализация предложенных рекомендаций позволит не только устранить предметные пробелы, но и развить дефицитные метапредметные умения (логическое мышление, классификацию, планирование и самоконтроль). Это даст возможность учащимся группы «удовлетворительно» преодолеть барьер неуверенности, успешно справиться с экзаменационными испытаниями и продемонстрировать более высокий уровень предметной подготовки</w:t>
      </w:r>
      <w:r w:rsidRPr="006604DF">
        <w:t xml:space="preserve">. </w:t>
      </w:r>
    </w:p>
    <w:p w14:paraId="4574133B" w14:textId="77777777" w:rsidR="006F6F9F" w:rsidRPr="006604DF" w:rsidRDefault="006F6F9F" w:rsidP="00A35C9F">
      <w:pPr>
        <w:pStyle w:val="afe"/>
        <w:spacing w:before="0" w:beforeAutospacing="0" w:after="0" w:afterAutospacing="0" w:line="276" w:lineRule="auto"/>
        <w:ind w:firstLine="708"/>
        <w:jc w:val="both"/>
      </w:pPr>
    </w:p>
    <w:p w14:paraId="3DF9DE3E" w14:textId="77777777" w:rsidR="001C459B" w:rsidRPr="006604DF" w:rsidRDefault="001C459B" w:rsidP="001F0A17">
      <w:pPr>
        <w:pStyle w:val="3"/>
        <w:numPr>
          <w:ilvl w:val="2"/>
          <w:numId w:val="24"/>
        </w:numPr>
        <w:jc w:val="center"/>
        <w:rPr>
          <w:rFonts w:ascii="Times New Roman" w:hAnsi="Times New Roman"/>
          <w:bCs w:val="0"/>
        </w:rPr>
      </w:pPr>
      <w:r w:rsidRPr="006604DF">
        <w:rPr>
          <w:rFonts w:ascii="Times New Roman" w:hAnsi="Times New Roman"/>
          <w:bCs w:val="0"/>
        </w:rPr>
        <w:t>Методический анализ выполнения заданий обучающимися со средним уровнем подготовки (в группе от 61 до 80 т.б.), включая методические рекомендации для учителей</w:t>
      </w:r>
    </w:p>
    <w:p w14:paraId="35CFD228" w14:textId="77777777" w:rsidR="007F2F47" w:rsidRPr="006604DF" w:rsidRDefault="007F2F47" w:rsidP="007F2F47"/>
    <w:p w14:paraId="00BE1603" w14:textId="77777777" w:rsidR="002447DB" w:rsidRPr="006604DF" w:rsidRDefault="002447DB" w:rsidP="002447DB">
      <w:pPr>
        <w:spacing w:line="276" w:lineRule="auto"/>
        <w:jc w:val="both"/>
        <w:rPr>
          <w:sz w:val="28"/>
          <w:szCs w:val="28"/>
        </w:rPr>
      </w:pPr>
      <w:r w:rsidRPr="006604DF">
        <w:rPr>
          <w:sz w:val="28"/>
          <w:szCs w:val="28"/>
        </w:rPr>
        <w:t xml:space="preserve">     На основе предоставленных статистических данных результатов ЕГЭ по истории за 2026 год (в Республике Ингушетия), ниже представлен подробный анализ освоенных тем, сформированных умений и типичных дефицитов для </w:t>
      </w:r>
      <w:r w:rsidR="00BB281A" w:rsidRPr="006604DF">
        <w:rPr>
          <w:sz w:val="28"/>
          <w:szCs w:val="28"/>
        </w:rPr>
        <w:t xml:space="preserve">этой </w:t>
      </w:r>
      <w:r w:rsidRPr="006604DF">
        <w:rPr>
          <w:sz w:val="28"/>
          <w:szCs w:val="28"/>
        </w:rPr>
        <w:t>группы учащихся</w:t>
      </w:r>
    </w:p>
    <w:p w14:paraId="175F1D86" w14:textId="77777777" w:rsidR="007451D3" w:rsidRPr="006604DF" w:rsidRDefault="007451D3" w:rsidP="002447DB">
      <w:pPr>
        <w:spacing w:line="276" w:lineRule="auto"/>
        <w:jc w:val="both"/>
        <w:rPr>
          <w:sz w:val="28"/>
          <w:szCs w:val="28"/>
        </w:rPr>
      </w:pPr>
    </w:p>
    <w:p w14:paraId="36FC6C82" w14:textId="77777777" w:rsidR="007451D3" w:rsidRPr="006604DF" w:rsidRDefault="007451D3" w:rsidP="007451D3">
      <w:pPr>
        <w:spacing w:line="276" w:lineRule="auto"/>
        <w:ind w:firstLine="708"/>
        <w:jc w:val="center"/>
        <w:rPr>
          <w:b/>
          <w:bCs/>
          <w:sz w:val="28"/>
          <w:szCs w:val="28"/>
        </w:rPr>
      </w:pPr>
      <w:r w:rsidRPr="006604DF">
        <w:rPr>
          <w:sz w:val="28"/>
          <w:szCs w:val="28"/>
        </w:rPr>
        <w:t xml:space="preserve">      </w:t>
      </w:r>
      <w:r w:rsidRPr="006604DF">
        <w:rPr>
          <w:b/>
          <w:bCs/>
          <w:sz w:val="28"/>
          <w:szCs w:val="28"/>
        </w:rPr>
        <w:t>Динамика выполнения заданий за 2026 г. и 2025 г. в группе с уровнем подготовки на «4»</w:t>
      </w:r>
    </w:p>
    <w:p w14:paraId="0CDB7981" w14:textId="77777777" w:rsidR="007451D3" w:rsidRPr="006604DF" w:rsidRDefault="007451D3" w:rsidP="002447DB">
      <w:pPr>
        <w:spacing w:line="276" w:lineRule="auto"/>
        <w:jc w:val="both"/>
        <w:rPr>
          <w:sz w:val="28"/>
          <w:szCs w:val="28"/>
        </w:rPr>
      </w:pPr>
    </w:p>
    <w:p w14:paraId="5AD1038F" w14:textId="77777777" w:rsidR="007451D3" w:rsidRPr="006604DF" w:rsidRDefault="009C6C61" w:rsidP="002447DB">
      <w:pPr>
        <w:spacing w:line="276" w:lineRule="auto"/>
        <w:jc w:val="both"/>
        <w:rPr>
          <w:sz w:val="28"/>
          <w:szCs w:val="28"/>
        </w:rPr>
      </w:pPr>
      <w:r w:rsidRPr="006604DF">
        <w:rPr>
          <w:sz w:val="28"/>
          <w:szCs w:val="28"/>
        </w:rPr>
        <w:lastRenderedPageBreak/>
        <w:t xml:space="preserve">      </w:t>
      </w:r>
      <w:r w:rsidRPr="006604DF">
        <w:rPr>
          <w:noProof/>
        </w:rPr>
        <w:drawing>
          <wp:inline distT="0" distB="0" distL="0" distR="0" wp14:anchorId="00176C70" wp14:editId="1DA7AF8D">
            <wp:extent cx="8240395" cy="2274277"/>
            <wp:effectExtent l="0" t="0" r="8255" b="12065"/>
            <wp:docPr id="219009141" name="Диаграмма 1">
              <a:extLst xmlns:a="http://schemas.openxmlformats.org/drawingml/2006/main">
                <a:ext uri="{FF2B5EF4-FFF2-40B4-BE49-F238E27FC236}">
                  <a16:creationId xmlns:a16="http://schemas.microsoft.com/office/drawing/2014/main" id="{E4D22C25-1ABF-7165-D3C5-4DF165D585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F82598C" w14:textId="77777777" w:rsidR="007451D3" w:rsidRPr="006604DF" w:rsidRDefault="007451D3" w:rsidP="002447DB">
      <w:pPr>
        <w:spacing w:line="276" w:lineRule="auto"/>
        <w:jc w:val="both"/>
        <w:rPr>
          <w:sz w:val="28"/>
          <w:szCs w:val="28"/>
        </w:rPr>
      </w:pPr>
    </w:p>
    <w:p w14:paraId="66B2061B" w14:textId="77777777" w:rsidR="00CA27B9" w:rsidRPr="006604DF" w:rsidRDefault="0090363C" w:rsidP="00CA27B9">
      <w:pPr>
        <w:spacing w:line="276" w:lineRule="auto"/>
        <w:jc w:val="both"/>
        <w:rPr>
          <w:sz w:val="28"/>
          <w:szCs w:val="28"/>
        </w:rPr>
      </w:pPr>
      <w:r w:rsidRPr="006604DF">
        <w:rPr>
          <w:sz w:val="28"/>
          <w:szCs w:val="28"/>
        </w:rPr>
        <w:t xml:space="preserve">       </w:t>
      </w:r>
      <w:r w:rsidR="00CA27B9" w:rsidRPr="006604DF">
        <w:rPr>
          <w:sz w:val="28"/>
          <w:szCs w:val="28"/>
        </w:rPr>
        <w:t xml:space="preserve">На основе предоставленных статистических данных по Республике Ингушетия можно провести анализ выполнения заданий ЕГЭ по истории в 2026 году учащимися с хорошим уровнем подготовки, а также сравнить эти показатели с результатами 2025 года. </w:t>
      </w:r>
    </w:p>
    <w:p w14:paraId="56A12721" w14:textId="77777777" w:rsidR="00CA27B9" w:rsidRPr="006604DF" w:rsidRDefault="00CA27B9" w:rsidP="00CA27B9">
      <w:pPr>
        <w:spacing w:line="276" w:lineRule="auto"/>
        <w:jc w:val="both"/>
        <w:rPr>
          <w:sz w:val="28"/>
          <w:szCs w:val="28"/>
        </w:rPr>
      </w:pPr>
      <w:r w:rsidRPr="006604DF">
        <w:rPr>
          <w:sz w:val="28"/>
          <w:szCs w:val="28"/>
        </w:rPr>
        <w:t xml:space="preserve">Анализ показывает неравномерное усвоение материала: уверенное владение отдельными базовыми и даже сложными алгоритмами соседствует с пробелами в фундаментальной теории. </w:t>
      </w:r>
    </w:p>
    <w:p w14:paraId="7F66F759" w14:textId="77777777" w:rsidR="009C2935" w:rsidRPr="006604DF" w:rsidRDefault="009C2935" w:rsidP="00CA27B9">
      <w:pPr>
        <w:spacing w:line="276" w:lineRule="auto"/>
        <w:jc w:val="both"/>
        <w:rPr>
          <w:sz w:val="28"/>
          <w:szCs w:val="28"/>
        </w:rPr>
      </w:pPr>
    </w:p>
    <w:p w14:paraId="2C2C13C9" w14:textId="77777777" w:rsidR="00CA27B9" w:rsidRPr="006604DF" w:rsidRDefault="00CA27B9" w:rsidP="00CA27B9">
      <w:pPr>
        <w:spacing w:line="276" w:lineRule="auto"/>
        <w:jc w:val="center"/>
        <w:outlineLvl w:val="2"/>
        <w:rPr>
          <w:b/>
          <w:bCs/>
          <w:sz w:val="28"/>
          <w:szCs w:val="28"/>
        </w:rPr>
      </w:pPr>
      <w:r w:rsidRPr="006604DF">
        <w:rPr>
          <w:b/>
          <w:bCs/>
          <w:sz w:val="28"/>
          <w:szCs w:val="28"/>
        </w:rPr>
        <w:t>Сравнительная таблица выполнения ключевых заданий (2025 и 2026 гг.)</w:t>
      </w:r>
    </w:p>
    <w:tbl>
      <w:tblPr>
        <w:tblStyle w:val="a7"/>
        <w:tblW w:w="0" w:type="auto"/>
        <w:tblLook w:val="04A0" w:firstRow="1" w:lastRow="0" w:firstColumn="1" w:lastColumn="0" w:noHBand="0" w:noVBand="1"/>
      </w:tblPr>
      <w:tblGrid>
        <w:gridCol w:w="1271"/>
        <w:gridCol w:w="6929"/>
        <w:gridCol w:w="1155"/>
        <w:gridCol w:w="1557"/>
        <w:gridCol w:w="1417"/>
        <w:gridCol w:w="1511"/>
      </w:tblGrid>
      <w:tr w:rsidR="00CA27B9" w:rsidRPr="006604DF" w14:paraId="0F61FF7F" w14:textId="77777777" w:rsidTr="006C3988">
        <w:tc>
          <w:tcPr>
            <w:tcW w:w="1271" w:type="dxa"/>
            <w:shd w:val="clear" w:color="auto" w:fill="C5E0B3" w:themeFill="accent6" w:themeFillTint="66"/>
            <w:vAlign w:val="center"/>
          </w:tcPr>
          <w:p w14:paraId="31FFC2A3" w14:textId="77777777" w:rsidR="00CA27B9" w:rsidRPr="006604DF" w:rsidRDefault="00CA27B9" w:rsidP="00E261AA">
            <w:pPr>
              <w:spacing w:line="276" w:lineRule="auto"/>
              <w:jc w:val="center"/>
            </w:pPr>
            <w:r w:rsidRPr="006604DF">
              <w:rPr>
                <w:b/>
                <w:bCs/>
              </w:rPr>
              <w:t>№ задания</w:t>
            </w:r>
          </w:p>
        </w:tc>
        <w:tc>
          <w:tcPr>
            <w:tcW w:w="6929" w:type="dxa"/>
            <w:shd w:val="clear" w:color="auto" w:fill="C5E0B3" w:themeFill="accent6" w:themeFillTint="66"/>
            <w:vAlign w:val="center"/>
          </w:tcPr>
          <w:p w14:paraId="3BDABF08" w14:textId="77777777" w:rsidR="00CA27B9" w:rsidRPr="006604DF" w:rsidRDefault="00CA27B9" w:rsidP="00E261AA">
            <w:pPr>
              <w:spacing w:line="276" w:lineRule="auto"/>
              <w:jc w:val="center"/>
            </w:pPr>
            <w:r w:rsidRPr="006604DF">
              <w:rPr>
                <w:b/>
                <w:bCs/>
              </w:rPr>
              <w:t>Проверяемое умение / тема</w:t>
            </w:r>
          </w:p>
        </w:tc>
        <w:tc>
          <w:tcPr>
            <w:tcW w:w="1155" w:type="dxa"/>
            <w:shd w:val="clear" w:color="auto" w:fill="C5E0B3" w:themeFill="accent6" w:themeFillTint="66"/>
            <w:vAlign w:val="center"/>
          </w:tcPr>
          <w:p w14:paraId="51DF6B40" w14:textId="77777777" w:rsidR="00CA27B9" w:rsidRPr="006604DF" w:rsidRDefault="00CA27B9" w:rsidP="00E261AA">
            <w:pPr>
              <w:spacing w:line="276" w:lineRule="auto"/>
              <w:jc w:val="center"/>
            </w:pPr>
            <w:r w:rsidRPr="006604DF">
              <w:rPr>
                <w:b/>
                <w:bCs/>
              </w:rPr>
              <w:t>Уровень</w:t>
            </w:r>
          </w:p>
        </w:tc>
        <w:tc>
          <w:tcPr>
            <w:tcW w:w="1557" w:type="dxa"/>
            <w:shd w:val="clear" w:color="auto" w:fill="C5E0B3" w:themeFill="accent6" w:themeFillTint="66"/>
            <w:vAlign w:val="center"/>
          </w:tcPr>
          <w:p w14:paraId="03224BD2" w14:textId="77777777" w:rsidR="00CA27B9" w:rsidRPr="006604DF" w:rsidRDefault="00CA27B9" w:rsidP="00E261AA">
            <w:pPr>
              <w:spacing w:line="276" w:lineRule="auto"/>
              <w:jc w:val="center"/>
            </w:pPr>
            <w:r w:rsidRPr="006604DF">
              <w:rPr>
                <w:b/>
                <w:bCs/>
              </w:rPr>
              <w:t>2025 г. (%)</w:t>
            </w:r>
          </w:p>
        </w:tc>
        <w:tc>
          <w:tcPr>
            <w:tcW w:w="1417" w:type="dxa"/>
            <w:shd w:val="clear" w:color="auto" w:fill="C5E0B3" w:themeFill="accent6" w:themeFillTint="66"/>
            <w:vAlign w:val="center"/>
          </w:tcPr>
          <w:p w14:paraId="55C37B66" w14:textId="77777777" w:rsidR="00CA27B9" w:rsidRPr="006604DF" w:rsidRDefault="00CA27B9" w:rsidP="00E261AA">
            <w:pPr>
              <w:spacing w:line="276" w:lineRule="auto"/>
              <w:jc w:val="center"/>
            </w:pPr>
            <w:r w:rsidRPr="006604DF">
              <w:rPr>
                <w:b/>
                <w:bCs/>
              </w:rPr>
              <w:t>2026 г. (%)</w:t>
            </w:r>
          </w:p>
        </w:tc>
        <w:tc>
          <w:tcPr>
            <w:tcW w:w="1511" w:type="dxa"/>
            <w:shd w:val="clear" w:color="auto" w:fill="C5E0B3" w:themeFill="accent6" w:themeFillTint="66"/>
            <w:vAlign w:val="center"/>
          </w:tcPr>
          <w:p w14:paraId="4761D62B" w14:textId="77777777" w:rsidR="00CA27B9" w:rsidRPr="006604DF" w:rsidRDefault="00CA27B9" w:rsidP="00E261AA">
            <w:pPr>
              <w:spacing w:line="276" w:lineRule="auto"/>
              <w:jc w:val="center"/>
            </w:pPr>
            <w:r w:rsidRPr="006604DF">
              <w:rPr>
                <w:b/>
                <w:bCs/>
              </w:rPr>
              <w:t>Динамика</w:t>
            </w:r>
          </w:p>
        </w:tc>
      </w:tr>
      <w:tr w:rsidR="00CA27B9" w:rsidRPr="006604DF" w14:paraId="7FC1874F" w14:textId="77777777" w:rsidTr="00E261AA">
        <w:tc>
          <w:tcPr>
            <w:tcW w:w="1271" w:type="dxa"/>
            <w:vAlign w:val="center"/>
          </w:tcPr>
          <w:p w14:paraId="3D9376BD" w14:textId="77777777" w:rsidR="00CA27B9" w:rsidRPr="006604DF" w:rsidRDefault="00CA27B9" w:rsidP="00CA27B9">
            <w:pPr>
              <w:spacing w:line="276" w:lineRule="auto"/>
              <w:jc w:val="center"/>
            </w:pPr>
            <w:r w:rsidRPr="006604DF">
              <w:rPr>
                <w:sz w:val="22"/>
                <w:szCs w:val="20"/>
              </w:rPr>
              <w:t>1</w:t>
            </w:r>
          </w:p>
        </w:tc>
        <w:tc>
          <w:tcPr>
            <w:tcW w:w="6929" w:type="dxa"/>
            <w:vAlign w:val="center"/>
          </w:tcPr>
          <w:p w14:paraId="5D3F1510" w14:textId="77777777" w:rsidR="00CA27B9" w:rsidRPr="006604DF" w:rsidRDefault="00786942" w:rsidP="00CA27B9">
            <w:pPr>
              <w:spacing w:line="276" w:lineRule="auto"/>
            </w:pPr>
            <w:hyperlink r:id="rId55" w:history="1">
              <w:r w:rsidR="00CA27B9" w:rsidRPr="006604DF">
                <w:rPr>
                  <w:rStyle w:val="afa"/>
                  <w:color w:val="auto"/>
                  <w:u w:val="none"/>
                </w:rPr>
                <w:t>Знание дат (задание на установление соответствия)</w:t>
              </w:r>
            </w:hyperlink>
          </w:p>
        </w:tc>
        <w:tc>
          <w:tcPr>
            <w:tcW w:w="1155" w:type="dxa"/>
            <w:vAlign w:val="center"/>
          </w:tcPr>
          <w:p w14:paraId="5817EFF0" w14:textId="77777777" w:rsidR="00CA27B9" w:rsidRPr="006604DF" w:rsidRDefault="00CA27B9" w:rsidP="00CA27B9">
            <w:pPr>
              <w:spacing w:line="276" w:lineRule="auto"/>
              <w:jc w:val="center"/>
            </w:pPr>
            <w:r w:rsidRPr="006604DF">
              <w:rPr>
                <w:sz w:val="22"/>
                <w:szCs w:val="20"/>
              </w:rPr>
              <w:t>Б</w:t>
            </w:r>
          </w:p>
        </w:tc>
        <w:tc>
          <w:tcPr>
            <w:tcW w:w="1557" w:type="dxa"/>
            <w:vAlign w:val="center"/>
          </w:tcPr>
          <w:p w14:paraId="295C9DF6" w14:textId="77777777" w:rsidR="00CA27B9" w:rsidRPr="006604DF" w:rsidRDefault="00CA27B9" w:rsidP="00CA27B9">
            <w:pPr>
              <w:spacing w:line="276" w:lineRule="auto"/>
              <w:jc w:val="center"/>
            </w:pPr>
            <w:r w:rsidRPr="006604DF">
              <w:rPr>
                <w:sz w:val="20"/>
                <w:szCs w:val="20"/>
              </w:rPr>
              <w:t>93</w:t>
            </w:r>
          </w:p>
        </w:tc>
        <w:tc>
          <w:tcPr>
            <w:tcW w:w="1417" w:type="dxa"/>
            <w:vAlign w:val="center"/>
          </w:tcPr>
          <w:p w14:paraId="61249CB0" w14:textId="77777777" w:rsidR="00CA27B9" w:rsidRPr="006604DF" w:rsidRDefault="00CA27B9" w:rsidP="00CA27B9">
            <w:pPr>
              <w:spacing w:line="276" w:lineRule="auto"/>
              <w:jc w:val="center"/>
            </w:pPr>
            <w:r w:rsidRPr="006604DF">
              <w:rPr>
                <w:rFonts w:eastAsia="Times New Roman"/>
                <w:sz w:val="20"/>
                <w:szCs w:val="20"/>
              </w:rPr>
              <w:t>90,85</w:t>
            </w:r>
          </w:p>
        </w:tc>
        <w:tc>
          <w:tcPr>
            <w:tcW w:w="1511" w:type="dxa"/>
            <w:vAlign w:val="center"/>
          </w:tcPr>
          <w:p w14:paraId="549C003A" w14:textId="77777777" w:rsidR="00CA27B9" w:rsidRPr="006604DF" w:rsidRDefault="00CA27B9" w:rsidP="00CA27B9">
            <w:pPr>
              <w:spacing w:line="276" w:lineRule="auto"/>
              <w:jc w:val="center"/>
            </w:pPr>
            <w:r w:rsidRPr="006604DF">
              <w:t>падение</w:t>
            </w:r>
          </w:p>
        </w:tc>
      </w:tr>
      <w:tr w:rsidR="00CA27B9" w:rsidRPr="006604DF" w14:paraId="520A9306" w14:textId="77777777" w:rsidTr="00E261AA">
        <w:tc>
          <w:tcPr>
            <w:tcW w:w="1271" w:type="dxa"/>
            <w:vAlign w:val="center"/>
          </w:tcPr>
          <w:p w14:paraId="3E70E486" w14:textId="77777777" w:rsidR="00CA27B9" w:rsidRPr="006604DF" w:rsidRDefault="00CA27B9" w:rsidP="00CA27B9">
            <w:pPr>
              <w:spacing w:line="276" w:lineRule="auto"/>
              <w:jc w:val="center"/>
            </w:pPr>
            <w:r w:rsidRPr="006604DF">
              <w:rPr>
                <w:sz w:val="22"/>
                <w:szCs w:val="20"/>
              </w:rPr>
              <w:t>2</w:t>
            </w:r>
          </w:p>
        </w:tc>
        <w:tc>
          <w:tcPr>
            <w:tcW w:w="6929" w:type="dxa"/>
            <w:vAlign w:val="center"/>
          </w:tcPr>
          <w:p w14:paraId="0BFBC837" w14:textId="77777777" w:rsidR="00CA27B9" w:rsidRPr="006604DF" w:rsidRDefault="00786942" w:rsidP="00CA27B9">
            <w:pPr>
              <w:spacing w:line="276" w:lineRule="auto"/>
            </w:pPr>
            <w:hyperlink r:id="rId56" w:history="1">
              <w:r w:rsidR="00CA27B9" w:rsidRPr="006604DF">
                <w:rPr>
                  <w:rStyle w:val="afa"/>
                  <w:color w:val="auto"/>
                  <w:u w:val="none"/>
                </w:rPr>
                <w:t>Систематизация исторической информации (умение определять последовательность событий)</w:t>
              </w:r>
            </w:hyperlink>
          </w:p>
        </w:tc>
        <w:tc>
          <w:tcPr>
            <w:tcW w:w="1155" w:type="dxa"/>
            <w:vAlign w:val="center"/>
          </w:tcPr>
          <w:p w14:paraId="553CB029" w14:textId="77777777" w:rsidR="00CA27B9" w:rsidRPr="006604DF" w:rsidRDefault="00CA27B9" w:rsidP="00CA27B9">
            <w:pPr>
              <w:spacing w:line="276" w:lineRule="auto"/>
              <w:jc w:val="center"/>
            </w:pPr>
            <w:r w:rsidRPr="006604DF">
              <w:rPr>
                <w:sz w:val="22"/>
                <w:szCs w:val="20"/>
              </w:rPr>
              <w:t>Б</w:t>
            </w:r>
          </w:p>
        </w:tc>
        <w:tc>
          <w:tcPr>
            <w:tcW w:w="1557" w:type="dxa"/>
            <w:vAlign w:val="center"/>
          </w:tcPr>
          <w:p w14:paraId="143EE7FE" w14:textId="77777777" w:rsidR="00CA27B9" w:rsidRPr="006604DF" w:rsidRDefault="00CA27B9" w:rsidP="00CA27B9">
            <w:pPr>
              <w:spacing w:line="276" w:lineRule="auto"/>
              <w:jc w:val="center"/>
            </w:pPr>
            <w:r w:rsidRPr="006604DF">
              <w:rPr>
                <w:sz w:val="20"/>
                <w:szCs w:val="20"/>
              </w:rPr>
              <w:t>78</w:t>
            </w:r>
          </w:p>
        </w:tc>
        <w:tc>
          <w:tcPr>
            <w:tcW w:w="1417" w:type="dxa"/>
            <w:vAlign w:val="center"/>
          </w:tcPr>
          <w:p w14:paraId="4C56BF9C" w14:textId="77777777" w:rsidR="00CA27B9" w:rsidRPr="006604DF" w:rsidRDefault="00CA27B9" w:rsidP="00CA27B9">
            <w:pPr>
              <w:spacing w:line="276" w:lineRule="auto"/>
              <w:jc w:val="center"/>
            </w:pPr>
            <w:r w:rsidRPr="006604DF">
              <w:rPr>
                <w:rFonts w:eastAsia="Times New Roman"/>
                <w:sz w:val="20"/>
                <w:szCs w:val="20"/>
              </w:rPr>
              <w:t>88,73</w:t>
            </w:r>
          </w:p>
        </w:tc>
        <w:tc>
          <w:tcPr>
            <w:tcW w:w="1511" w:type="dxa"/>
          </w:tcPr>
          <w:p w14:paraId="37019053" w14:textId="77777777" w:rsidR="00CA27B9" w:rsidRPr="006604DF" w:rsidRDefault="00CA27B9" w:rsidP="00CA27B9">
            <w:pPr>
              <w:spacing w:line="276" w:lineRule="auto"/>
              <w:jc w:val="center"/>
            </w:pPr>
            <w:r w:rsidRPr="006604DF">
              <w:t>рост</w:t>
            </w:r>
          </w:p>
        </w:tc>
      </w:tr>
      <w:tr w:rsidR="00CA27B9" w:rsidRPr="006604DF" w14:paraId="42A25F65" w14:textId="77777777" w:rsidTr="00E261AA">
        <w:tc>
          <w:tcPr>
            <w:tcW w:w="1271" w:type="dxa"/>
            <w:vAlign w:val="center"/>
          </w:tcPr>
          <w:p w14:paraId="7AB722F8" w14:textId="77777777" w:rsidR="00CA27B9" w:rsidRPr="006604DF" w:rsidRDefault="00CA27B9" w:rsidP="00CA27B9">
            <w:pPr>
              <w:spacing w:line="276" w:lineRule="auto"/>
              <w:jc w:val="center"/>
            </w:pPr>
            <w:r w:rsidRPr="006604DF">
              <w:rPr>
                <w:sz w:val="22"/>
                <w:szCs w:val="20"/>
              </w:rPr>
              <w:t>3</w:t>
            </w:r>
          </w:p>
        </w:tc>
        <w:tc>
          <w:tcPr>
            <w:tcW w:w="6929" w:type="dxa"/>
            <w:vAlign w:val="center"/>
          </w:tcPr>
          <w:p w14:paraId="5EC58378" w14:textId="77777777" w:rsidR="00CA27B9" w:rsidRPr="006604DF" w:rsidRDefault="00786942" w:rsidP="00CA27B9">
            <w:pPr>
              <w:spacing w:line="276" w:lineRule="auto"/>
            </w:pPr>
            <w:hyperlink r:id="rId57" w:history="1">
              <w:r w:rsidR="00CA27B9" w:rsidRPr="006604DF">
                <w:rPr>
                  <w:rStyle w:val="afa"/>
                  <w:color w:val="auto"/>
                  <w:u w:val="none"/>
                </w:rPr>
                <w:t>Знание основных фактов, процессов, явлений (задание на установление соответствия)</w:t>
              </w:r>
            </w:hyperlink>
          </w:p>
        </w:tc>
        <w:tc>
          <w:tcPr>
            <w:tcW w:w="1155" w:type="dxa"/>
            <w:vAlign w:val="center"/>
          </w:tcPr>
          <w:p w14:paraId="5A518AB4" w14:textId="77777777" w:rsidR="00CA27B9" w:rsidRPr="006604DF" w:rsidRDefault="00CA27B9" w:rsidP="00CA27B9">
            <w:pPr>
              <w:spacing w:line="276" w:lineRule="auto"/>
              <w:jc w:val="center"/>
            </w:pPr>
            <w:r w:rsidRPr="006604DF">
              <w:rPr>
                <w:sz w:val="22"/>
                <w:szCs w:val="20"/>
              </w:rPr>
              <w:t>Б</w:t>
            </w:r>
          </w:p>
        </w:tc>
        <w:tc>
          <w:tcPr>
            <w:tcW w:w="1557" w:type="dxa"/>
            <w:vAlign w:val="center"/>
          </w:tcPr>
          <w:p w14:paraId="0542FBC1" w14:textId="77777777" w:rsidR="00CA27B9" w:rsidRPr="006604DF" w:rsidRDefault="00CA27B9" w:rsidP="00CA27B9">
            <w:pPr>
              <w:spacing w:line="276" w:lineRule="auto"/>
              <w:jc w:val="center"/>
            </w:pPr>
            <w:r w:rsidRPr="006604DF">
              <w:rPr>
                <w:sz w:val="20"/>
                <w:szCs w:val="20"/>
              </w:rPr>
              <w:t>54</w:t>
            </w:r>
          </w:p>
        </w:tc>
        <w:tc>
          <w:tcPr>
            <w:tcW w:w="1417" w:type="dxa"/>
            <w:vAlign w:val="center"/>
          </w:tcPr>
          <w:p w14:paraId="75C0BEDA" w14:textId="77777777" w:rsidR="00CA27B9" w:rsidRPr="006604DF" w:rsidRDefault="00CA27B9" w:rsidP="00CA27B9">
            <w:pPr>
              <w:spacing w:line="276" w:lineRule="auto"/>
              <w:jc w:val="center"/>
            </w:pPr>
            <w:r w:rsidRPr="006604DF">
              <w:rPr>
                <w:rFonts w:eastAsia="Times New Roman"/>
                <w:sz w:val="20"/>
                <w:szCs w:val="20"/>
              </w:rPr>
              <w:t>71,83</w:t>
            </w:r>
          </w:p>
        </w:tc>
        <w:tc>
          <w:tcPr>
            <w:tcW w:w="1511" w:type="dxa"/>
          </w:tcPr>
          <w:p w14:paraId="7E66A3AF" w14:textId="77777777" w:rsidR="00CA27B9" w:rsidRPr="006604DF" w:rsidRDefault="00CA27B9" w:rsidP="00CA27B9">
            <w:pPr>
              <w:spacing w:line="276" w:lineRule="auto"/>
              <w:jc w:val="center"/>
            </w:pPr>
            <w:r w:rsidRPr="006604DF">
              <w:t>рост</w:t>
            </w:r>
          </w:p>
        </w:tc>
      </w:tr>
      <w:tr w:rsidR="00CA27B9" w:rsidRPr="006604DF" w14:paraId="2970E0E0" w14:textId="77777777" w:rsidTr="00E261AA">
        <w:tc>
          <w:tcPr>
            <w:tcW w:w="1271" w:type="dxa"/>
            <w:vAlign w:val="center"/>
          </w:tcPr>
          <w:p w14:paraId="6A32720B" w14:textId="77777777" w:rsidR="00CA27B9" w:rsidRPr="006604DF" w:rsidRDefault="00CA27B9" w:rsidP="00CA27B9">
            <w:pPr>
              <w:spacing w:line="276" w:lineRule="auto"/>
              <w:jc w:val="center"/>
            </w:pPr>
            <w:r w:rsidRPr="006604DF">
              <w:rPr>
                <w:sz w:val="22"/>
                <w:szCs w:val="20"/>
              </w:rPr>
              <w:t>4</w:t>
            </w:r>
          </w:p>
        </w:tc>
        <w:tc>
          <w:tcPr>
            <w:tcW w:w="6929" w:type="dxa"/>
            <w:vAlign w:val="center"/>
          </w:tcPr>
          <w:p w14:paraId="2C4DED5C" w14:textId="77777777" w:rsidR="00CA27B9" w:rsidRPr="006604DF" w:rsidRDefault="00786942" w:rsidP="00CA27B9">
            <w:pPr>
              <w:spacing w:line="276" w:lineRule="auto"/>
            </w:pPr>
            <w:hyperlink r:id="rId58" w:history="1">
              <w:r w:rsidR="00CA27B9" w:rsidRPr="006604DF">
                <w:rPr>
                  <w:rStyle w:val="afa"/>
                  <w:color w:val="auto"/>
                  <w:u w:val="none"/>
                </w:rPr>
                <w:t>Систематизация исторической информации, представленной в форме таблицы</w:t>
              </w:r>
            </w:hyperlink>
          </w:p>
        </w:tc>
        <w:tc>
          <w:tcPr>
            <w:tcW w:w="1155" w:type="dxa"/>
            <w:vAlign w:val="center"/>
          </w:tcPr>
          <w:p w14:paraId="4497A256" w14:textId="77777777" w:rsidR="00CA27B9" w:rsidRPr="006604DF" w:rsidRDefault="00CA27B9" w:rsidP="00CA27B9">
            <w:pPr>
              <w:spacing w:line="276" w:lineRule="auto"/>
              <w:jc w:val="center"/>
            </w:pPr>
            <w:r w:rsidRPr="006604DF">
              <w:rPr>
                <w:sz w:val="22"/>
                <w:szCs w:val="20"/>
              </w:rPr>
              <w:t>Б</w:t>
            </w:r>
          </w:p>
        </w:tc>
        <w:tc>
          <w:tcPr>
            <w:tcW w:w="1557" w:type="dxa"/>
            <w:vAlign w:val="center"/>
          </w:tcPr>
          <w:p w14:paraId="083B94C3" w14:textId="77777777" w:rsidR="00CA27B9" w:rsidRPr="006604DF" w:rsidRDefault="00CA27B9" w:rsidP="00CA27B9">
            <w:pPr>
              <w:spacing w:line="276" w:lineRule="auto"/>
              <w:jc w:val="center"/>
            </w:pPr>
            <w:r w:rsidRPr="006604DF">
              <w:rPr>
                <w:sz w:val="20"/>
                <w:szCs w:val="20"/>
              </w:rPr>
              <w:t>99</w:t>
            </w:r>
          </w:p>
        </w:tc>
        <w:tc>
          <w:tcPr>
            <w:tcW w:w="1417" w:type="dxa"/>
            <w:vAlign w:val="center"/>
          </w:tcPr>
          <w:p w14:paraId="70C6B64F" w14:textId="77777777" w:rsidR="00CA27B9" w:rsidRPr="006604DF" w:rsidRDefault="00CA27B9" w:rsidP="00CA27B9">
            <w:pPr>
              <w:spacing w:line="276" w:lineRule="auto"/>
              <w:jc w:val="center"/>
            </w:pPr>
            <w:r w:rsidRPr="006604DF">
              <w:rPr>
                <w:rFonts w:eastAsia="Times New Roman"/>
                <w:sz w:val="20"/>
                <w:szCs w:val="20"/>
              </w:rPr>
              <w:t>87,79</w:t>
            </w:r>
          </w:p>
        </w:tc>
        <w:tc>
          <w:tcPr>
            <w:tcW w:w="1511" w:type="dxa"/>
            <w:vAlign w:val="center"/>
          </w:tcPr>
          <w:p w14:paraId="124CDAC1" w14:textId="77777777" w:rsidR="00CA27B9" w:rsidRPr="006604DF" w:rsidRDefault="00CA27B9" w:rsidP="00CA27B9">
            <w:pPr>
              <w:spacing w:line="276" w:lineRule="auto"/>
              <w:jc w:val="center"/>
            </w:pPr>
            <w:r w:rsidRPr="006604DF">
              <w:t>падение</w:t>
            </w:r>
          </w:p>
        </w:tc>
      </w:tr>
      <w:tr w:rsidR="00CA27B9" w:rsidRPr="006604DF" w14:paraId="5BDCC41B" w14:textId="77777777" w:rsidTr="00E261AA">
        <w:tc>
          <w:tcPr>
            <w:tcW w:w="1271" w:type="dxa"/>
            <w:vAlign w:val="center"/>
          </w:tcPr>
          <w:p w14:paraId="6A6FC524" w14:textId="77777777" w:rsidR="00CA27B9" w:rsidRPr="006604DF" w:rsidRDefault="00CA27B9" w:rsidP="00CA27B9">
            <w:pPr>
              <w:spacing w:line="276" w:lineRule="auto"/>
              <w:jc w:val="center"/>
            </w:pPr>
            <w:r w:rsidRPr="006604DF">
              <w:rPr>
                <w:sz w:val="22"/>
                <w:szCs w:val="20"/>
              </w:rPr>
              <w:lastRenderedPageBreak/>
              <w:t>5</w:t>
            </w:r>
          </w:p>
        </w:tc>
        <w:tc>
          <w:tcPr>
            <w:tcW w:w="6929" w:type="dxa"/>
            <w:vAlign w:val="center"/>
          </w:tcPr>
          <w:p w14:paraId="5CEAF920" w14:textId="77777777" w:rsidR="00CA27B9" w:rsidRPr="006604DF" w:rsidRDefault="00786942" w:rsidP="00CA27B9">
            <w:pPr>
              <w:spacing w:line="276" w:lineRule="auto"/>
            </w:pPr>
            <w:hyperlink r:id="rId59" w:history="1">
              <w:r w:rsidR="00CA27B9" w:rsidRPr="006604DF">
                <w:rPr>
                  <w:rStyle w:val="afa"/>
                  <w:color w:val="auto"/>
                  <w:u w:val="none"/>
                </w:rPr>
                <w:t>Знание исторических деятелей (задание на установление соответствия)</w:t>
              </w:r>
            </w:hyperlink>
          </w:p>
        </w:tc>
        <w:tc>
          <w:tcPr>
            <w:tcW w:w="1155" w:type="dxa"/>
            <w:vAlign w:val="center"/>
          </w:tcPr>
          <w:p w14:paraId="3D6434EA" w14:textId="77777777" w:rsidR="00CA27B9" w:rsidRPr="006604DF" w:rsidRDefault="00CA27B9" w:rsidP="00CA27B9">
            <w:pPr>
              <w:spacing w:line="276" w:lineRule="auto"/>
              <w:jc w:val="center"/>
            </w:pPr>
            <w:r w:rsidRPr="006604DF">
              <w:rPr>
                <w:sz w:val="22"/>
                <w:szCs w:val="20"/>
              </w:rPr>
              <w:t>Б</w:t>
            </w:r>
          </w:p>
        </w:tc>
        <w:tc>
          <w:tcPr>
            <w:tcW w:w="1557" w:type="dxa"/>
            <w:vAlign w:val="center"/>
          </w:tcPr>
          <w:p w14:paraId="484ECB40" w14:textId="77777777" w:rsidR="00CA27B9" w:rsidRPr="006604DF" w:rsidRDefault="00CA27B9" w:rsidP="00CA27B9">
            <w:pPr>
              <w:spacing w:line="276" w:lineRule="auto"/>
              <w:jc w:val="center"/>
            </w:pPr>
            <w:r w:rsidRPr="006604DF">
              <w:rPr>
                <w:sz w:val="20"/>
                <w:szCs w:val="20"/>
              </w:rPr>
              <w:t>85</w:t>
            </w:r>
          </w:p>
        </w:tc>
        <w:tc>
          <w:tcPr>
            <w:tcW w:w="1417" w:type="dxa"/>
            <w:vAlign w:val="center"/>
          </w:tcPr>
          <w:p w14:paraId="11D832B7" w14:textId="77777777" w:rsidR="00CA27B9" w:rsidRPr="006604DF" w:rsidRDefault="00CA27B9" w:rsidP="00CA27B9">
            <w:pPr>
              <w:spacing w:line="276" w:lineRule="auto"/>
              <w:jc w:val="center"/>
            </w:pPr>
            <w:r w:rsidRPr="006604DF">
              <w:rPr>
                <w:rFonts w:eastAsia="Times New Roman"/>
                <w:sz w:val="20"/>
                <w:szCs w:val="20"/>
              </w:rPr>
              <w:t>66,20</w:t>
            </w:r>
          </w:p>
        </w:tc>
        <w:tc>
          <w:tcPr>
            <w:tcW w:w="1511" w:type="dxa"/>
            <w:vAlign w:val="center"/>
          </w:tcPr>
          <w:p w14:paraId="2E1E4F81" w14:textId="77777777" w:rsidR="00CA27B9" w:rsidRPr="006604DF" w:rsidRDefault="00CA27B9" w:rsidP="00CA27B9">
            <w:pPr>
              <w:spacing w:line="276" w:lineRule="auto"/>
              <w:jc w:val="center"/>
            </w:pPr>
            <w:r w:rsidRPr="006604DF">
              <w:t>падение</w:t>
            </w:r>
          </w:p>
        </w:tc>
      </w:tr>
      <w:tr w:rsidR="00CA27B9" w:rsidRPr="006604DF" w14:paraId="69856C8B" w14:textId="77777777" w:rsidTr="00E261AA">
        <w:tc>
          <w:tcPr>
            <w:tcW w:w="1271" w:type="dxa"/>
            <w:vAlign w:val="center"/>
          </w:tcPr>
          <w:p w14:paraId="3F5C1B26" w14:textId="77777777" w:rsidR="00CA27B9" w:rsidRPr="006604DF" w:rsidRDefault="00CA27B9" w:rsidP="00CA27B9">
            <w:pPr>
              <w:spacing w:line="276" w:lineRule="auto"/>
              <w:jc w:val="center"/>
            </w:pPr>
            <w:r w:rsidRPr="006604DF">
              <w:rPr>
                <w:sz w:val="22"/>
                <w:szCs w:val="20"/>
              </w:rPr>
              <w:t>6</w:t>
            </w:r>
          </w:p>
        </w:tc>
        <w:tc>
          <w:tcPr>
            <w:tcW w:w="6929" w:type="dxa"/>
            <w:vAlign w:val="center"/>
          </w:tcPr>
          <w:p w14:paraId="4B8A4464" w14:textId="77777777" w:rsidR="00CA27B9" w:rsidRPr="006604DF" w:rsidRDefault="00786942" w:rsidP="000D55CD">
            <w:hyperlink r:id="rId60" w:history="1">
              <w:r w:rsidR="00CA27B9" w:rsidRPr="006604DF">
                <w:rPr>
                  <w:rStyle w:val="afa"/>
                  <w:color w:val="auto"/>
                  <w:u w:val="none"/>
                </w:rPr>
                <w:t>Работа с письменным историческим источником</w:t>
              </w:r>
            </w:hyperlink>
            <w:r w:rsidR="00CA27B9" w:rsidRPr="006604DF">
              <w:t xml:space="preserve"> : запись правильных ответов из предложенного</w:t>
            </w:r>
            <w:r w:rsidR="000D55CD" w:rsidRPr="006604DF">
              <w:t xml:space="preserve"> </w:t>
            </w:r>
            <w:r w:rsidR="00CA27B9" w:rsidRPr="006604DF">
              <w:t>перечня ответов</w:t>
            </w:r>
          </w:p>
        </w:tc>
        <w:tc>
          <w:tcPr>
            <w:tcW w:w="1155" w:type="dxa"/>
            <w:vAlign w:val="center"/>
          </w:tcPr>
          <w:p w14:paraId="126E8407" w14:textId="77777777" w:rsidR="00CA27B9" w:rsidRPr="006604DF" w:rsidRDefault="00CA27B9" w:rsidP="00CA27B9">
            <w:pPr>
              <w:spacing w:line="276" w:lineRule="auto"/>
              <w:jc w:val="center"/>
            </w:pPr>
            <w:r w:rsidRPr="006604DF">
              <w:rPr>
                <w:sz w:val="22"/>
                <w:szCs w:val="20"/>
              </w:rPr>
              <w:t>П</w:t>
            </w:r>
          </w:p>
        </w:tc>
        <w:tc>
          <w:tcPr>
            <w:tcW w:w="1557" w:type="dxa"/>
            <w:vAlign w:val="center"/>
          </w:tcPr>
          <w:p w14:paraId="34CBAFE6" w14:textId="77777777" w:rsidR="00CA27B9" w:rsidRPr="006604DF" w:rsidRDefault="00CA27B9" w:rsidP="00CA27B9">
            <w:pPr>
              <w:spacing w:line="276" w:lineRule="auto"/>
              <w:jc w:val="center"/>
            </w:pPr>
            <w:r w:rsidRPr="006604DF">
              <w:rPr>
                <w:sz w:val="20"/>
                <w:szCs w:val="20"/>
              </w:rPr>
              <w:t>51</w:t>
            </w:r>
          </w:p>
        </w:tc>
        <w:tc>
          <w:tcPr>
            <w:tcW w:w="1417" w:type="dxa"/>
            <w:vAlign w:val="center"/>
          </w:tcPr>
          <w:p w14:paraId="0527DC9B" w14:textId="77777777" w:rsidR="00CA27B9" w:rsidRPr="006604DF" w:rsidRDefault="00CA27B9" w:rsidP="00CA27B9">
            <w:pPr>
              <w:spacing w:line="276" w:lineRule="auto"/>
              <w:jc w:val="center"/>
            </w:pPr>
            <w:r w:rsidRPr="006604DF">
              <w:rPr>
                <w:rFonts w:eastAsia="Times New Roman"/>
                <w:sz w:val="20"/>
                <w:szCs w:val="20"/>
              </w:rPr>
              <w:t>58,45</w:t>
            </w:r>
          </w:p>
        </w:tc>
        <w:tc>
          <w:tcPr>
            <w:tcW w:w="1511" w:type="dxa"/>
            <w:vAlign w:val="center"/>
          </w:tcPr>
          <w:p w14:paraId="6546D5D0" w14:textId="77777777" w:rsidR="00CA27B9" w:rsidRPr="006604DF" w:rsidRDefault="00CA27B9" w:rsidP="00CA27B9">
            <w:pPr>
              <w:spacing w:line="276" w:lineRule="auto"/>
              <w:jc w:val="center"/>
            </w:pPr>
            <w:r w:rsidRPr="006604DF">
              <w:t>сохранилась</w:t>
            </w:r>
          </w:p>
        </w:tc>
      </w:tr>
      <w:tr w:rsidR="00CA27B9" w:rsidRPr="006604DF" w14:paraId="6A00C09F" w14:textId="77777777" w:rsidTr="00E261AA">
        <w:tc>
          <w:tcPr>
            <w:tcW w:w="1271" w:type="dxa"/>
            <w:vAlign w:val="center"/>
          </w:tcPr>
          <w:p w14:paraId="3EA2047C" w14:textId="77777777" w:rsidR="00CA27B9" w:rsidRPr="006604DF" w:rsidRDefault="00CA27B9" w:rsidP="00CA27B9">
            <w:pPr>
              <w:spacing w:line="276" w:lineRule="auto"/>
              <w:jc w:val="center"/>
            </w:pPr>
            <w:r w:rsidRPr="006604DF">
              <w:rPr>
                <w:sz w:val="22"/>
                <w:szCs w:val="20"/>
              </w:rPr>
              <w:t>7</w:t>
            </w:r>
          </w:p>
        </w:tc>
        <w:tc>
          <w:tcPr>
            <w:tcW w:w="6929" w:type="dxa"/>
            <w:vAlign w:val="center"/>
          </w:tcPr>
          <w:p w14:paraId="6892E9C7" w14:textId="77777777" w:rsidR="00CA27B9" w:rsidRPr="006604DF" w:rsidRDefault="00786942" w:rsidP="00CA27B9">
            <w:pPr>
              <w:spacing w:line="276" w:lineRule="auto"/>
            </w:pPr>
            <w:hyperlink r:id="rId61" w:history="1">
              <w:r w:rsidR="00CA27B9" w:rsidRPr="006604DF">
                <w:rPr>
                  <w:rStyle w:val="afa"/>
                  <w:color w:val="auto"/>
                  <w:u w:val="none"/>
                </w:rPr>
                <w:t>Знание основных фактов, процессов, явлений истории культуры России (задание на установление соответствия)</w:t>
              </w:r>
            </w:hyperlink>
          </w:p>
        </w:tc>
        <w:tc>
          <w:tcPr>
            <w:tcW w:w="1155" w:type="dxa"/>
            <w:vAlign w:val="center"/>
          </w:tcPr>
          <w:p w14:paraId="671F643D" w14:textId="77777777" w:rsidR="00CA27B9" w:rsidRPr="006604DF" w:rsidRDefault="00CA27B9" w:rsidP="00CA27B9">
            <w:pPr>
              <w:spacing w:line="276" w:lineRule="auto"/>
              <w:jc w:val="center"/>
            </w:pPr>
            <w:r w:rsidRPr="006604DF">
              <w:rPr>
                <w:sz w:val="22"/>
                <w:szCs w:val="20"/>
              </w:rPr>
              <w:t>Б</w:t>
            </w:r>
          </w:p>
        </w:tc>
        <w:tc>
          <w:tcPr>
            <w:tcW w:w="1557" w:type="dxa"/>
            <w:vAlign w:val="center"/>
          </w:tcPr>
          <w:p w14:paraId="3A55560C" w14:textId="77777777" w:rsidR="00CA27B9" w:rsidRPr="006604DF" w:rsidRDefault="00CA27B9" w:rsidP="00CA27B9">
            <w:pPr>
              <w:spacing w:line="276" w:lineRule="auto"/>
              <w:jc w:val="center"/>
            </w:pPr>
            <w:r w:rsidRPr="006604DF">
              <w:rPr>
                <w:sz w:val="20"/>
                <w:szCs w:val="20"/>
              </w:rPr>
              <w:t>67</w:t>
            </w:r>
          </w:p>
        </w:tc>
        <w:tc>
          <w:tcPr>
            <w:tcW w:w="1417" w:type="dxa"/>
            <w:vAlign w:val="center"/>
          </w:tcPr>
          <w:p w14:paraId="76D2D4AF" w14:textId="77777777" w:rsidR="00CA27B9" w:rsidRPr="006604DF" w:rsidRDefault="00CA27B9" w:rsidP="00CA27B9">
            <w:pPr>
              <w:spacing w:line="276" w:lineRule="auto"/>
              <w:jc w:val="center"/>
            </w:pPr>
            <w:r w:rsidRPr="006604DF">
              <w:rPr>
                <w:rFonts w:eastAsia="Times New Roman"/>
                <w:sz w:val="20"/>
                <w:szCs w:val="20"/>
              </w:rPr>
              <w:t>83,10</w:t>
            </w:r>
          </w:p>
        </w:tc>
        <w:tc>
          <w:tcPr>
            <w:tcW w:w="1511" w:type="dxa"/>
          </w:tcPr>
          <w:p w14:paraId="113644F9" w14:textId="77777777" w:rsidR="00CA27B9" w:rsidRPr="006604DF" w:rsidRDefault="00CA27B9" w:rsidP="00CA27B9">
            <w:pPr>
              <w:spacing w:line="276" w:lineRule="auto"/>
              <w:jc w:val="center"/>
            </w:pPr>
            <w:r w:rsidRPr="006604DF">
              <w:t>рост</w:t>
            </w:r>
          </w:p>
        </w:tc>
      </w:tr>
      <w:tr w:rsidR="00CA27B9" w:rsidRPr="006604DF" w14:paraId="065C6018" w14:textId="77777777" w:rsidTr="00E261AA">
        <w:tc>
          <w:tcPr>
            <w:tcW w:w="1271" w:type="dxa"/>
            <w:vAlign w:val="center"/>
          </w:tcPr>
          <w:p w14:paraId="39EA8E7F" w14:textId="77777777" w:rsidR="00CA27B9" w:rsidRPr="006604DF" w:rsidRDefault="00CA27B9" w:rsidP="00CA27B9">
            <w:pPr>
              <w:spacing w:line="276" w:lineRule="auto"/>
              <w:jc w:val="center"/>
              <w:rPr>
                <w:sz w:val="22"/>
                <w:szCs w:val="20"/>
              </w:rPr>
            </w:pPr>
            <w:r w:rsidRPr="006604DF">
              <w:rPr>
                <w:sz w:val="22"/>
                <w:szCs w:val="20"/>
              </w:rPr>
              <w:t>8</w:t>
            </w:r>
          </w:p>
        </w:tc>
        <w:tc>
          <w:tcPr>
            <w:tcW w:w="6929" w:type="dxa"/>
            <w:vAlign w:val="center"/>
          </w:tcPr>
          <w:p w14:paraId="766965D7" w14:textId="77777777" w:rsidR="00CA27B9" w:rsidRPr="006604DF" w:rsidRDefault="00786942" w:rsidP="00CA27B9">
            <w:hyperlink r:id="rId62" w:history="1">
              <w:r w:rsidR="00CA27B9" w:rsidRPr="006604DF">
                <w:rPr>
                  <w:rStyle w:val="afa"/>
                  <w:color w:val="auto"/>
                  <w:u w:val="none"/>
                </w:rPr>
                <w:t>Работа с изображениями</w:t>
              </w:r>
            </w:hyperlink>
            <w:r w:rsidR="00CA27B9" w:rsidRPr="006604DF">
              <w:t xml:space="preserve">: задание на определение по указанным признакам записи в виде слова (словосочетания) термина, названия, имени, века, года. </w:t>
            </w:r>
          </w:p>
        </w:tc>
        <w:tc>
          <w:tcPr>
            <w:tcW w:w="1155" w:type="dxa"/>
            <w:vAlign w:val="center"/>
          </w:tcPr>
          <w:p w14:paraId="4474E2CA" w14:textId="77777777" w:rsidR="00CA27B9" w:rsidRPr="006604DF" w:rsidRDefault="00CA27B9" w:rsidP="00CA27B9">
            <w:pPr>
              <w:spacing w:line="276" w:lineRule="auto"/>
              <w:jc w:val="center"/>
            </w:pPr>
            <w:r w:rsidRPr="006604DF">
              <w:rPr>
                <w:sz w:val="22"/>
                <w:szCs w:val="20"/>
              </w:rPr>
              <w:t>Б</w:t>
            </w:r>
          </w:p>
        </w:tc>
        <w:tc>
          <w:tcPr>
            <w:tcW w:w="1557" w:type="dxa"/>
            <w:vAlign w:val="center"/>
          </w:tcPr>
          <w:p w14:paraId="532D389F" w14:textId="77777777" w:rsidR="00CA27B9" w:rsidRPr="006604DF" w:rsidRDefault="00CA27B9" w:rsidP="00CA27B9">
            <w:pPr>
              <w:spacing w:line="276" w:lineRule="auto"/>
              <w:jc w:val="center"/>
            </w:pPr>
            <w:r w:rsidRPr="006604DF">
              <w:rPr>
                <w:sz w:val="20"/>
                <w:szCs w:val="20"/>
              </w:rPr>
              <w:t>88</w:t>
            </w:r>
          </w:p>
        </w:tc>
        <w:tc>
          <w:tcPr>
            <w:tcW w:w="1417" w:type="dxa"/>
            <w:vAlign w:val="center"/>
          </w:tcPr>
          <w:p w14:paraId="08E2126B" w14:textId="77777777" w:rsidR="00CA27B9" w:rsidRPr="006604DF" w:rsidRDefault="00CA27B9" w:rsidP="00CA27B9">
            <w:pPr>
              <w:spacing w:line="276" w:lineRule="auto"/>
              <w:jc w:val="center"/>
            </w:pPr>
            <w:r w:rsidRPr="006604DF">
              <w:rPr>
                <w:rFonts w:eastAsia="Times New Roman"/>
                <w:sz w:val="20"/>
                <w:szCs w:val="20"/>
              </w:rPr>
              <w:t>94,37</w:t>
            </w:r>
          </w:p>
        </w:tc>
        <w:tc>
          <w:tcPr>
            <w:tcW w:w="1511" w:type="dxa"/>
          </w:tcPr>
          <w:p w14:paraId="63E94080" w14:textId="77777777" w:rsidR="00CA27B9" w:rsidRPr="006604DF" w:rsidRDefault="00CA27B9" w:rsidP="00CA27B9">
            <w:pPr>
              <w:spacing w:line="276" w:lineRule="auto"/>
              <w:jc w:val="center"/>
            </w:pPr>
            <w:r w:rsidRPr="006604DF">
              <w:t>рост</w:t>
            </w:r>
          </w:p>
        </w:tc>
      </w:tr>
      <w:tr w:rsidR="00CA27B9" w:rsidRPr="006604DF" w14:paraId="66BE1650" w14:textId="77777777" w:rsidTr="00E261AA">
        <w:tc>
          <w:tcPr>
            <w:tcW w:w="1271" w:type="dxa"/>
            <w:vAlign w:val="center"/>
          </w:tcPr>
          <w:p w14:paraId="20DF3A49" w14:textId="77777777" w:rsidR="00CA27B9" w:rsidRPr="006604DF" w:rsidRDefault="00CA27B9" w:rsidP="00CA27B9">
            <w:pPr>
              <w:spacing w:line="276" w:lineRule="auto"/>
              <w:jc w:val="center"/>
              <w:rPr>
                <w:sz w:val="22"/>
                <w:szCs w:val="20"/>
              </w:rPr>
            </w:pPr>
            <w:r w:rsidRPr="006604DF">
              <w:rPr>
                <w:sz w:val="22"/>
                <w:szCs w:val="20"/>
              </w:rPr>
              <w:t>9</w:t>
            </w:r>
          </w:p>
        </w:tc>
        <w:tc>
          <w:tcPr>
            <w:tcW w:w="6929" w:type="dxa"/>
            <w:vAlign w:val="center"/>
          </w:tcPr>
          <w:p w14:paraId="2ECBB386" w14:textId="77777777" w:rsidR="00CA27B9" w:rsidRPr="006604DF" w:rsidRDefault="00786942" w:rsidP="00CA27B9">
            <w:pPr>
              <w:spacing w:line="276" w:lineRule="auto"/>
            </w:pPr>
            <w:hyperlink r:id="rId63" w:history="1">
              <w:r w:rsidR="00CA27B9" w:rsidRPr="006604DF">
                <w:rPr>
                  <w:rStyle w:val="afa"/>
                  <w:color w:val="auto"/>
                  <w:u w:val="none"/>
                </w:rPr>
                <w:t>Работа с исторической картой (схемой)</w:t>
              </w:r>
            </w:hyperlink>
            <w:r w:rsidR="00CA27B9" w:rsidRPr="006604DF">
              <w:t xml:space="preserve"> задание на определение исторической личности.</w:t>
            </w:r>
          </w:p>
        </w:tc>
        <w:tc>
          <w:tcPr>
            <w:tcW w:w="1155" w:type="dxa"/>
            <w:vAlign w:val="center"/>
          </w:tcPr>
          <w:p w14:paraId="57B2ED93" w14:textId="77777777" w:rsidR="00CA27B9" w:rsidRPr="006604DF" w:rsidRDefault="00CA27B9" w:rsidP="00CA27B9">
            <w:pPr>
              <w:spacing w:line="276" w:lineRule="auto"/>
              <w:jc w:val="center"/>
            </w:pPr>
            <w:r w:rsidRPr="006604DF">
              <w:rPr>
                <w:sz w:val="22"/>
                <w:szCs w:val="20"/>
              </w:rPr>
              <w:t>Б</w:t>
            </w:r>
          </w:p>
        </w:tc>
        <w:tc>
          <w:tcPr>
            <w:tcW w:w="1557" w:type="dxa"/>
            <w:vAlign w:val="center"/>
          </w:tcPr>
          <w:p w14:paraId="06510EB3" w14:textId="77777777" w:rsidR="00CA27B9" w:rsidRPr="006604DF" w:rsidRDefault="00CA27B9" w:rsidP="00CA27B9">
            <w:pPr>
              <w:spacing w:line="276" w:lineRule="auto"/>
              <w:jc w:val="center"/>
            </w:pPr>
            <w:r w:rsidRPr="006604DF">
              <w:rPr>
                <w:sz w:val="20"/>
                <w:szCs w:val="20"/>
              </w:rPr>
              <w:t>63</w:t>
            </w:r>
          </w:p>
        </w:tc>
        <w:tc>
          <w:tcPr>
            <w:tcW w:w="1417" w:type="dxa"/>
            <w:vAlign w:val="center"/>
          </w:tcPr>
          <w:p w14:paraId="6EADAAE3" w14:textId="77777777" w:rsidR="00CA27B9" w:rsidRPr="006604DF" w:rsidRDefault="00CA27B9" w:rsidP="00CA27B9">
            <w:pPr>
              <w:spacing w:line="276" w:lineRule="auto"/>
              <w:jc w:val="center"/>
            </w:pPr>
            <w:r w:rsidRPr="006604DF">
              <w:rPr>
                <w:rFonts w:eastAsia="Times New Roman"/>
                <w:sz w:val="20"/>
                <w:szCs w:val="20"/>
              </w:rPr>
              <w:t>77,46</w:t>
            </w:r>
          </w:p>
        </w:tc>
        <w:tc>
          <w:tcPr>
            <w:tcW w:w="1511" w:type="dxa"/>
          </w:tcPr>
          <w:p w14:paraId="1781B9B5" w14:textId="77777777" w:rsidR="00CA27B9" w:rsidRPr="006604DF" w:rsidRDefault="00CA27B9" w:rsidP="00CA27B9">
            <w:pPr>
              <w:spacing w:line="276" w:lineRule="auto"/>
              <w:jc w:val="center"/>
            </w:pPr>
            <w:r w:rsidRPr="006604DF">
              <w:t>рост</w:t>
            </w:r>
          </w:p>
        </w:tc>
      </w:tr>
      <w:tr w:rsidR="00CA27B9" w:rsidRPr="006604DF" w14:paraId="1C1423CB" w14:textId="77777777" w:rsidTr="00E261AA">
        <w:tc>
          <w:tcPr>
            <w:tcW w:w="1271" w:type="dxa"/>
            <w:vAlign w:val="center"/>
          </w:tcPr>
          <w:p w14:paraId="256AF8CB" w14:textId="77777777" w:rsidR="00CA27B9" w:rsidRPr="006604DF" w:rsidRDefault="00CA27B9" w:rsidP="00CA27B9">
            <w:pPr>
              <w:spacing w:line="276" w:lineRule="auto"/>
              <w:jc w:val="center"/>
              <w:rPr>
                <w:sz w:val="22"/>
                <w:szCs w:val="20"/>
              </w:rPr>
            </w:pPr>
            <w:r w:rsidRPr="006604DF">
              <w:rPr>
                <w:sz w:val="22"/>
                <w:szCs w:val="20"/>
              </w:rPr>
              <w:t>10</w:t>
            </w:r>
          </w:p>
        </w:tc>
        <w:tc>
          <w:tcPr>
            <w:tcW w:w="6929" w:type="dxa"/>
            <w:vAlign w:val="center"/>
          </w:tcPr>
          <w:p w14:paraId="13D755A5" w14:textId="77777777" w:rsidR="00CA27B9" w:rsidRPr="006604DF" w:rsidRDefault="00786942" w:rsidP="00CA27B9">
            <w:pPr>
              <w:spacing w:line="276" w:lineRule="auto"/>
            </w:pPr>
            <w:hyperlink r:id="rId64" w:history="1">
              <w:r w:rsidR="00CA27B9" w:rsidRPr="006604DF">
                <w:rPr>
                  <w:rStyle w:val="afa"/>
                  <w:color w:val="auto"/>
                  <w:u w:val="none"/>
                </w:rPr>
                <w:t>Работа с исторической картой (схемой)</w:t>
              </w:r>
            </w:hyperlink>
            <w:r w:rsidR="00CA27B9" w:rsidRPr="006604DF">
              <w:t>: задание на определение термина, названия, имени, века, года).</w:t>
            </w:r>
          </w:p>
        </w:tc>
        <w:tc>
          <w:tcPr>
            <w:tcW w:w="1155" w:type="dxa"/>
            <w:vAlign w:val="center"/>
          </w:tcPr>
          <w:p w14:paraId="46FD62DF" w14:textId="77777777" w:rsidR="00CA27B9" w:rsidRPr="006604DF" w:rsidRDefault="00CA27B9" w:rsidP="00CA27B9">
            <w:pPr>
              <w:spacing w:line="276" w:lineRule="auto"/>
              <w:jc w:val="center"/>
            </w:pPr>
            <w:r w:rsidRPr="006604DF">
              <w:t>Б</w:t>
            </w:r>
          </w:p>
        </w:tc>
        <w:tc>
          <w:tcPr>
            <w:tcW w:w="1557" w:type="dxa"/>
            <w:vAlign w:val="center"/>
          </w:tcPr>
          <w:p w14:paraId="01C6ED3E" w14:textId="77777777" w:rsidR="00CA27B9" w:rsidRPr="006604DF" w:rsidRDefault="00CA27B9" w:rsidP="00CA27B9">
            <w:pPr>
              <w:spacing w:line="276" w:lineRule="auto"/>
              <w:jc w:val="center"/>
            </w:pPr>
            <w:r w:rsidRPr="006604DF">
              <w:rPr>
                <w:sz w:val="20"/>
                <w:szCs w:val="20"/>
              </w:rPr>
              <w:t>73</w:t>
            </w:r>
          </w:p>
        </w:tc>
        <w:tc>
          <w:tcPr>
            <w:tcW w:w="1417" w:type="dxa"/>
            <w:vAlign w:val="center"/>
          </w:tcPr>
          <w:p w14:paraId="47880A09" w14:textId="77777777" w:rsidR="00CA27B9" w:rsidRPr="006604DF" w:rsidRDefault="00CA27B9" w:rsidP="00CA27B9">
            <w:pPr>
              <w:spacing w:line="276" w:lineRule="auto"/>
              <w:jc w:val="center"/>
            </w:pPr>
            <w:r w:rsidRPr="006604DF">
              <w:rPr>
                <w:rFonts w:eastAsia="Times New Roman"/>
                <w:sz w:val="20"/>
                <w:szCs w:val="20"/>
              </w:rPr>
              <w:t>73,24</w:t>
            </w:r>
          </w:p>
        </w:tc>
        <w:tc>
          <w:tcPr>
            <w:tcW w:w="1511" w:type="dxa"/>
          </w:tcPr>
          <w:p w14:paraId="48F5E30C" w14:textId="77777777" w:rsidR="00CA27B9" w:rsidRPr="006604DF" w:rsidRDefault="00CA27B9" w:rsidP="00CA27B9">
            <w:pPr>
              <w:spacing w:line="276" w:lineRule="auto"/>
              <w:jc w:val="center"/>
            </w:pPr>
            <w:r w:rsidRPr="006604DF">
              <w:t>рост</w:t>
            </w:r>
          </w:p>
        </w:tc>
      </w:tr>
      <w:tr w:rsidR="00CA27B9" w:rsidRPr="006604DF" w14:paraId="6E828090" w14:textId="77777777" w:rsidTr="00E261AA">
        <w:tc>
          <w:tcPr>
            <w:tcW w:w="1271" w:type="dxa"/>
            <w:vAlign w:val="center"/>
          </w:tcPr>
          <w:p w14:paraId="4BADF3D1" w14:textId="77777777" w:rsidR="00CA27B9" w:rsidRPr="006604DF" w:rsidRDefault="00CA27B9" w:rsidP="00CA27B9">
            <w:pPr>
              <w:spacing w:line="276" w:lineRule="auto"/>
              <w:jc w:val="center"/>
              <w:rPr>
                <w:sz w:val="22"/>
                <w:szCs w:val="20"/>
              </w:rPr>
            </w:pPr>
            <w:r w:rsidRPr="006604DF">
              <w:rPr>
                <w:sz w:val="22"/>
                <w:szCs w:val="20"/>
              </w:rPr>
              <w:t>11</w:t>
            </w:r>
          </w:p>
        </w:tc>
        <w:tc>
          <w:tcPr>
            <w:tcW w:w="6929" w:type="dxa"/>
            <w:vAlign w:val="center"/>
          </w:tcPr>
          <w:p w14:paraId="6B6F874B" w14:textId="77777777" w:rsidR="00CA27B9" w:rsidRPr="006604DF" w:rsidRDefault="00786942" w:rsidP="00CA27B9">
            <w:pPr>
              <w:spacing w:line="276" w:lineRule="auto"/>
            </w:pPr>
            <w:hyperlink r:id="rId65" w:history="1">
              <w:r w:rsidR="00CA27B9" w:rsidRPr="006604DF">
                <w:rPr>
                  <w:rStyle w:val="afa"/>
                  <w:color w:val="auto"/>
                  <w:u w:val="none"/>
                </w:rPr>
                <w:t>Работа с исторической картой (схемой) (соотнесение картографической информации с текстом)</w:t>
              </w:r>
            </w:hyperlink>
          </w:p>
        </w:tc>
        <w:tc>
          <w:tcPr>
            <w:tcW w:w="1155" w:type="dxa"/>
            <w:vAlign w:val="center"/>
          </w:tcPr>
          <w:p w14:paraId="30A63771" w14:textId="77777777" w:rsidR="00CA27B9" w:rsidRPr="006604DF" w:rsidRDefault="00CA27B9" w:rsidP="00CA27B9">
            <w:pPr>
              <w:spacing w:line="276" w:lineRule="auto"/>
              <w:jc w:val="center"/>
            </w:pPr>
            <w:r w:rsidRPr="006604DF">
              <w:t>П</w:t>
            </w:r>
          </w:p>
        </w:tc>
        <w:tc>
          <w:tcPr>
            <w:tcW w:w="1557" w:type="dxa"/>
            <w:vAlign w:val="center"/>
          </w:tcPr>
          <w:p w14:paraId="73A9B2CE" w14:textId="77777777" w:rsidR="00CA27B9" w:rsidRPr="006604DF" w:rsidRDefault="00CA27B9" w:rsidP="00CA27B9">
            <w:pPr>
              <w:spacing w:line="276" w:lineRule="auto"/>
              <w:jc w:val="center"/>
            </w:pPr>
            <w:r w:rsidRPr="006604DF">
              <w:rPr>
                <w:sz w:val="20"/>
                <w:szCs w:val="20"/>
              </w:rPr>
              <w:t>88</w:t>
            </w:r>
          </w:p>
        </w:tc>
        <w:tc>
          <w:tcPr>
            <w:tcW w:w="1417" w:type="dxa"/>
            <w:vAlign w:val="center"/>
          </w:tcPr>
          <w:p w14:paraId="503D70FC" w14:textId="77777777" w:rsidR="00CA27B9" w:rsidRPr="006604DF" w:rsidRDefault="00CA27B9" w:rsidP="00CA27B9">
            <w:pPr>
              <w:spacing w:line="276" w:lineRule="auto"/>
              <w:jc w:val="center"/>
            </w:pPr>
            <w:r w:rsidRPr="006604DF">
              <w:rPr>
                <w:rFonts w:eastAsia="Times New Roman"/>
                <w:sz w:val="20"/>
                <w:szCs w:val="20"/>
              </w:rPr>
              <w:t>74,65</w:t>
            </w:r>
          </w:p>
        </w:tc>
        <w:tc>
          <w:tcPr>
            <w:tcW w:w="1511" w:type="dxa"/>
            <w:vAlign w:val="center"/>
          </w:tcPr>
          <w:p w14:paraId="60245FF7" w14:textId="77777777" w:rsidR="00CA27B9" w:rsidRPr="006604DF" w:rsidRDefault="00CA27B9" w:rsidP="00CA27B9">
            <w:pPr>
              <w:spacing w:line="276" w:lineRule="auto"/>
              <w:jc w:val="center"/>
            </w:pPr>
            <w:r w:rsidRPr="006604DF">
              <w:t>падение</w:t>
            </w:r>
          </w:p>
        </w:tc>
      </w:tr>
      <w:tr w:rsidR="00CA27B9" w:rsidRPr="006604DF" w14:paraId="4CFAD874" w14:textId="77777777" w:rsidTr="00E261AA">
        <w:tc>
          <w:tcPr>
            <w:tcW w:w="1271" w:type="dxa"/>
            <w:vAlign w:val="center"/>
          </w:tcPr>
          <w:p w14:paraId="1F8AFB7E" w14:textId="77777777" w:rsidR="00CA27B9" w:rsidRPr="006604DF" w:rsidRDefault="00CA27B9" w:rsidP="00CA27B9">
            <w:pPr>
              <w:spacing w:line="276" w:lineRule="auto"/>
              <w:jc w:val="center"/>
              <w:rPr>
                <w:sz w:val="22"/>
                <w:szCs w:val="20"/>
              </w:rPr>
            </w:pPr>
            <w:r w:rsidRPr="006604DF">
              <w:rPr>
                <w:sz w:val="22"/>
                <w:szCs w:val="20"/>
              </w:rPr>
              <w:t>12</w:t>
            </w:r>
          </w:p>
        </w:tc>
        <w:tc>
          <w:tcPr>
            <w:tcW w:w="6929" w:type="dxa"/>
            <w:vAlign w:val="center"/>
          </w:tcPr>
          <w:p w14:paraId="31DEC8E5" w14:textId="77777777" w:rsidR="00CA27B9" w:rsidRPr="006604DF" w:rsidRDefault="00786942" w:rsidP="00CA27B9">
            <w:pPr>
              <w:spacing w:line="276" w:lineRule="auto"/>
            </w:pPr>
            <w:hyperlink r:id="rId66" w:history="1">
              <w:r w:rsidR="00CA27B9" w:rsidRPr="006604DF">
                <w:rPr>
                  <w:rStyle w:val="afa"/>
                  <w:color w:val="auto"/>
                  <w:u w:val="none"/>
                </w:rPr>
                <w:t>Работа с исторической картой (схемой) (множественный выбор)</w:t>
              </w:r>
            </w:hyperlink>
            <w:r w:rsidR="00CA27B9" w:rsidRPr="006604DF">
              <w:t>: задание на определение по указанным признакам правильных суждений.</w:t>
            </w:r>
          </w:p>
        </w:tc>
        <w:tc>
          <w:tcPr>
            <w:tcW w:w="1155" w:type="dxa"/>
            <w:vAlign w:val="center"/>
          </w:tcPr>
          <w:p w14:paraId="4ACDD4E7" w14:textId="77777777" w:rsidR="00CA27B9" w:rsidRPr="006604DF" w:rsidRDefault="00CA27B9" w:rsidP="00CA27B9">
            <w:pPr>
              <w:spacing w:line="276" w:lineRule="auto"/>
              <w:jc w:val="center"/>
            </w:pPr>
            <w:r w:rsidRPr="006604DF">
              <w:t>Б</w:t>
            </w:r>
          </w:p>
        </w:tc>
        <w:tc>
          <w:tcPr>
            <w:tcW w:w="1557" w:type="dxa"/>
            <w:vAlign w:val="center"/>
          </w:tcPr>
          <w:p w14:paraId="556D8858" w14:textId="77777777" w:rsidR="00CA27B9" w:rsidRPr="006604DF" w:rsidRDefault="00CA27B9" w:rsidP="00CA27B9">
            <w:pPr>
              <w:spacing w:line="276" w:lineRule="auto"/>
              <w:jc w:val="center"/>
            </w:pPr>
            <w:r w:rsidRPr="006604DF">
              <w:rPr>
                <w:sz w:val="20"/>
                <w:szCs w:val="20"/>
              </w:rPr>
              <w:t>50</w:t>
            </w:r>
          </w:p>
        </w:tc>
        <w:tc>
          <w:tcPr>
            <w:tcW w:w="1417" w:type="dxa"/>
            <w:vAlign w:val="center"/>
          </w:tcPr>
          <w:p w14:paraId="66147D6B" w14:textId="77777777" w:rsidR="00CA27B9" w:rsidRPr="006604DF" w:rsidRDefault="00CA27B9" w:rsidP="00CA27B9">
            <w:pPr>
              <w:spacing w:line="276" w:lineRule="auto"/>
              <w:jc w:val="center"/>
            </w:pPr>
            <w:r w:rsidRPr="006604DF">
              <w:rPr>
                <w:rFonts w:eastAsia="Times New Roman"/>
                <w:sz w:val="20"/>
                <w:szCs w:val="20"/>
              </w:rPr>
              <w:t>56,34</w:t>
            </w:r>
          </w:p>
        </w:tc>
        <w:tc>
          <w:tcPr>
            <w:tcW w:w="1511" w:type="dxa"/>
          </w:tcPr>
          <w:p w14:paraId="3B1C6FD4" w14:textId="77777777" w:rsidR="00CA27B9" w:rsidRPr="006604DF" w:rsidRDefault="00CA27B9" w:rsidP="00CA27B9">
            <w:pPr>
              <w:spacing w:line="276" w:lineRule="auto"/>
              <w:jc w:val="center"/>
            </w:pPr>
            <w:r w:rsidRPr="006604DF">
              <w:t>рост</w:t>
            </w:r>
          </w:p>
        </w:tc>
      </w:tr>
      <w:tr w:rsidR="00CA27B9" w:rsidRPr="006604DF" w14:paraId="35E69C71" w14:textId="77777777" w:rsidTr="00E261AA">
        <w:tc>
          <w:tcPr>
            <w:tcW w:w="1271" w:type="dxa"/>
            <w:vAlign w:val="center"/>
          </w:tcPr>
          <w:p w14:paraId="4E4EBC12" w14:textId="77777777" w:rsidR="00CA27B9" w:rsidRPr="006604DF" w:rsidRDefault="00CA27B9" w:rsidP="00CA27B9">
            <w:pPr>
              <w:spacing w:line="276" w:lineRule="auto"/>
              <w:jc w:val="center"/>
              <w:rPr>
                <w:sz w:val="22"/>
                <w:szCs w:val="20"/>
              </w:rPr>
            </w:pPr>
            <w:r w:rsidRPr="006604DF">
              <w:rPr>
                <w:sz w:val="22"/>
                <w:szCs w:val="20"/>
              </w:rPr>
              <w:t>13</w:t>
            </w:r>
          </w:p>
        </w:tc>
        <w:tc>
          <w:tcPr>
            <w:tcW w:w="6929" w:type="dxa"/>
            <w:vAlign w:val="center"/>
          </w:tcPr>
          <w:p w14:paraId="3D91E7E4" w14:textId="77777777" w:rsidR="00CA27B9" w:rsidRPr="006604DF" w:rsidRDefault="00786942" w:rsidP="00CA27B9">
            <w:pPr>
              <w:spacing w:line="276" w:lineRule="auto"/>
            </w:pPr>
            <w:hyperlink r:id="rId67" w:history="1">
              <w:r w:rsidR="00CA27B9" w:rsidRPr="006604DF">
                <w:rPr>
                  <w:rStyle w:val="afa"/>
                  <w:color w:val="auto"/>
                  <w:u w:val="none"/>
                </w:rPr>
                <w:t>Работа с письменным историческим источником (атрибуция исторического источника)</w:t>
              </w:r>
            </w:hyperlink>
            <w:r w:rsidR="00CA27B9" w:rsidRPr="006604DF">
              <w:t xml:space="preserve">: анализ фрагмента источника </w:t>
            </w:r>
          </w:p>
        </w:tc>
        <w:tc>
          <w:tcPr>
            <w:tcW w:w="1155" w:type="dxa"/>
            <w:vAlign w:val="center"/>
          </w:tcPr>
          <w:p w14:paraId="2179D824" w14:textId="77777777" w:rsidR="00CA27B9" w:rsidRPr="006604DF" w:rsidRDefault="00CA27B9" w:rsidP="00CA27B9">
            <w:pPr>
              <w:spacing w:line="276" w:lineRule="auto"/>
              <w:jc w:val="center"/>
            </w:pPr>
            <w:r w:rsidRPr="006604DF">
              <w:t>П</w:t>
            </w:r>
          </w:p>
        </w:tc>
        <w:tc>
          <w:tcPr>
            <w:tcW w:w="1557" w:type="dxa"/>
            <w:vAlign w:val="center"/>
          </w:tcPr>
          <w:p w14:paraId="5A65AD66" w14:textId="77777777" w:rsidR="00CA27B9" w:rsidRPr="006604DF" w:rsidRDefault="00CA27B9" w:rsidP="00CA27B9">
            <w:pPr>
              <w:spacing w:line="276" w:lineRule="auto"/>
              <w:jc w:val="center"/>
            </w:pPr>
            <w:r w:rsidRPr="006604DF">
              <w:rPr>
                <w:sz w:val="20"/>
                <w:szCs w:val="20"/>
              </w:rPr>
              <w:t>73</w:t>
            </w:r>
          </w:p>
        </w:tc>
        <w:tc>
          <w:tcPr>
            <w:tcW w:w="1417" w:type="dxa"/>
            <w:vAlign w:val="center"/>
          </w:tcPr>
          <w:p w14:paraId="09BA1779" w14:textId="77777777" w:rsidR="00CA27B9" w:rsidRPr="006604DF" w:rsidRDefault="00CA27B9" w:rsidP="00CA27B9">
            <w:pPr>
              <w:spacing w:line="276" w:lineRule="auto"/>
              <w:jc w:val="center"/>
            </w:pPr>
            <w:r w:rsidRPr="006604DF">
              <w:rPr>
                <w:rFonts w:eastAsia="Times New Roman"/>
                <w:sz w:val="20"/>
                <w:szCs w:val="20"/>
              </w:rPr>
              <w:t>76,76</w:t>
            </w:r>
          </w:p>
        </w:tc>
        <w:tc>
          <w:tcPr>
            <w:tcW w:w="1511" w:type="dxa"/>
          </w:tcPr>
          <w:p w14:paraId="43232245" w14:textId="77777777" w:rsidR="00CA27B9" w:rsidRPr="006604DF" w:rsidRDefault="00CA27B9" w:rsidP="00CA27B9">
            <w:pPr>
              <w:spacing w:line="276" w:lineRule="auto"/>
              <w:jc w:val="center"/>
            </w:pPr>
            <w:r w:rsidRPr="006604DF">
              <w:t>рост</w:t>
            </w:r>
          </w:p>
        </w:tc>
      </w:tr>
      <w:tr w:rsidR="00CA27B9" w:rsidRPr="006604DF" w14:paraId="29AC11D0" w14:textId="77777777" w:rsidTr="00E261AA">
        <w:tc>
          <w:tcPr>
            <w:tcW w:w="1271" w:type="dxa"/>
            <w:vAlign w:val="center"/>
          </w:tcPr>
          <w:p w14:paraId="6B0C59B0" w14:textId="77777777" w:rsidR="00CA27B9" w:rsidRPr="006604DF" w:rsidRDefault="00CA27B9" w:rsidP="00CA27B9">
            <w:pPr>
              <w:spacing w:line="276" w:lineRule="auto"/>
              <w:jc w:val="center"/>
              <w:rPr>
                <w:sz w:val="22"/>
                <w:szCs w:val="20"/>
              </w:rPr>
            </w:pPr>
            <w:r w:rsidRPr="006604DF">
              <w:rPr>
                <w:sz w:val="22"/>
                <w:szCs w:val="20"/>
              </w:rPr>
              <w:t>14</w:t>
            </w:r>
          </w:p>
        </w:tc>
        <w:tc>
          <w:tcPr>
            <w:tcW w:w="6929" w:type="dxa"/>
            <w:vAlign w:val="center"/>
          </w:tcPr>
          <w:p w14:paraId="53D9AF72" w14:textId="77777777" w:rsidR="00CA27B9" w:rsidRPr="006604DF" w:rsidRDefault="00786942" w:rsidP="00CA27B9">
            <w:pPr>
              <w:spacing w:line="276" w:lineRule="auto"/>
            </w:pPr>
            <w:hyperlink r:id="rId68" w:history="1">
              <w:r w:rsidR="00CA27B9" w:rsidRPr="006604DF">
                <w:rPr>
                  <w:rStyle w:val="afa"/>
                  <w:color w:val="auto"/>
                  <w:u w:val="none"/>
                </w:rPr>
                <w:t>Умение проводить поиск информации в историческом источнике</w:t>
              </w:r>
            </w:hyperlink>
          </w:p>
        </w:tc>
        <w:tc>
          <w:tcPr>
            <w:tcW w:w="1155" w:type="dxa"/>
            <w:vAlign w:val="center"/>
          </w:tcPr>
          <w:p w14:paraId="612C81A7" w14:textId="77777777" w:rsidR="00CA27B9" w:rsidRPr="006604DF" w:rsidRDefault="00CA27B9" w:rsidP="00CA27B9">
            <w:pPr>
              <w:spacing w:line="276" w:lineRule="auto"/>
              <w:jc w:val="center"/>
            </w:pPr>
            <w:r w:rsidRPr="006604DF">
              <w:t>Б</w:t>
            </w:r>
          </w:p>
        </w:tc>
        <w:tc>
          <w:tcPr>
            <w:tcW w:w="1557" w:type="dxa"/>
            <w:vAlign w:val="center"/>
          </w:tcPr>
          <w:p w14:paraId="0376CA53" w14:textId="77777777" w:rsidR="00CA27B9" w:rsidRPr="006604DF" w:rsidRDefault="00CA27B9" w:rsidP="00CA27B9">
            <w:pPr>
              <w:spacing w:line="276" w:lineRule="auto"/>
              <w:jc w:val="center"/>
            </w:pPr>
            <w:r w:rsidRPr="006604DF">
              <w:rPr>
                <w:sz w:val="20"/>
                <w:szCs w:val="20"/>
              </w:rPr>
              <w:t>87</w:t>
            </w:r>
          </w:p>
        </w:tc>
        <w:tc>
          <w:tcPr>
            <w:tcW w:w="1417" w:type="dxa"/>
            <w:vAlign w:val="center"/>
          </w:tcPr>
          <w:p w14:paraId="7F3C7FC8" w14:textId="77777777" w:rsidR="00CA27B9" w:rsidRPr="006604DF" w:rsidRDefault="00CA27B9" w:rsidP="00CA27B9">
            <w:pPr>
              <w:spacing w:line="276" w:lineRule="auto"/>
              <w:jc w:val="center"/>
            </w:pPr>
            <w:r w:rsidRPr="006604DF">
              <w:rPr>
                <w:rFonts w:eastAsia="Times New Roman"/>
                <w:sz w:val="20"/>
                <w:szCs w:val="20"/>
              </w:rPr>
              <w:t>71,13</w:t>
            </w:r>
          </w:p>
        </w:tc>
        <w:tc>
          <w:tcPr>
            <w:tcW w:w="1511" w:type="dxa"/>
            <w:vAlign w:val="center"/>
          </w:tcPr>
          <w:p w14:paraId="4EFF0D3F" w14:textId="77777777" w:rsidR="00CA27B9" w:rsidRPr="006604DF" w:rsidRDefault="00CA27B9" w:rsidP="00CA27B9">
            <w:pPr>
              <w:spacing w:line="276" w:lineRule="auto"/>
              <w:jc w:val="center"/>
            </w:pPr>
            <w:r w:rsidRPr="006604DF">
              <w:t>падение</w:t>
            </w:r>
          </w:p>
        </w:tc>
      </w:tr>
      <w:tr w:rsidR="00CA27B9" w:rsidRPr="006604DF" w14:paraId="20BB9EF3" w14:textId="77777777" w:rsidTr="00E261AA">
        <w:tc>
          <w:tcPr>
            <w:tcW w:w="1271" w:type="dxa"/>
            <w:vAlign w:val="center"/>
          </w:tcPr>
          <w:p w14:paraId="49342FEE" w14:textId="77777777" w:rsidR="00CA27B9" w:rsidRPr="006604DF" w:rsidRDefault="00CA27B9" w:rsidP="00CA27B9">
            <w:pPr>
              <w:spacing w:line="276" w:lineRule="auto"/>
              <w:jc w:val="center"/>
              <w:rPr>
                <w:sz w:val="22"/>
                <w:szCs w:val="20"/>
              </w:rPr>
            </w:pPr>
            <w:r w:rsidRPr="006604DF">
              <w:rPr>
                <w:sz w:val="22"/>
                <w:szCs w:val="20"/>
              </w:rPr>
              <w:t>15</w:t>
            </w:r>
          </w:p>
        </w:tc>
        <w:tc>
          <w:tcPr>
            <w:tcW w:w="6929" w:type="dxa"/>
            <w:vAlign w:val="center"/>
          </w:tcPr>
          <w:p w14:paraId="721F8F5B" w14:textId="77777777" w:rsidR="00CA27B9" w:rsidRPr="006604DF" w:rsidRDefault="00CA27B9" w:rsidP="00CA27B9">
            <w:pPr>
              <w:spacing w:line="276" w:lineRule="auto"/>
            </w:pPr>
            <w:r w:rsidRPr="006604DF">
              <w:t>Работа с изображением: сделать вывод на основе анализа изображения</w:t>
            </w:r>
          </w:p>
        </w:tc>
        <w:tc>
          <w:tcPr>
            <w:tcW w:w="1155" w:type="dxa"/>
            <w:vAlign w:val="center"/>
          </w:tcPr>
          <w:p w14:paraId="3FCB845A" w14:textId="77777777" w:rsidR="00CA27B9" w:rsidRPr="006604DF" w:rsidRDefault="00CA27B9" w:rsidP="00CA27B9">
            <w:pPr>
              <w:spacing w:line="276" w:lineRule="auto"/>
              <w:jc w:val="center"/>
            </w:pPr>
            <w:r w:rsidRPr="006604DF">
              <w:t>П</w:t>
            </w:r>
          </w:p>
        </w:tc>
        <w:tc>
          <w:tcPr>
            <w:tcW w:w="1557" w:type="dxa"/>
            <w:vAlign w:val="center"/>
          </w:tcPr>
          <w:p w14:paraId="7DA158EB" w14:textId="77777777" w:rsidR="00CA27B9" w:rsidRPr="006604DF" w:rsidRDefault="00CA27B9" w:rsidP="00CA27B9">
            <w:pPr>
              <w:spacing w:line="276" w:lineRule="auto"/>
              <w:jc w:val="center"/>
            </w:pPr>
            <w:r w:rsidRPr="006604DF">
              <w:rPr>
                <w:sz w:val="20"/>
                <w:szCs w:val="20"/>
              </w:rPr>
              <w:t>60</w:t>
            </w:r>
          </w:p>
        </w:tc>
        <w:tc>
          <w:tcPr>
            <w:tcW w:w="1417" w:type="dxa"/>
            <w:vAlign w:val="center"/>
          </w:tcPr>
          <w:p w14:paraId="31DD229D" w14:textId="77777777" w:rsidR="00CA27B9" w:rsidRPr="006604DF" w:rsidRDefault="00CA27B9" w:rsidP="00CA27B9">
            <w:pPr>
              <w:spacing w:line="276" w:lineRule="auto"/>
              <w:jc w:val="center"/>
            </w:pPr>
            <w:r w:rsidRPr="006604DF">
              <w:rPr>
                <w:rFonts w:eastAsia="Times New Roman"/>
                <w:sz w:val="20"/>
                <w:szCs w:val="20"/>
              </w:rPr>
              <w:t>85,21</w:t>
            </w:r>
          </w:p>
        </w:tc>
        <w:tc>
          <w:tcPr>
            <w:tcW w:w="1511" w:type="dxa"/>
          </w:tcPr>
          <w:p w14:paraId="0B85A29A" w14:textId="77777777" w:rsidR="00CA27B9" w:rsidRPr="006604DF" w:rsidRDefault="00CA27B9" w:rsidP="00CA27B9">
            <w:pPr>
              <w:spacing w:line="276" w:lineRule="auto"/>
              <w:jc w:val="center"/>
            </w:pPr>
            <w:r w:rsidRPr="006604DF">
              <w:t>рост</w:t>
            </w:r>
          </w:p>
        </w:tc>
      </w:tr>
      <w:tr w:rsidR="00CA27B9" w:rsidRPr="006604DF" w14:paraId="451F8330" w14:textId="77777777" w:rsidTr="00E261AA">
        <w:tc>
          <w:tcPr>
            <w:tcW w:w="1271" w:type="dxa"/>
            <w:vAlign w:val="center"/>
          </w:tcPr>
          <w:p w14:paraId="58CDA22C" w14:textId="77777777" w:rsidR="00CA27B9" w:rsidRPr="006604DF" w:rsidRDefault="00CA27B9" w:rsidP="00CA27B9">
            <w:pPr>
              <w:spacing w:line="276" w:lineRule="auto"/>
              <w:jc w:val="center"/>
              <w:rPr>
                <w:sz w:val="22"/>
                <w:szCs w:val="20"/>
              </w:rPr>
            </w:pPr>
            <w:r w:rsidRPr="006604DF">
              <w:rPr>
                <w:sz w:val="22"/>
                <w:szCs w:val="20"/>
              </w:rPr>
              <w:t>16</w:t>
            </w:r>
          </w:p>
        </w:tc>
        <w:tc>
          <w:tcPr>
            <w:tcW w:w="6929" w:type="dxa"/>
            <w:vAlign w:val="center"/>
          </w:tcPr>
          <w:p w14:paraId="63D36047" w14:textId="77777777" w:rsidR="00CA27B9" w:rsidRPr="006604DF" w:rsidRDefault="00CA27B9" w:rsidP="00CA27B9">
            <w:r w:rsidRPr="006604DF">
              <w:t>Анализ изображения (исходя из знаний по истории культуры, выбрать изображение и указать связанный с ним факт)</w:t>
            </w:r>
          </w:p>
        </w:tc>
        <w:tc>
          <w:tcPr>
            <w:tcW w:w="1155" w:type="dxa"/>
            <w:vAlign w:val="center"/>
          </w:tcPr>
          <w:p w14:paraId="3F216C05" w14:textId="77777777" w:rsidR="00CA27B9" w:rsidRPr="006604DF" w:rsidRDefault="00CA27B9" w:rsidP="00CA27B9">
            <w:pPr>
              <w:spacing w:line="276" w:lineRule="auto"/>
              <w:jc w:val="center"/>
            </w:pPr>
            <w:r w:rsidRPr="006604DF">
              <w:t>П</w:t>
            </w:r>
          </w:p>
        </w:tc>
        <w:tc>
          <w:tcPr>
            <w:tcW w:w="1557" w:type="dxa"/>
            <w:vAlign w:val="center"/>
          </w:tcPr>
          <w:p w14:paraId="0039C8B2" w14:textId="77777777" w:rsidR="00CA27B9" w:rsidRPr="006604DF" w:rsidRDefault="00CA27B9" w:rsidP="00CA27B9">
            <w:pPr>
              <w:spacing w:line="276" w:lineRule="auto"/>
              <w:jc w:val="center"/>
            </w:pPr>
            <w:r w:rsidRPr="006604DF">
              <w:rPr>
                <w:sz w:val="20"/>
                <w:szCs w:val="20"/>
              </w:rPr>
              <w:t>55</w:t>
            </w:r>
          </w:p>
        </w:tc>
        <w:tc>
          <w:tcPr>
            <w:tcW w:w="1417" w:type="dxa"/>
            <w:vAlign w:val="center"/>
          </w:tcPr>
          <w:p w14:paraId="43D51614" w14:textId="77777777" w:rsidR="00CA27B9" w:rsidRPr="006604DF" w:rsidRDefault="00CA27B9" w:rsidP="00CA27B9">
            <w:pPr>
              <w:spacing w:line="276" w:lineRule="auto"/>
              <w:jc w:val="center"/>
            </w:pPr>
            <w:r w:rsidRPr="006604DF">
              <w:rPr>
                <w:rFonts w:eastAsia="Times New Roman"/>
                <w:sz w:val="20"/>
                <w:szCs w:val="20"/>
              </w:rPr>
              <w:t>63,38</w:t>
            </w:r>
          </w:p>
        </w:tc>
        <w:tc>
          <w:tcPr>
            <w:tcW w:w="1511" w:type="dxa"/>
          </w:tcPr>
          <w:p w14:paraId="60BCC6B2" w14:textId="77777777" w:rsidR="00CA27B9" w:rsidRPr="006604DF" w:rsidRDefault="00CA27B9" w:rsidP="00CA27B9">
            <w:pPr>
              <w:spacing w:line="276" w:lineRule="auto"/>
              <w:jc w:val="center"/>
            </w:pPr>
            <w:r w:rsidRPr="006604DF">
              <w:t>рост</w:t>
            </w:r>
          </w:p>
        </w:tc>
      </w:tr>
      <w:tr w:rsidR="00CA27B9" w:rsidRPr="006604DF" w14:paraId="1BF8EFEB" w14:textId="77777777" w:rsidTr="00E261AA">
        <w:tc>
          <w:tcPr>
            <w:tcW w:w="1271" w:type="dxa"/>
            <w:vAlign w:val="center"/>
          </w:tcPr>
          <w:p w14:paraId="64F8B12F" w14:textId="77777777" w:rsidR="00CA27B9" w:rsidRPr="006604DF" w:rsidRDefault="00CA27B9" w:rsidP="00CA27B9">
            <w:pPr>
              <w:spacing w:line="276" w:lineRule="auto"/>
              <w:jc w:val="center"/>
              <w:rPr>
                <w:sz w:val="22"/>
                <w:szCs w:val="20"/>
              </w:rPr>
            </w:pPr>
            <w:r w:rsidRPr="006604DF">
              <w:rPr>
                <w:sz w:val="22"/>
                <w:szCs w:val="20"/>
              </w:rPr>
              <w:t>17</w:t>
            </w:r>
          </w:p>
        </w:tc>
        <w:tc>
          <w:tcPr>
            <w:tcW w:w="6929" w:type="dxa"/>
            <w:vAlign w:val="center"/>
          </w:tcPr>
          <w:p w14:paraId="33B255BB" w14:textId="77777777" w:rsidR="00CA27B9" w:rsidRPr="006604DF" w:rsidRDefault="00786942" w:rsidP="00CA27B9">
            <w:pPr>
              <w:spacing w:line="276" w:lineRule="auto"/>
            </w:pPr>
            <w:hyperlink r:id="rId69" w:history="1">
              <w:r w:rsidR="00CA27B9" w:rsidRPr="006604DF">
                <w:rPr>
                  <w:rStyle w:val="afa"/>
                  <w:color w:val="auto"/>
                  <w:u w:val="none"/>
                </w:rPr>
                <w:t>Работа с письменными историческими источниками: атрибуция, использование контекстной информации, извлечение информации, представленной в явном виде</w:t>
              </w:r>
            </w:hyperlink>
          </w:p>
        </w:tc>
        <w:tc>
          <w:tcPr>
            <w:tcW w:w="1155" w:type="dxa"/>
            <w:vAlign w:val="center"/>
          </w:tcPr>
          <w:p w14:paraId="5B8FB1DC" w14:textId="77777777" w:rsidR="00CA27B9" w:rsidRPr="006604DF" w:rsidRDefault="00CA27B9" w:rsidP="00CA27B9">
            <w:pPr>
              <w:spacing w:line="276" w:lineRule="auto"/>
              <w:jc w:val="center"/>
            </w:pPr>
            <w:r w:rsidRPr="006604DF">
              <w:t>П</w:t>
            </w:r>
          </w:p>
        </w:tc>
        <w:tc>
          <w:tcPr>
            <w:tcW w:w="1557" w:type="dxa"/>
            <w:vAlign w:val="center"/>
          </w:tcPr>
          <w:p w14:paraId="32A73757" w14:textId="77777777" w:rsidR="00CA27B9" w:rsidRPr="006604DF" w:rsidRDefault="00CA27B9" w:rsidP="00CA27B9">
            <w:pPr>
              <w:spacing w:line="276" w:lineRule="auto"/>
              <w:jc w:val="center"/>
            </w:pPr>
            <w:r w:rsidRPr="006604DF">
              <w:rPr>
                <w:sz w:val="20"/>
                <w:szCs w:val="20"/>
              </w:rPr>
              <w:t>90</w:t>
            </w:r>
          </w:p>
        </w:tc>
        <w:tc>
          <w:tcPr>
            <w:tcW w:w="1417" w:type="dxa"/>
            <w:vAlign w:val="center"/>
          </w:tcPr>
          <w:p w14:paraId="5402C618" w14:textId="77777777" w:rsidR="00CA27B9" w:rsidRPr="006604DF" w:rsidRDefault="00CA27B9" w:rsidP="00CA27B9">
            <w:pPr>
              <w:spacing w:line="276" w:lineRule="auto"/>
              <w:jc w:val="center"/>
            </w:pPr>
            <w:r w:rsidRPr="006604DF">
              <w:rPr>
                <w:rFonts w:eastAsia="Times New Roman"/>
                <w:sz w:val="20"/>
                <w:szCs w:val="20"/>
              </w:rPr>
              <w:t>78,40</w:t>
            </w:r>
          </w:p>
        </w:tc>
        <w:tc>
          <w:tcPr>
            <w:tcW w:w="1511" w:type="dxa"/>
            <w:vAlign w:val="center"/>
          </w:tcPr>
          <w:p w14:paraId="0976571F" w14:textId="77777777" w:rsidR="00CA27B9" w:rsidRPr="006604DF" w:rsidRDefault="00CA27B9" w:rsidP="00CA27B9">
            <w:pPr>
              <w:spacing w:line="276" w:lineRule="auto"/>
              <w:jc w:val="center"/>
            </w:pPr>
            <w:r w:rsidRPr="006604DF">
              <w:t>падение</w:t>
            </w:r>
          </w:p>
        </w:tc>
      </w:tr>
      <w:tr w:rsidR="00CA27B9" w:rsidRPr="006604DF" w14:paraId="27F40BD5" w14:textId="77777777" w:rsidTr="00E261AA">
        <w:tc>
          <w:tcPr>
            <w:tcW w:w="1271" w:type="dxa"/>
            <w:vAlign w:val="center"/>
          </w:tcPr>
          <w:p w14:paraId="3818D1EE" w14:textId="77777777" w:rsidR="00CA27B9" w:rsidRPr="006604DF" w:rsidRDefault="00CA27B9" w:rsidP="00CA27B9">
            <w:pPr>
              <w:spacing w:line="276" w:lineRule="auto"/>
              <w:jc w:val="center"/>
              <w:rPr>
                <w:sz w:val="22"/>
                <w:szCs w:val="20"/>
              </w:rPr>
            </w:pPr>
            <w:r w:rsidRPr="006604DF">
              <w:rPr>
                <w:sz w:val="22"/>
                <w:szCs w:val="20"/>
              </w:rPr>
              <w:t>18</w:t>
            </w:r>
          </w:p>
        </w:tc>
        <w:tc>
          <w:tcPr>
            <w:tcW w:w="6929" w:type="dxa"/>
            <w:vAlign w:val="center"/>
          </w:tcPr>
          <w:p w14:paraId="2B3A5CD9" w14:textId="77777777" w:rsidR="00CA27B9" w:rsidRPr="006604DF" w:rsidRDefault="00CA27B9" w:rsidP="00CA27B9">
            <w:r w:rsidRPr="006604DF">
              <w:t>Проверка умения устанавливать причинно- следственные связи.</w:t>
            </w:r>
          </w:p>
        </w:tc>
        <w:tc>
          <w:tcPr>
            <w:tcW w:w="1155" w:type="dxa"/>
            <w:vAlign w:val="center"/>
          </w:tcPr>
          <w:p w14:paraId="7908ABF3" w14:textId="77777777" w:rsidR="00CA27B9" w:rsidRPr="006604DF" w:rsidRDefault="00CA27B9" w:rsidP="00CA27B9">
            <w:pPr>
              <w:spacing w:line="276" w:lineRule="auto"/>
              <w:jc w:val="center"/>
            </w:pPr>
            <w:r w:rsidRPr="006604DF">
              <w:t>В</w:t>
            </w:r>
          </w:p>
        </w:tc>
        <w:tc>
          <w:tcPr>
            <w:tcW w:w="1557" w:type="dxa"/>
            <w:vAlign w:val="center"/>
          </w:tcPr>
          <w:p w14:paraId="5CB96F2E" w14:textId="77777777" w:rsidR="00CA27B9" w:rsidRPr="006604DF" w:rsidRDefault="00CA27B9" w:rsidP="00CA27B9">
            <w:pPr>
              <w:spacing w:line="276" w:lineRule="auto"/>
              <w:jc w:val="center"/>
            </w:pPr>
            <w:r w:rsidRPr="006604DF">
              <w:rPr>
                <w:sz w:val="20"/>
                <w:szCs w:val="20"/>
              </w:rPr>
              <w:t>37</w:t>
            </w:r>
          </w:p>
        </w:tc>
        <w:tc>
          <w:tcPr>
            <w:tcW w:w="1417" w:type="dxa"/>
            <w:vAlign w:val="center"/>
          </w:tcPr>
          <w:p w14:paraId="50EB12C0" w14:textId="77777777" w:rsidR="00CA27B9" w:rsidRPr="006604DF" w:rsidRDefault="00CA27B9" w:rsidP="00CA27B9">
            <w:pPr>
              <w:spacing w:line="276" w:lineRule="auto"/>
              <w:jc w:val="center"/>
            </w:pPr>
            <w:r w:rsidRPr="006604DF">
              <w:rPr>
                <w:rFonts w:eastAsia="Times New Roman"/>
                <w:sz w:val="20"/>
                <w:szCs w:val="20"/>
              </w:rPr>
              <w:t>44,60</w:t>
            </w:r>
          </w:p>
        </w:tc>
        <w:tc>
          <w:tcPr>
            <w:tcW w:w="1511" w:type="dxa"/>
          </w:tcPr>
          <w:p w14:paraId="653B1DD3" w14:textId="77777777" w:rsidR="00CA27B9" w:rsidRPr="006604DF" w:rsidRDefault="00CA27B9" w:rsidP="00CA27B9">
            <w:pPr>
              <w:spacing w:line="276" w:lineRule="auto"/>
              <w:jc w:val="center"/>
            </w:pPr>
            <w:r w:rsidRPr="006604DF">
              <w:t>рост</w:t>
            </w:r>
          </w:p>
        </w:tc>
      </w:tr>
      <w:tr w:rsidR="00CA27B9" w:rsidRPr="006604DF" w14:paraId="50DD6621" w14:textId="77777777" w:rsidTr="00E261AA">
        <w:tc>
          <w:tcPr>
            <w:tcW w:w="1271" w:type="dxa"/>
            <w:vAlign w:val="center"/>
          </w:tcPr>
          <w:p w14:paraId="5876BE99" w14:textId="77777777" w:rsidR="00CA27B9" w:rsidRPr="006604DF" w:rsidRDefault="00CA27B9" w:rsidP="00CA27B9">
            <w:pPr>
              <w:spacing w:line="276" w:lineRule="auto"/>
              <w:jc w:val="center"/>
              <w:rPr>
                <w:sz w:val="22"/>
                <w:szCs w:val="20"/>
              </w:rPr>
            </w:pPr>
            <w:r w:rsidRPr="006604DF">
              <w:rPr>
                <w:sz w:val="22"/>
                <w:szCs w:val="20"/>
              </w:rPr>
              <w:lastRenderedPageBreak/>
              <w:t>19</w:t>
            </w:r>
          </w:p>
        </w:tc>
        <w:tc>
          <w:tcPr>
            <w:tcW w:w="6929" w:type="dxa"/>
            <w:vAlign w:val="center"/>
          </w:tcPr>
          <w:p w14:paraId="5E7AD3B7" w14:textId="77777777" w:rsidR="00CA27B9" w:rsidRPr="006604DF" w:rsidRDefault="00CA27B9" w:rsidP="00CA27B9">
            <w:pPr>
              <w:spacing w:line="276" w:lineRule="auto"/>
            </w:pPr>
            <w:r w:rsidRPr="006604DF">
              <w:t>Проверка знания исторических понятий и умение использовать соответствующие термины в историческом контексте.</w:t>
            </w:r>
          </w:p>
        </w:tc>
        <w:tc>
          <w:tcPr>
            <w:tcW w:w="1155" w:type="dxa"/>
            <w:vAlign w:val="center"/>
          </w:tcPr>
          <w:p w14:paraId="2918EF0B" w14:textId="77777777" w:rsidR="00CA27B9" w:rsidRPr="006604DF" w:rsidRDefault="00CA27B9" w:rsidP="00CA27B9">
            <w:pPr>
              <w:spacing w:line="276" w:lineRule="auto"/>
              <w:jc w:val="center"/>
            </w:pPr>
            <w:r w:rsidRPr="006604DF">
              <w:t>П</w:t>
            </w:r>
          </w:p>
        </w:tc>
        <w:tc>
          <w:tcPr>
            <w:tcW w:w="1557" w:type="dxa"/>
            <w:vAlign w:val="center"/>
          </w:tcPr>
          <w:p w14:paraId="3C97517D" w14:textId="77777777" w:rsidR="00CA27B9" w:rsidRPr="006604DF" w:rsidRDefault="00CA27B9" w:rsidP="00CA27B9">
            <w:pPr>
              <w:spacing w:line="276" w:lineRule="auto"/>
              <w:jc w:val="center"/>
            </w:pPr>
            <w:r w:rsidRPr="006604DF">
              <w:rPr>
                <w:sz w:val="20"/>
                <w:szCs w:val="20"/>
              </w:rPr>
              <w:t>56</w:t>
            </w:r>
          </w:p>
        </w:tc>
        <w:tc>
          <w:tcPr>
            <w:tcW w:w="1417" w:type="dxa"/>
            <w:vAlign w:val="center"/>
          </w:tcPr>
          <w:p w14:paraId="141DEFBF" w14:textId="77777777" w:rsidR="00CA27B9" w:rsidRPr="006604DF" w:rsidRDefault="00CA27B9" w:rsidP="00CA27B9">
            <w:pPr>
              <w:spacing w:line="276" w:lineRule="auto"/>
              <w:jc w:val="center"/>
            </w:pPr>
            <w:r w:rsidRPr="006604DF">
              <w:rPr>
                <w:rFonts w:eastAsia="Times New Roman"/>
                <w:sz w:val="20"/>
                <w:szCs w:val="20"/>
              </w:rPr>
              <w:t>78,87</w:t>
            </w:r>
          </w:p>
        </w:tc>
        <w:tc>
          <w:tcPr>
            <w:tcW w:w="1511" w:type="dxa"/>
          </w:tcPr>
          <w:p w14:paraId="5B8322DD" w14:textId="77777777" w:rsidR="00CA27B9" w:rsidRPr="006604DF" w:rsidRDefault="00CA27B9" w:rsidP="00CA27B9">
            <w:pPr>
              <w:spacing w:line="276" w:lineRule="auto"/>
              <w:jc w:val="center"/>
            </w:pPr>
            <w:r w:rsidRPr="006604DF">
              <w:t>рост</w:t>
            </w:r>
          </w:p>
        </w:tc>
      </w:tr>
      <w:tr w:rsidR="00CA27B9" w:rsidRPr="006604DF" w14:paraId="1E58D827" w14:textId="77777777" w:rsidTr="00E261AA">
        <w:tc>
          <w:tcPr>
            <w:tcW w:w="1271" w:type="dxa"/>
            <w:vAlign w:val="center"/>
          </w:tcPr>
          <w:p w14:paraId="58A3E4C4" w14:textId="77777777" w:rsidR="00CA27B9" w:rsidRPr="006604DF" w:rsidRDefault="00CA27B9" w:rsidP="00CA27B9">
            <w:pPr>
              <w:spacing w:line="276" w:lineRule="auto"/>
              <w:jc w:val="center"/>
              <w:rPr>
                <w:sz w:val="22"/>
                <w:szCs w:val="20"/>
              </w:rPr>
            </w:pPr>
            <w:r w:rsidRPr="006604DF">
              <w:rPr>
                <w:sz w:val="22"/>
                <w:szCs w:val="20"/>
              </w:rPr>
              <w:t>20</w:t>
            </w:r>
          </w:p>
        </w:tc>
        <w:tc>
          <w:tcPr>
            <w:tcW w:w="6929" w:type="dxa"/>
            <w:vAlign w:val="center"/>
          </w:tcPr>
          <w:p w14:paraId="228C18CF" w14:textId="77777777" w:rsidR="00CA27B9" w:rsidRPr="006604DF" w:rsidRDefault="00786942" w:rsidP="00CA27B9">
            <w:pPr>
              <w:spacing w:line="276" w:lineRule="auto"/>
            </w:pPr>
            <w:hyperlink r:id="rId70" w:history="1">
              <w:r w:rsidR="00CA27B9" w:rsidRPr="006604DF">
                <w:rPr>
                  <w:rStyle w:val="afa"/>
                  <w:color w:val="auto"/>
                  <w:u w:val="none"/>
                </w:rPr>
                <w:t>Сравнение исторических событий, процессов, явлений</w:t>
              </w:r>
            </w:hyperlink>
          </w:p>
        </w:tc>
        <w:tc>
          <w:tcPr>
            <w:tcW w:w="1155" w:type="dxa"/>
            <w:vAlign w:val="center"/>
          </w:tcPr>
          <w:p w14:paraId="73A07C5C" w14:textId="77777777" w:rsidR="00CA27B9" w:rsidRPr="006604DF" w:rsidRDefault="00CA27B9" w:rsidP="00CA27B9">
            <w:pPr>
              <w:spacing w:line="276" w:lineRule="auto"/>
              <w:jc w:val="center"/>
            </w:pPr>
            <w:r w:rsidRPr="006604DF">
              <w:t>В</w:t>
            </w:r>
          </w:p>
        </w:tc>
        <w:tc>
          <w:tcPr>
            <w:tcW w:w="1557" w:type="dxa"/>
            <w:vAlign w:val="center"/>
          </w:tcPr>
          <w:p w14:paraId="6ECFDA58" w14:textId="77777777" w:rsidR="00CA27B9" w:rsidRPr="006604DF" w:rsidRDefault="00CA27B9" w:rsidP="00CA27B9">
            <w:pPr>
              <w:spacing w:line="276" w:lineRule="auto"/>
              <w:jc w:val="center"/>
            </w:pPr>
            <w:r w:rsidRPr="006604DF">
              <w:rPr>
                <w:sz w:val="20"/>
                <w:szCs w:val="20"/>
              </w:rPr>
              <w:t>48</w:t>
            </w:r>
          </w:p>
        </w:tc>
        <w:tc>
          <w:tcPr>
            <w:tcW w:w="1417" w:type="dxa"/>
            <w:vAlign w:val="center"/>
          </w:tcPr>
          <w:p w14:paraId="36F844CD" w14:textId="77777777" w:rsidR="00CA27B9" w:rsidRPr="006604DF" w:rsidRDefault="00CA27B9" w:rsidP="00CA27B9">
            <w:pPr>
              <w:spacing w:line="276" w:lineRule="auto"/>
              <w:jc w:val="center"/>
            </w:pPr>
            <w:r w:rsidRPr="006604DF">
              <w:rPr>
                <w:rFonts w:eastAsia="Times New Roman"/>
                <w:sz w:val="20"/>
                <w:szCs w:val="20"/>
              </w:rPr>
              <w:t>25,82</w:t>
            </w:r>
          </w:p>
        </w:tc>
        <w:tc>
          <w:tcPr>
            <w:tcW w:w="1511" w:type="dxa"/>
          </w:tcPr>
          <w:p w14:paraId="6D74366D" w14:textId="77777777" w:rsidR="00CA27B9" w:rsidRPr="006604DF" w:rsidRDefault="00CA27B9" w:rsidP="00CA27B9">
            <w:pPr>
              <w:spacing w:line="276" w:lineRule="auto"/>
              <w:jc w:val="center"/>
            </w:pPr>
            <w:r w:rsidRPr="006604DF">
              <w:t>падение</w:t>
            </w:r>
          </w:p>
        </w:tc>
      </w:tr>
      <w:tr w:rsidR="00CA27B9" w:rsidRPr="006604DF" w14:paraId="4A89AFE8" w14:textId="77777777" w:rsidTr="00E261AA">
        <w:tc>
          <w:tcPr>
            <w:tcW w:w="1271" w:type="dxa"/>
            <w:vAlign w:val="center"/>
          </w:tcPr>
          <w:p w14:paraId="51692104" w14:textId="77777777" w:rsidR="00CA27B9" w:rsidRPr="006604DF" w:rsidRDefault="00CA27B9" w:rsidP="00CA27B9">
            <w:pPr>
              <w:spacing w:line="276" w:lineRule="auto"/>
              <w:jc w:val="center"/>
              <w:rPr>
                <w:sz w:val="22"/>
                <w:szCs w:val="20"/>
              </w:rPr>
            </w:pPr>
            <w:r w:rsidRPr="006604DF">
              <w:rPr>
                <w:sz w:val="22"/>
                <w:szCs w:val="20"/>
              </w:rPr>
              <w:t>21</w:t>
            </w:r>
          </w:p>
        </w:tc>
        <w:tc>
          <w:tcPr>
            <w:tcW w:w="6929" w:type="dxa"/>
            <w:vAlign w:val="center"/>
          </w:tcPr>
          <w:p w14:paraId="49246FEB" w14:textId="77777777" w:rsidR="00CA27B9" w:rsidRPr="006604DF" w:rsidRDefault="00786942" w:rsidP="00CA27B9">
            <w:pPr>
              <w:spacing w:line="276" w:lineRule="auto"/>
            </w:pPr>
            <w:hyperlink r:id="rId71" w:history="1">
              <w:r w:rsidR="00CA27B9" w:rsidRPr="006604DF">
                <w:rPr>
                  <w:rStyle w:val="afa"/>
                  <w:color w:val="auto"/>
                  <w:u w:val="none"/>
                </w:rPr>
                <w:t>Умение аргументировать данную в задании точку зрения</w:t>
              </w:r>
            </w:hyperlink>
          </w:p>
        </w:tc>
        <w:tc>
          <w:tcPr>
            <w:tcW w:w="1155" w:type="dxa"/>
            <w:vAlign w:val="center"/>
          </w:tcPr>
          <w:p w14:paraId="15E65F91" w14:textId="77777777" w:rsidR="00CA27B9" w:rsidRPr="006604DF" w:rsidRDefault="00CA27B9" w:rsidP="00CA27B9">
            <w:pPr>
              <w:spacing w:line="276" w:lineRule="auto"/>
              <w:jc w:val="center"/>
            </w:pPr>
            <w:r w:rsidRPr="006604DF">
              <w:t>В</w:t>
            </w:r>
          </w:p>
        </w:tc>
        <w:tc>
          <w:tcPr>
            <w:tcW w:w="1557" w:type="dxa"/>
            <w:vAlign w:val="center"/>
          </w:tcPr>
          <w:p w14:paraId="41ED054F" w14:textId="77777777" w:rsidR="00CA27B9" w:rsidRPr="006604DF" w:rsidRDefault="00CA27B9" w:rsidP="00CA27B9">
            <w:pPr>
              <w:spacing w:line="276" w:lineRule="auto"/>
              <w:jc w:val="center"/>
            </w:pPr>
            <w:r w:rsidRPr="006604DF">
              <w:rPr>
                <w:sz w:val="20"/>
                <w:szCs w:val="20"/>
              </w:rPr>
              <w:t>30</w:t>
            </w:r>
          </w:p>
        </w:tc>
        <w:tc>
          <w:tcPr>
            <w:tcW w:w="1417" w:type="dxa"/>
            <w:vAlign w:val="center"/>
          </w:tcPr>
          <w:p w14:paraId="3CF1740D" w14:textId="77777777" w:rsidR="00CA27B9" w:rsidRPr="006604DF" w:rsidRDefault="00CA27B9" w:rsidP="00CA27B9">
            <w:pPr>
              <w:spacing w:line="276" w:lineRule="auto"/>
              <w:jc w:val="center"/>
            </w:pPr>
            <w:r w:rsidRPr="006604DF">
              <w:rPr>
                <w:rFonts w:eastAsia="Times New Roman"/>
                <w:sz w:val="20"/>
                <w:szCs w:val="20"/>
              </w:rPr>
              <w:t>29,58</w:t>
            </w:r>
          </w:p>
        </w:tc>
        <w:tc>
          <w:tcPr>
            <w:tcW w:w="1511" w:type="dxa"/>
          </w:tcPr>
          <w:p w14:paraId="15FDF416" w14:textId="77777777" w:rsidR="00CA27B9" w:rsidRPr="006604DF" w:rsidRDefault="00CA27B9" w:rsidP="00CA27B9">
            <w:pPr>
              <w:spacing w:line="276" w:lineRule="auto"/>
              <w:jc w:val="center"/>
            </w:pPr>
            <w:r w:rsidRPr="006604DF">
              <w:t>падение</w:t>
            </w:r>
          </w:p>
        </w:tc>
      </w:tr>
    </w:tbl>
    <w:p w14:paraId="1F2E2ECD" w14:textId="77777777" w:rsidR="007451D3" w:rsidRPr="006604DF" w:rsidRDefault="007451D3" w:rsidP="002447DB">
      <w:pPr>
        <w:spacing w:line="276" w:lineRule="auto"/>
        <w:jc w:val="both"/>
        <w:rPr>
          <w:sz w:val="28"/>
          <w:szCs w:val="28"/>
        </w:rPr>
      </w:pPr>
    </w:p>
    <w:p w14:paraId="49C627F1" w14:textId="77777777" w:rsidR="002447DB" w:rsidRPr="006604DF" w:rsidRDefault="00914864" w:rsidP="009C2935">
      <w:pPr>
        <w:spacing w:line="276" w:lineRule="auto"/>
        <w:ind w:firstLine="708"/>
        <w:rPr>
          <w:rFonts w:eastAsia="Times New Roman"/>
          <w:bCs/>
        </w:rPr>
      </w:pPr>
      <w:r w:rsidRPr="006604DF">
        <w:rPr>
          <w:sz w:val="28"/>
          <w:szCs w:val="28"/>
        </w:rPr>
        <w:t>В 2026 году группа учащихся продемонстрировала уверенный рост и высокие показатели  процент</w:t>
      </w:r>
      <w:r w:rsidRPr="006604DF">
        <w:rPr>
          <w:spacing w:val="-6"/>
          <w:sz w:val="28"/>
          <w:szCs w:val="28"/>
        </w:rPr>
        <w:t xml:space="preserve"> </w:t>
      </w:r>
      <w:r w:rsidRPr="006604DF">
        <w:rPr>
          <w:sz w:val="28"/>
          <w:szCs w:val="28"/>
        </w:rPr>
        <w:t>выполнения</w:t>
      </w:r>
      <w:r w:rsidRPr="006604DF">
        <w:rPr>
          <w:spacing w:val="-8"/>
          <w:sz w:val="28"/>
          <w:szCs w:val="28"/>
        </w:rPr>
        <w:t xml:space="preserve"> </w:t>
      </w:r>
      <w:r w:rsidRPr="006604DF">
        <w:rPr>
          <w:sz w:val="28"/>
          <w:szCs w:val="28"/>
        </w:rPr>
        <w:t>которых</w:t>
      </w:r>
      <w:r w:rsidRPr="006604DF">
        <w:rPr>
          <w:spacing w:val="-6"/>
          <w:sz w:val="28"/>
          <w:szCs w:val="28"/>
        </w:rPr>
        <w:t xml:space="preserve"> </w:t>
      </w:r>
      <w:r w:rsidRPr="006604DF">
        <w:rPr>
          <w:sz w:val="28"/>
          <w:szCs w:val="28"/>
        </w:rPr>
        <w:t>для</w:t>
      </w:r>
      <w:r w:rsidRPr="006604DF">
        <w:rPr>
          <w:spacing w:val="-8"/>
          <w:sz w:val="28"/>
          <w:szCs w:val="28"/>
        </w:rPr>
        <w:t xml:space="preserve"> </w:t>
      </w:r>
      <w:r w:rsidRPr="006604DF">
        <w:rPr>
          <w:sz w:val="28"/>
          <w:szCs w:val="28"/>
        </w:rPr>
        <w:t>заданий</w:t>
      </w:r>
      <w:r w:rsidRPr="006604DF">
        <w:rPr>
          <w:spacing w:val="-7"/>
          <w:sz w:val="28"/>
          <w:szCs w:val="28"/>
        </w:rPr>
        <w:t xml:space="preserve"> </w:t>
      </w:r>
      <w:r w:rsidRPr="006604DF">
        <w:rPr>
          <w:sz w:val="28"/>
          <w:szCs w:val="28"/>
        </w:rPr>
        <w:t xml:space="preserve">базового </w:t>
      </w:r>
      <w:r w:rsidR="001D7ED2" w:rsidRPr="006604DF">
        <w:rPr>
          <w:sz w:val="28"/>
          <w:szCs w:val="28"/>
        </w:rPr>
        <w:t xml:space="preserve">уровня </w:t>
      </w:r>
      <w:r w:rsidRPr="006604DF">
        <w:rPr>
          <w:sz w:val="28"/>
          <w:szCs w:val="28"/>
        </w:rPr>
        <w:t>сложности</w:t>
      </w:r>
      <w:r w:rsidR="00F548C6" w:rsidRPr="006604DF">
        <w:rPr>
          <w:sz w:val="28"/>
          <w:szCs w:val="28"/>
        </w:rPr>
        <w:t xml:space="preserve"> (</w:t>
      </w:r>
      <w:r w:rsidRPr="006604DF">
        <w:rPr>
          <w:sz w:val="28"/>
          <w:szCs w:val="28"/>
        </w:rPr>
        <w:t>50%</w:t>
      </w:r>
      <w:r w:rsidR="00F548C6" w:rsidRPr="006604DF">
        <w:rPr>
          <w:sz w:val="28"/>
          <w:szCs w:val="28"/>
        </w:rPr>
        <w:t xml:space="preserve">), так и </w:t>
      </w:r>
      <w:r w:rsidRPr="006604DF">
        <w:rPr>
          <w:sz w:val="28"/>
          <w:szCs w:val="28"/>
        </w:rPr>
        <w:t xml:space="preserve">для заданий повышенного и высокого уровня </w:t>
      </w:r>
      <w:r w:rsidR="00F548C6" w:rsidRPr="006604DF">
        <w:rPr>
          <w:sz w:val="28"/>
          <w:szCs w:val="28"/>
        </w:rPr>
        <w:t>(</w:t>
      </w:r>
      <w:r w:rsidRPr="006604DF">
        <w:rPr>
          <w:sz w:val="28"/>
          <w:szCs w:val="28"/>
        </w:rPr>
        <w:t>15%</w:t>
      </w:r>
      <w:r w:rsidR="00F548C6" w:rsidRPr="006604DF">
        <w:rPr>
          <w:sz w:val="28"/>
          <w:szCs w:val="28"/>
        </w:rPr>
        <w:t>) был выше.</w:t>
      </w:r>
    </w:p>
    <w:p w14:paraId="51F72E9A" w14:textId="77777777" w:rsidR="001C459B" w:rsidRPr="006604DF" w:rsidRDefault="001C459B" w:rsidP="001F0A17">
      <w:pPr>
        <w:pStyle w:val="3"/>
        <w:numPr>
          <w:ilvl w:val="3"/>
          <w:numId w:val="24"/>
        </w:numPr>
        <w:tabs>
          <w:tab w:val="left" w:pos="567"/>
        </w:tabs>
        <w:jc w:val="center"/>
        <w:rPr>
          <w:rFonts w:ascii="Times New Roman" w:hAnsi="Times New Roman"/>
          <w:szCs w:val="28"/>
        </w:rPr>
      </w:pPr>
      <w:r w:rsidRPr="006604DF">
        <w:rPr>
          <w:rFonts w:ascii="Times New Roman" w:hAnsi="Times New Roman"/>
          <w:szCs w:val="28"/>
        </w:rPr>
        <w:t>Описание предметной подготовки участников ЕГЭ с</w:t>
      </w:r>
      <w:r w:rsidR="00337127" w:rsidRPr="006604DF">
        <w:rPr>
          <w:rFonts w:ascii="Times New Roman" w:hAnsi="Times New Roman"/>
          <w:szCs w:val="28"/>
        </w:rPr>
        <w:t>о</w:t>
      </w:r>
      <w:r w:rsidRPr="006604DF">
        <w:rPr>
          <w:rFonts w:ascii="Times New Roman" w:hAnsi="Times New Roman"/>
          <w:szCs w:val="28"/>
        </w:rPr>
        <w:t xml:space="preserve"> </w:t>
      </w:r>
      <w:r w:rsidR="00337127" w:rsidRPr="006604DF">
        <w:rPr>
          <w:rFonts w:ascii="Times New Roman" w:hAnsi="Times New Roman"/>
          <w:szCs w:val="28"/>
        </w:rPr>
        <w:t>средним</w:t>
      </w:r>
      <w:r w:rsidRPr="006604DF">
        <w:rPr>
          <w:rFonts w:ascii="Times New Roman" w:hAnsi="Times New Roman"/>
          <w:szCs w:val="28"/>
        </w:rPr>
        <w:t xml:space="preserve"> уровнем подготовки, анализ типичных дефицитов в подготовке</w:t>
      </w:r>
    </w:p>
    <w:p w14:paraId="12C3B2EC" w14:textId="77777777" w:rsidR="001C459B" w:rsidRPr="006604DF" w:rsidRDefault="001C459B" w:rsidP="006C3988">
      <w:pPr>
        <w:ind w:firstLine="567"/>
        <w:jc w:val="center"/>
        <w:rPr>
          <w:rFonts w:eastAsia="Times New Roman"/>
          <w:b/>
          <w:bCs/>
          <w:i/>
          <w:iCs/>
          <w:sz w:val="28"/>
          <w:szCs w:val="28"/>
        </w:rPr>
      </w:pPr>
    </w:p>
    <w:p w14:paraId="78B3CD90" w14:textId="77777777" w:rsidR="001C459B" w:rsidRPr="006604DF" w:rsidRDefault="001C459B">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24E2189B" w14:textId="77777777" w:rsidR="002447DB" w:rsidRPr="006604DF" w:rsidRDefault="002447DB" w:rsidP="002447DB">
      <w:pPr>
        <w:pStyle w:val="afe"/>
        <w:spacing w:before="0" w:beforeAutospacing="0" w:after="0" w:afterAutospacing="0" w:line="276" w:lineRule="auto"/>
        <w:jc w:val="both"/>
        <w:rPr>
          <w:sz w:val="28"/>
          <w:szCs w:val="28"/>
        </w:rPr>
      </w:pPr>
    </w:p>
    <w:p w14:paraId="10D6BF90" w14:textId="77777777" w:rsidR="002447DB" w:rsidRPr="006604DF" w:rsidRDefault="009939A2" w:rsidP="002447DB">
      <w:pPr>
        <w:pStyle w:val="afe"/>
        <w:spacing w:before="0" w:beforeAutospacing="0" w:after="0" w:afterAutospacing="0" w:line="276" w:lineRule="auto"/>
        <w:jc w:val="both"/>
        <w:rPr>
          <w:sz w:val="28"/>
          <w:szCs w:val="28"/>
        </w:rPr>
      </w:pPr>
      <w:r w:rsidRPr="006604DF">
        <w:rPr>
          <w:sz w:val="28"/>
          <w:szCs w:val="28"/>
        </w:rPr>
        <w:t xml:space="preserve">      </w:t>
      </w:r>
      <w:r w:rsidR="002447DB" w:rsidRPr="006604DF">
        <w:rPr>
          <w:sz w:val="28"/>
          <w:szCs w:val="28"/>
        </w:rPr>
        <w:t xml:space="preserve">Учащиеся данной группы продемонстрировали высокий уровень освоения значительной части программы. Наименее успешно выполненные задания повышенного и высокого уровней сложности у данной группы полностью отсутствуют. </w:t>
      </w:r>
    </w:p>
    <w:p w14:paraId="197FB535" w14:textId="77777777" w:rsidR="00D2105A" w:rsidRPr="006604DF" w:rsidRDefault="00D2105A" w:rsidP="00D2105A">
      <w:pPr>
        <w:spacing w:line="276" w:lineRule="auto"/>
        <w:jc w:val="both"/>
        <w:rPr>
          <w:sz w:val="28"/>
          <w:szCs w:val="28"/>
        </w:rPr>
      </w:pPr>
      <w:r w:rsidRPr="006604DF">
        <w:rPr>
          <w:b/>
          <w:bCs/>
          <w:sz w:val="28"/>
          <w:szCs w:val="28"/>
        </w:rPr>
        <w:t xml:space="preserve">Задание № 1: </w:t>
      </w:r>
      <w:r w:rsidRPr="006604DF">
        <w:rPr>
          <w:sz w:val="28"/>
          <w:szCs w:val="28"/>
        </w:rPr>
        <w:t>результативность выполнения данного задания упала по сравнению с результатами 2025 года, но в пределах 90%, что по</w:t>
      </w:r>
      <w:r w:rsidR="000D55CD" w:rsidRPr="006604DF">
        <w:rPr>
          <w:sz w:val="28"/>
          <w:szCs w:val="28"/>
        </w:rPr>
        <w:t xml:space="preserve">- </w:t>
      </w:r>
      <w:r w:rsidRPr="006604DF">
        <w:rPr>
          <w:sz w:val="28"/>
          <w:szCs w:val="28"/>
        </w:rPr>
        <w:t xml:space="preserve">прежнему, является самым высоким результатом среди заданий базового уровня для этой группы. </w:t>
      </w:r>
    </w:p>
    <w:p w14:paraId="53576714" w14:textId="77777777" w:rsidR="00D2105A" w:rsidRPr="006604DF" w:rsidRDefault="00D2105A" w:rsidP="00D2105A">
      <w:pPr>
        <w:autoSpaceDE w:val="0"/>
        <w:autoSpaceDN w:val="0"/>
        <w:adjustRightInd w:val="0"/>
        <w:spacing w:line="276" w:lineRule="auto"/>
        <w:jc w:val="both"/>
        <w:rPr>
          <w:sz w:val="28"/>
          <w:szCs w:val="28"/>
        </w:rPr>
      </w:pPr>
      <w:r w:rsidRPr="006604DF">
        <w:rPr>
          <w:b/>
          <w:bCs/>
          <w:sz w:val="28"/>
          <w:szCs w:val="28"/>
        </w:rPr>
        <w:t>Задание № 2</w:t>
      </w:r>
      <w:r w:rsidRPr="006604DF">
        <w:rPr>
          <w:sz w:val="28"/>
          <w:szCs w:val="28"/>
        </w:rPr>
        <w:t xml:space="preserve">: на умение определять последовательность событий рост составил 10% с 78% до 88,73%. </w:t>
      </w:r>
    </w:p>
    <w:p w14:paraId="5B1A4647" w14:textId="77777777" w:rsidR="00D2105A" w:rsidRPr="006604DF" w:rsidRDefault="00D2105A" w:rsidP="00D2105A">
      <w:pPr>
        <w:spacing w:line="276" w:lineRule="auto"/>
        <w:jc w:val="both"/>
        <w:rPr>
          <w:sz w:val="28"/>
          <w:szCs w:val="28"/>
        </w:rPr>
      </w:pPr>
      <w:r w:rsidRPr="006604DF">
        <w:rPr>
          <w:b/>
          <w:bCs/>
          <w:sz w:val="28"/>
          <w:szCs w:val="28"/>
        </w:rPr>
        <w:t>Задание № 3</w:t>
      </w:r>
      <w:r w:rsidRPr="006604DF">
        <w:rPr>
          <w:sz w:val="28"/>
          <w:szCs w:val="28"/>
        </w:rPr>
        <w:t xml:space="preserve"> на установление соответствия событий и фактов показало рост с </w:t>
      </w:r>
      <w:r w:rsidR="000D55CD" w:rsidRPr="006604DF">
        <w:rPr>
          <w:sz w:val="28"/>
          <w:szCs w:val="28"/>
        </w:rPr>
        <w:t>54</w:t>
      </w:r>
      <w:r w:rsidRPr="006604DF">
        <w:rPr>
          <w:sz w:val="28"/>
          <w:szCs w:val="28"/>
        </w:rPr>
        <w:t xml:space="preserve">% до </w:t>
      </w:r>
      <w:r w:rsidR="000D55CD" w:rsidRPr="006604DF">
        <w:rPr>
          <w:sz w:val="28"/>
          <w:szCs w:val="28"/>
        </w:rPr>
        <w:t>71,83</w:t>
      </w:r>
      <w:r w:rsidRPr="006604DF">
        <w:rPr>
          <w:sz w:val="28"/>
          <w:szCs w:val="28"/>
        </w:rPr>
        <w:t xml:space="preserve">%. </w:t>
      </w:r>
    </w:p>
    <w:p w14:paraId="1A06EDBC" w14:textId="77777777" w:rsidR="000D55CD" w:rsidRPr="006604DF" w:rsidRDefault="000D55CD" w:rsidP="00D2105A">
      <w:pPr>
        <w:spacing w:line="276" w:lineRule="auto"/>
        <w:jc w:val="both"/>
        <w:rPr>
          <w:sz w:val="28"/>
          <w:szCs w:val="28"/>
        </w:rPr>
      </w:pPr>
      <w:r w:rsidRPr="006604DF">
        <w:rPr>
          <w:b/>
          <w:bCs/>
          <w:sz w:val="28"/>
          <w:szCs w:val="28"/>
        </w:rPr>
        <w:t>Задание № 4</w:t>
      </w:r>
      <w:r w:rsidRPr="006604DF">
        <w:rPr>
          <w:sz w:val="28"/>
          <w:szCs w:val="28"/>
        </w:rPr>
        <w:t xml:space="preserve"> на </w:t>
      </w:r>
      <w:hyperlink r:id="rId72" w:history="1">
        <w:r w:rsidRPr="006604DF">
          <w:rPr>
            <w:rStyle w:val="afa"/>
            <w:color w:val="auto"/>
            <w:sz w:val="28"/>
            <w:szCs w:val="28"/>
            <w:u w:val="none"/>
          </w:rPr>
          <w:t>систематизацию исторической информации, представленной в форме таблицы</w:t>
        </w:r>
      </w:hyperlink>
      <w:r w:rsidRPr="006604DF">
        <w:rPr>
          <w:sz w:val="28"/>
          <w:szCs w:val="28"/>
        </w:rPr>
        <w:t xml:space="preserve"> результат упал на 7% с 94% до 87,79%.</w:t>
      </w:r>
    </w:p>
    <w:p w14:paraId="16DAF3E8" w14:textId="77777777" w:rsidR="000D55CD" w:rsidRPr="006604DF" w:rsidRDefault="000D55CD" w:rsidP="00D2105A">
      <w:pPr>
        <w:spacing w:line="276" w:lineRule="auto"/>
        <w:jc w:val="both"/>
        <w:rPr>
          <w:sz w:val="28"/>
          <w:szCs w:val="28"/>
        </w:rPr>
      </w:pPr>
      <w:r w:rsidRPr="006604DF">
        <w:rPr>
          <w:b/>
          <w:bCs/>
          <w:sz w:val="28"/>
          <w:szCs w:val="28"/>
        </w:rPr>
        <w:t>Задание № 5</w:t>
      </w:r>
      <w:r w:rsidRPr="006604DF">
        <w:rPr>
          <w:sz w:val="28"/>
          <w:szCs w:val="28"/>
        </w:rPr>
        <w:t xml:space="preserve"> на установление соответствия исторических деятелей и их деятельности, результаты которого упали до 66,20% с 85%. </w:t>
      </w:r>
    </w:p>
    <w:p w14:paraId="68CBBE01" w14:textId="77777777" w:rsidR="000D55CD" w:rsidRPr="006604DF" w:rsidRDefault="000D55CD" w:rsidP="00D2105A">
      <w:pPr>
        <w:spacing w:line="276" w:lineRule="auto"/>
        <w:jc w:val="both"/>
        <w:rPr>
          <w:sz w:val="28"/>
          <w:szCs w:val="28"/>
        </w:rPr>
      </w:pPr>
      <w:r w:rsidRPr="006604DF">
        <w:rPr>
          <w:b/>
          <w:bCs/>
          <w:sz w:val="28"/>
          <w:szCs w:val="28"/>
        </w:rPr>
        <w:t>Задание № 6</w:t>
      </w:r>
      <w:r w:rsidRPr="006604DF">
        <w:rPr>
          <w:sz w:val="28"/>
          <w:szCs w:val="28"/>
        </w:rPr>
        <w:t xml:space="preserve"> на определение правильных ответов и перенос их в таблицу показало рост с 51% до 58,45%.</w:t>
      </w:r>
    </w:p>
    <w:p w14:paraId="6B452B70" w14:textId="77777777" w:rsidR="00D2105A" w:rsidRPr="006604DF" w:rsidRDefault="00D2105A" w:rsidP="00D2105A">
      <w:pPr>
        <w:spacing w:line="276" w:lineRule="auto"/>
        <w:jc w:val="both"/>
        <w:rPr>
          <w:sz w:val="28"/>
          <w:szCs w:val="28"/>
        </w:rPr>
      </w:pPr>
      <w:r w:rsidRPr="006604DF">
        <w:rPr>
          <w:b/>
          <w:bCs/>
          <w:sz w:val="28"/>
          <w:szCs w:val="28"/>
        </w:rPr>
        <w:lastRenderedPageBreak/>
        <w:t>Задание № 7</w:t>
      </w:r>
      <w:r w:rsidRPr="006604DF">
        <w:rPr>
          <w:sz w:val="28"/>
          <w:szCs w:val="28"/>
        </w:rPr>
        <w:t xml:space="preserve"> на установление соответствия памятников культуры и их характеристик показало неожиданный рост выполнения с </w:t>
      </w:r>
      <w:r w:rsidR="00646510" w:rsidRPr="006604DF">
        <w:rPr>
          <w:sz w:val="28"/>
          <w:szCs w:val="28"/>
        </w:rPr>
        <w:t>67</w:t>
      </w:r>
      <w:r w:rsidRPr="006604DF">
        <w:rPr>
          <w:sz w:val="28"/>
          <w:szCs w:val="28"/>
        </w:rPr>
        <w:t xml:space="preserve">% до </w:t>
      </w:r>
      <w:r w:rsidR="00646510" w:rsidRPr="006604DF">
        <w:rPr>
          <w:sz w:val="28"/>
          <w:szCs w:val="28"/>
        </w:rPr>
        <w:t>83,10</w:t>
      </w:r>
      <w:r w:rsidRPr="006604DF">
        <w:rPr>
          <w:sz w:val="28"/>
          <w:szCs w:val="28"/>
        </w:rPr>
        <w:t>%.</w:t>
      </w:r>
    </w:p>
    <w:p w14:paraId="57A06A49" w14:textId="77777777" w:rsidR="00D2105A" w:rsidRPr="006604DF" w:rsidRDefault="00D2105A" w:rsidP="00D2105A">
      <w:pPr>
        <w:spacing w:line="276" w:lineRule="auto"/>
        <w:jc w:val="both"/>
        <w:rPr>
          <w:sz w:val="28"/>
          <w:szCs w:val="28"/>
        </w:rPr>
      </w:pPr>
      <w:r w:rsidRPr="006604DF">
        <w:rPr>
          <w:b/>
          <w:bCs/>
          <w:sz w:val="28"/>
          <w:szCs w:val="28"/>
        </w:rPr>
        <w:t>Задание № 8</w:t>
      </w:r>
      <w:r w:rsidRPr="006604DF">
        <w:rPr>
          <w:sz w:val="28"/>
          <w:szCs w:val="28"/>
        </w:rPr>
        <w:t xml:space="preserve"> на определение по указанным признакам на изображении медали, записи в виде слова (словосочетания) термина, названия, имени, века, года, п</w:t>
      </w:r>
      <w:r w:rsidR="00B01282" w:rsidRPr="006604DF">
        <w:rPr>
          <w:sz w:val="28"/>
          <w:szCs w:val="28"/>
        </w:rPr>
        <w:t>онизили</w:t>
      </w:r>
      <w:r w:rsidRPr="006604DF">
        <w:rPr>
          <w:sz w:val="28"/>
          <w:szCs w:val="28"/>
        </w:rPr>
        <w:t xml:space="preserve"> результативность на </w:t>
      </w:r>
      <w:r w:rsidR="0070531D" w:rsidRPr="006604DF">
        <w:rPr>
          <w:sz w:val="28"/>
          <w:szCs w:val="28"/>
        </w:rPr>
        <w:t>94,37</w:t>
      </w:r>
      <w:r w:rsidRPr="006604DF">
        <w:rPr>
          <w:sz w:val="28"/>
          <w:szCs w:val="28"/>
        </w:rPr>
        <w:t xml:space="preserve">% с </w:t>
      </w:r>
      <w:r w:rsidR="0070531D" w:rsidRPr="006604DF">
        <w:rPr>
          <w:sz w:val="28"/>
          <w:szCs w:val="28"/>
        </w:rPr>
        <w:t>88</w:t>
      </w:r>
      <w:r w:rsidRPr="006604DF">
        <w:rPr>
          <w:sz w:val="28"/>
          <w:szCs w:val="28"/>
        </w:rPr>
        <w:t>%</w:t>
      </w:r>
      <w:r w:rsidR="0070531D" w:rsidRPr="006604DF">
        <w:rPr>
          <w:sz w:val="28"/>
          <w:szCs w:val="28"/>
        </w:rPr>
        <w:t>.</w:t>
      </w:r>
    </w:p>
    <w:p w14:paraId="401A6370" w14:textId="77777777" w:rsidR="00D2105A" w:rsidRPr="006604DF" w:rsidRDefault="00D2105A" w:rsidP="00D2105A">
      <w:pPr>
        <w:spacing w:line="276" w:lineRule="auto"/>
        <w:jc w:val="both"/>
        <w:rPr>
          <w:sz w:val="28"/>
          <w:szCs w:val="28"/>
        </w:rPr>
      </w:pPr>
      <w:r w:rsidRPr="006604DF">
        <w:rPr>
          <w:b/>
          <w:bCs/>
          <w:sz w:val="28"/>
          <w:szCs w:val="28"/>
        </w:rPr>
        <w:t>Задание № 9</w:t>
      </w:r>
      <w:r w:rsidRPr="006604DF">
        <w:rPr>
          <w:sz w:val="28"/>
          <w:szCs w:val="28"/>
        </w:rPr>
        <w:t xml:space="preserve"> работа с исторической картой на определение исторической личности показало рост выполнения на </w:t>
      </w:r>
      <w:r w:rsidR="00B01282" w:rsidRPr="006604DF">
        <w:rPr>
          <w:sz w:val="28"/>
          <w:szCs w:val="28"/>
        </w:rPr>
        <w:t>8</w:t>
      </w:r>
      <w:r w:rsidRPr="006604DF">
        <w:rPr>
          <w:sz w:val="28"/>
          <w:szCs w:val="28"/>
        </w:rPr>
        <w:t>%</w:t>
      </w:r>
      <w:r w:rsidR="00B01282" w:rsidRPr="006604DF">
        <w:rPr>
          <w:sz w:val="28"/>
          <w:szCs w:val="28"/>
        </w:rPr>
        <w:t xml:space="preserve"> до 77,46%. </w:t>
      </w:r>
    </w:p>
    <w:p w14:paraId="4F658F43" w14:textId="77777777" w:rsidR="00D2105A" w:rsidRPr="006604DF" w:rsidRDefault="00D2105A" w:rsidP="00D2105A">
      <w:pPr>
        <w:spacing w:line="276" w:lineRule="auto"/>
        <w:jc w:val="both"/>
        <w:rPr>
          <w:sz w:val="28"/>
          <w:szCs w:val="28"/>
        </w:rPr>
      </w:pPr>
      <w:r w:rsidRPr="006604DF">
        <w:rPr>
          <w:b/>
          <w:bCs/>
          <w:sz w:val="28"/>
          <w:szCs w:val="28"/>
        </w:rPr>
        <w:t>Задание № 12</w:t>
      </w:r>
      <w:r w:rsidRPr="006604DF">
        <w:rPr>
          <w:sz w:val="28"/>
          <w:szCs w:val="28"/>
        </w:rPr>
        <w:t xml:space="preserve"> на определение по указанным признакам правильных суждений на основании исторической карты незначительно увеличило результативность выполнения на </w:t>
      </w:r>
      <w:r w:rsidR="00B01282" w:rsidRPr="006604DF">
        <w:rPr>
          <w:sz w:val="28"/>
          <w:szCs w:val="28"/>
        </w:rPr>
        <w:t>6</w:t>
      </w:r>
      <w:r w:rsidRPr="006604DF">
        <w:rPr>
          <w:sz w:val="28"/>
          <w:szCs w:val="28"/>
        </w:rPr>
        <w:t xml:space="preserve">%, с </w:t>
      </w:r>
      <w:r w:rsidR="00B01282" w:rsidRPr="006604DF">
        <w:rPr>
          <w:sz w:val="28"/>
          <w:szCs w:val="28"/>
        </w:rPr>
        <w:t>50</w:t>
      </w:r>
      <w:r w:rsidRPr="006604DF">
        <w:rPr>
          <w:sz w:val="28"/>
          <w:szCs w:val="28"/>
        </w:rPr>
        <w:t xml:space="preserve">% до </w:t>
      </w:r>
      <w:r w:rsidR="00B01282" w:rsidRPr="006604DF">
        <w:rPr>
          <w:sz w:val="28"/>
          <w:szCs w:val="28"/>
        </w:rPr>
        <w:t>56,34</w:t>
      </w:r>
      <w:r w:rsidRPr="006604DF">
        <w:rPr>
          <w:sz w:val="28"/>
          <w:szCs w:val="28"/>
        </w:rPr>
        <w:t>%.</w:t>
      </w:r>
    </w:p>
    <w:p w14:paraId="0635D370" w14:textId="77777777" w:rsidR="00D2105A" w:rsidRPr="006604DF" w:rsidRDefault="00D2105A" w:rsidP="00D2105A">
      <w:pPr>
        <w:spacing w:line="276" w:lineRule="auto"/>
        <w:jc w:val="both"/>
        <w:rPr>
          <w:sz w:val="28"/>
          <w:szCs w:val="28"/>
        </w:rPr>
      </w:pPr>
      <w:r w:rsidRPr="006604DF">
        <w:rPr>
          <w:b/>
          <w:bCs/>
          <w:sz w:val="28"/>
          <w:szCs w:val="28"/>
        </w:rPr>
        <w:t>Задание № 15</w:t>
      </w:r>
      <w:r w:rsidRPr="006604DF">
        <w:rPr>
          <w:sz w:val="28"/>
          <w:szCs w:val="28"/>
        </w:rPr>
        <w:t xml:space="preserve"> на определение вывода на основе анализа изображения повысило результат оценивания задания с </w:t>
      </w:r>
      <w:r w:rsidR="00B01282" w:rsidRPr="006604DF">
        <w:rPr>
          <w:sz w:val="28"/>
          <w:szCs w:val="28"/>
        </w:rPr>
        <w:t>60</w:t>
      </w:r>
      <w:r w:rsidRPr="006604DF">
        <w:rPr>
          <w:sz w:val="28"/>
          <w:szCs w:val="28"/>
        </w:rPr>
        <w:t xml:space="preserve">% до </w:t>
      </w:r>
      <w:r w:rsidR="00B01282" w:rsidRPr="006604DF">
        <w:rPr>
          <w:sz w:val="28"/>
          <w:szCs w:val="28"/>
        </w:rPr>
        <w:t>85,21</w:t>
      </w:r>
      <w:r w:rsidRPr="006604DF">
        <w:rPr>
          <w:sz w:val="28"/>
          <w:szCs w:val="28"/>
        </w:rPr>
        <w:t>%.</w:t>
      </w:r>
    </w:p>
    <w:p w14:paraId="59FD17D9" w14:textId="77777777" w:rsidR="00D2105A" w:rsidRPr="006604DF" w:rsidRDefault="00D2105A" w:rsidP="00D2105A">
      <w:pPr>
        <w:spacing w:line="276" w:lineRule="auto"/>
        <w:jc w:val="both"/>
        <w:rPr>
          <w:sz w:val="28"/>
          <w:szCs w:val="28"/>
        </w:rPr>
      </w:pPr>
      <w:r w:rsidRPr="006604DF">
        <w:rPr>
          <w:b/>
          <w:bCs/>
          <w:sz w:val="28"/>
          <w:szCs w:val="28"/>
        </w:rPr>
        <w:t>Задание № 17</w:t>
      </w:r>
      <w:r w:rsidRPr="006604DF">
        <w:rPr>
          <w:sz w:val="28"/>
          <w:szCs w:val="28"/>
        </w:rPr>
        <w:t xml:space="preserve"> на извлечение информации из письменного исторического источника по</w:t>
      </w:r>
      <w:r w:rsidR="00B01282" w:rsidRPr="006604DF">
        <w:rPr>
          <w:sz w:val="28"/>
          <w:szCs w:val="28"/>
        </w:rPr>
        <w:t>низило</w:t>
      </w:r>
      <w:r w:rsidRPr="006604DF">
        <w:rPr>
          <w:sz w:val="28"/>
          <w:szCs w:val="28"/>
        </w:rPr>
        <w:t xml:space="preserve"> результативность выполнения задания с </w:t>
      </w:r>
      <w:r w:rsidR="00B01282" w:rsidRPr="006604DF">
        <w:rPr>
          <w:sz w:val="28"/>
          <w:szCs w:val="28"/>
        </w:rPr>
        <w:t>90</w:t>
      </w:r>
      <w:r w:rsidRPr="006604DF">
        <w:rPr>
          <w:sz w:val="28"/>
          <w:szCs w:val="28"/>
        </w:rPr>
        <w:t xml:space="preserve">% до </w:t>
      </w:r>
      <w:r w:rsidR="00B01282" w:rsidRPr="006604DF">
        <w:rPr>
          <w:sz w:val="28"/>
          <w:szCs w:val="28"/>
        </w:rPr>
        <w:t>78</w:t>
      </w:r>
      <w:r w:rsidRPr="006604DF">
        <w:rPr>
          <w:sz w:val="28"/>
          <w:szCs w:val="28"/>
        </w:rPr>
        <w:t>,</w:t>
      </w:r>
      <w:r w:rsidR="00B01282" w:rsidRPr="006604DF">
        <w:rPr>
          <w:sz w:val="28"/>
          <w:szCs w:val="28"/>
        </w:rPr>
        <w:t>4</w:t>
      </w:r>
      <w:r w:rsidRPr="006604DF">
        <w:rPr>
          <w:sz w:val="28"/>
          <w:szCs w:val="28"/>
        </w:rPr>
        <w:t>%.</w:t>
      </w:r>
    </w:p>
    <w:p w14:paraId="5D88C775" w14:textId="77777777" w:rsidR="00D2105A" w:rsidRPr="006604DF" w:rsidRDefault="00D2105A" w:rsidP="00D2105A">
      <w:pPr>
        <w:spacing w:line="276" w:lineRule="auto"/>
        <w:jc w:val="both"/>
        <w:rPr>
          <w:sz w:val="28"/>
          <w:szCs w:val="28"/>
        </w:rPr>
      </w:pPr>
      <w:r w:rsidRPr="006604DF">
        <w:rPr>
          <w:b/>
          <w:bCs/>
          <w:sz w:val="28"/>
          <w:szCs w:val="28"/>
        </w:rPr>
        <w:t>Задание № 18</w:t>
      </w:r>
      <w:r w:rsidRPr="006604DF">
        <w:rPr>
          <w:sz w:val="28"/>
          <w:szCs w:val="28"/>
        </w:rPr>
        <w:t xml:space="preserve"> на установление причинно- следственных связей (задание высокого уровня сложности) показало </w:t>
      </w:r>
      <w:r w:rsidR="00B01282" w:rsidRPr="006604DF">
        <w:rPr>
          <w:sz w:val="28"/>
          <w:szCs w:val="28"/>
        </w:rPr>
        <w:t>понижение</w:t>
      </w:r>
      <w:r w:rsidRPr="006604DF">
        <w:rPr>
          <w:sz w:val="28"/>
          <w:szCs w:val="28"/>
        </w:rPr>
        <w:t xml:space="preserve"> результата с </w:t>
      </w:r>
      <w:r w:rsidR="00B01282" w:rsidRPr="006604DF">
        <w:rPr>
          <w:sz w:val="28"/>
          <w:szCs w:val="28"/>
        </w:rPr>
        <w:t>57</w:t>
      </w:r>
      <w:r w:rsidRPr="006604DF">
        <w:rPr>
          <w:sz w:val="28"/>
          <w:szCs w:val="28"/>
        </w:rPr>
        <w:t>% до 4</w:t>
      </w:r>
      <w:r w:rsidR="00B01282" w:rsidRPr="006604DF">
        <w:rPr>
          <w:sz w:val="28"/>
          <w:szCs w:val="28"/>
        </w:rPr>
        <w:t>4,6</w:t>
      </w:r>
      <w:r w:rsidRPr="006604DF">
        <w:rPr>
          <w:sz w:val="28"/>
          <w:szCs w:val="28"/>
        </w:rPr>
        <w:t>%.</w:t>
      </w:r>
    </w:p>
    <w:p w14:paraId="6358B55C" w14:textId="77777777" w:rsidR="00D2105A" w:rsidRPr="006604DF" w:rsidRDefault="00D2105A" w:rsidP="00D2105A">
      <w:pPr>
        <w:spacing w:line="276" w:lineRule="auto"/>
        <w:jc w:val="both"/>
        <w:rPr>
          <w:sz w:val="28"/>
          <w:szCs w:val="28"/>
        </w:rPr>
      </w:pPr>
      <w:r w:rsidRPr="006604DF">
        <w:rPr>
          <w:b/>
          <w:bCs/>
          <w:sz w:val="28"/>
          <w:szCs w:val="28"/>
        </w:rPr>
        <w:t>Задание № 19</w:t>
      </w:r>
      <w:r w:rsidRPr="006604DF">
        <w:rPr>
          <w:sz w:val="28"/>
          <w:szCs w:val="28"/>
        </w:rPr>
        <w:t xml:space="preserve"> на умение использовать исторические термины в историческом контексте показало рост результативности с </w:t>
      </w:r>
      <w:r w:rsidR="00B01282" w:rsidRPr="006604DF">
        <w:rPr>
          <w:sz w:val="28"/>
          <w:szCs w:val="28"/>
        </w:rPr>
        <w:t>56</w:t>
      </w:r>
      <w:r w:rsidRPr="006604DF">
        <w:rPr>
          <w:sz w:val="28"/>
          <w:szCs w:val="28"/>
        </w:rPr>
        <w:t xml:space="preserve">% до </w:t>
      </w:r>
      <w:r w:rsidR="00B01282" w:rsidRPr="006604DF">
        <w:rPr>
          <w:sz w:val="28"/>
          <w:szCs w:val="28"/>
        </w:rPr>
        <w:t>78</w:t>
      </w:r>
      <w:r w:rsidRPr="006604DF">
        <w:rPr>
          <w:sz w:val="28"/>
          <w:szCs w:val="28"/>
        </w:rPr>
        <w:t>,</w:t>
      </w:r>
      <w:r w:rsidR="00B01282" w:rsidRPr="006604DF">
        <w:rPr>
          <w:sz w:val="28"/>
          <w:szCs w:val="28"/>
        </w:rPr>
        <w:t>87</w:t>
      </w:r>
      <w:r w:rsidRPr="006604DF">
        <w:rPr>
          <w:sz w:val="28"/>
          <w:szCs w:val="28"/>
        </w:rPr>
        <w:t>%.</w:t>
      </w:r>
    </w:p>
    <w:p w14:paraId="5D326CCD" w14:textId="77777777" w:rsidR="00D2105A" w:rsidRPr="006604DF" w:rsidRDefault="00D2105A" w:rsidP="00D2105A">
      <w:pPr>
        <w:spacing w:line="276" w:lineRule="auto"/>
        <w:jc w:val="both"/>
        <w:rPr>
          <w:sz w:val="28"/>
          <w:szCs w:val="28"/>
        </w:rPr>
      </w:pPr>
      <w:r w:rsidRPr="006604DF">
        <w:rPr>
          <w:b/>
          <w:bCs/>
          <w:sz w:val="28"/>
          <w:szCs w:val="28"/>
        </w:rPr>
        <w:t>Задание № 20</w:t>
      </w:r>
      <w:r w:rsidRPr="006604DF">
        <w:rPr>
          <w:sz w:val="28"/>
          <w:szCs w:val="28"/>
        </w:rPr>
        <w:t xml:space="preserve"> на </w:t>
      </w:r>
      <w:hyperlink r:id="rId73" w:history="1">
        <w:r w:rsidRPr="006604DF">
          <w:rPr>
            <w:rStyle w:val="afa"/>
            <w:color w:val="auto"/>
            <w:sz w:val="28"/>
            <w:szCs w:val="28"/>
            <w:u w:val="none"/>
          </w:rPr>
          <w:t>сравнение исторических событий, процессов, явлений</w:t>
        </w:r>
      </w:hyperlink>
      <w:r w:rsidRPr="006604DF">
        <w:rPr>
          <w:sz w:val="28"/>
          <w:szCs w:val="28"/>
        </w:rPr>
        <w:t xml:space="preserve"> имело </w:t>
      </w:r>
      <w:r w:rsidR="00B01282" w:rsidRPr="006604DF">
        <w:rPr>
          <w:sz w:val="28"/>
          <w:szCs w:val="28"/>
        </w:rPr>
        <w:t xml:space="preserve">понижение </w:t>
      </w:r>
      <w:r w:rsidRPr="006604DF">
        <w:rPr>
          <w:sz w:val="28"/>
          <w:szCs w:val="28"/>
        </w:rPr>
        <w:t xml:space="preserve">результатов с </w:t>
      </w:r>
      <w:r w:rsidR="00B01282" w:rsidRPr="006604DF">
        <w:rPr>
          <w:sz w:val="28"/>
          <w:szCs w:val="28"/>
        </w:rPr>
        <w:t>48</w:t>
      </w:r>
      <w:r w:rsidRPr="006604DF">
        <w:rPr>
          <w:sz w:val="28"/>
          <w:szCs w:val="28"/>
        </w:rPr>
        <w:t xml:space="preserve">% до </w:t>
      </w:r>
      <w:r w:rsidR="00B01282" w:rsidRPr="006604DF">
        <w:rPr>
          <w:sz w:val="28"/>
          <w:szCs w:val="28"/>
        </w:rPr>
        <w:t>25, 82</w:t>
      </w:r>
      <w:r w:rsidRPr="006604DF">
        <w:rPr>
          <w:sz w:val="28"/>
          <w:szCs w:val="28"/>
        </w:rPr>
        <w:t>%.</w:t>
      </w:r>
    </w:p>
    <w:p w14:paraId="7284E144" w14:textId="77777777" w:rsidR="005808D9" w:rsidRPr="006604DF" w:rsidRDefault="00046016" w:rsidP="00046016">
      <w:pPr>
        <w:pStyle w:val="afe"/>
        <w:spacing w:before="0" w:beforeAutospacing="0" w:after="0" w:afterAutospacing="0" w:line="276" w:lineRule="auto"/>
        <w:ind w:firstLine="708"/>
        <w:jc w:val="both"/>
        <w:rPr>
          <w:sz w:val="28"/>
          <w:szCs w:val="28"/>
        </w:rPr>
      </w:pPr>
      <w:r w:rsidRPr="006604DF">
        <w:rPr>
          <w:sz w:val="28"/>
          <w:szCs w:val="28"/>
        </w:rPr>
        <w:t>Анализ результатов выполнения КИМ ЕГЭ по истории 2026 года в группе обучающих</w:t>
      </w:r>
      <w:r w:rsidR="00DD769E" w:rsidRPr="006604DF">
        <w:rPr>
          <w:sz w:val="28"/>
          <w:szCs w:val="28"/>
        </w:rPr>
        <w:t xml:space="preserve"> </w:t>
      </w:r>
      <w:r w:rsidRPr="006604DF">
        <w:rPr>
          <w:sz w:val="28"/>
          <w:szCs w:val="28"/>
        </w:rPr>
        <w:t>показывает высокий потенциал и хорошую практическую подготовку данной категории участников. Ключевой особенностью результатов данной группы является высокий уровень выполнения</w:t>
      </w:r>
      <w:r w:rsidR="005808D9" w:rsidRPr="006604DF">
        <w:rPr>
          <w:sz w:val="28"/>
          <w:szCs w:val="28"/>
        </w:rPr>
        <w:t xml:space="preserve"> некоторых </w:t>
      </w:r>
      <w:r w:rsidRPr="006604DF">
        <w:rPr>
          <w:sz w:val="28"/>
          <w:szCs w:val="28"/>
        </w:rPr>
        <w:t>заданий</w:t>
      </w:r>
      <w:r w:rsidR="005808D9" w:rsidRPr="006604DF">
        <w:rPr>
          <w:sz w:val="28"/>
          <w:szCs w:val="28"/>
        </w:rPr>
        <w:t>,</w:t>
      </w:r>
      <w:r w:rsidRPr="006604DF">
        <w:rPr>
          <w:sz w:val="28"/>
          <w:szCs w:val="28"/>
        </w:rPr>
        <w:t xml:space="preserve"> повышенного уровней сложности</w:t>
      </w:r>
      <w:r w:rsidR="005808D9" w:rsidRPr="006604DF">
        <w:rPr>
          <w:sz w:val="28"/>
          <w:szCs w:val="28"/>
        </w:rPr>
        <w:t xml:space="preserve"> (№ 15 и 16).</w:t>
      </w:r>
    </w:p>
    <w:p w14:paraId="6EC2E403" w14:textId="77777777" w:rsidR="005808D9" w:rsidRPr="006604DF" w:rsidRDefault="00046016" w:rsidP="00046016">
      <w:pPr>
        <w:pStyle w:val="afe"/>
        <w:spacing w:before="0" w:beforeAutospacing="0" w:after="0" w:afterAutospacing="0" w:line="276" w:lineRule="auto"/>
        <w:jc w:val="both"/>
        <w:rPr>
          <w:sz w:val="28"/>
          <w:szCs w:val="28"/>
        </w:rPr>
      </w:pPr>
      <w:r w:rsidRPr="006604DF">
        <w:rPr>
          <w:sz w:val="28"/>
          <w:szCs w:val="28"/>
        </w:rPr>
        <w:t xml:space="preserve">        В то же время, главным барьером для получения </w:t>
      </w:r>
      <w:r w:rsidR="00DD769E" w:rsidRPr="006604DF">
        <w:rPr>
          <w:sz w:val="28"/>
          <w:szCs w:val="28"/>
        </w:rPr>
        <w:t>высоких баллов</w:t>
      </w:r>
      <w:r w:rsidRPr="006604DF">
        <w:rPr>
          <w:sz w:val="28"/>
          <w:szCs w:val="28"/>
        </w:rPr>
        <w:t xml:space="preserve"> выступают точечные дефициты в заданиях базового уровня сложности. Наибольшее проседание результатов наблюдается в вопросах </w:t>
      </w:r>
      <w:r w:rsidR="005808D9" w:rsidRPr="006604DF">
        <w:rPr>
          <w:sz w:val="28"/>
          <w:szCs w:val="28"/>
        </w:rPr>
        <w:t xml:space="preserve">высокого уровня сложности на установление причинно- следственных связей (44,6%), </w:t>
      </w:r>
      <w:hyperlink r:id="rId74" w:history="1">
        <w:r w:rsidR="005808D9" w:rsidRPr="006604DF">
          <w:rPr>
            <w:rStyle w:val="afa"/>
            <w:color w:val="auto"/>
            <w:sz w:val="28"/>
            <w:szCs w:val="28"/>
            <w:u w:val="none"/>
          </w:rPr>
          <w:t xml:space="preserve">сравнение исторических событий (25,85%), </w:t>
        </w:r>
      </w:hyperlink>
      <w:r w:rsidR="005808D9" w:rsidRPr="006604DF">
        <w:rPr>
          <w:sz w:val="28"/>
          <w:szCs w:val="28"/>
        </w:rPr>
        <w:t>и аргументацию точки зрения (29,58%).</w:t>
      </w:r>
    </w:p>
    <w:p w14:paraId="45B24019" w14:textId="77777777" w:rsidR="00046016" w:rsidRPr="006604DF" w:rsidRDefault="00046016" w:rsidP="00046016">
      <w:pPr>
        <w:pStyle w:val="afe"/>
        <w:spacing w:before="0" w:beforeAutospacing="0" w:line="276" w:lineRule="auto"/>
        <w:jc w:val="both"/>
        <w:rPr>
          <w:sz w:val="28"/>
          <w:szCs w:val="28"/>
        </w:rPr>
      </w:pPr>
      <w:r w:rsidRPr="006604DF">
        <w:rPr>
          <w:sz w:val="28"/>
          <w:szCs w:val="28"/>
        </w:rPr>
        <w:lastRenderedPageBreak/>
        <w:t xml:space="preserve">       Таким образом, методическая работа учителей с данной группой школьников должна быть направлена на разбор сложных задач высокого уровня, </w:t>
      </w:r>
      <w:r w:rsidR="006169C2" w:rsidRPr="006604DF">
        <w:rPr>
          <w:sz w:val="28"/>
          <w:szCs w:val="28"/>
        </w:rPr>
        <w:t>и некоторых заданий базового уровня сложности.</w:t>
      </w:r>
      <w:r w:rsidRPr="006604DF">
        <w:rPr>
          <w:sz w:val="28"/>
          <w:szCs w:val="28"/>
        </w:rPr>
        <w:t xml:space="preserve"> Ликвидация этих специфических дефицитов позволит обучающимся с высоким уровнем подготовки уверенно выйти на отметку «5»</w:t>
      </w:r>
    </w:p>
    <w:p w14:paraId="6251E668" w14:textId="77777777" w:rsidR="001C459B" w:rsidRPr="006604DF" w:rsidRDefault="001C459B">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7B011020" w14:textId="77777777" w:rsidR="006169C2" w:rsidRPr="006604DF" w:rsidRDefault="006169C2" w:rsidP="006169C2">
      <w:pPr>
        <w:pStyle w:val="afe"/>
        <w:spacing w:before="0" w:beforeAutospacing="0" w:after="0" w:afterAutospacing="0" w:line="276" w:lineRule="auto"/>
        <w:jc w:val="both"/>
        <w:rPr>
          <w:sz w:val="28"/>
          <w:szCs w:val="28"/>
          <w:bdr w:val="none" w:sz="0" w:space="0" w:color="auto" w:frame="1"/>
        </w:rPr>
      </w:pPr>
    </w:p>
    <w:p w14:paraId="72D48E7D" w14:textId="77777777" w:rsidR="006169C2" w:rsidRPr="006604DF" w:rsidRDefault="006169C2" w:rsidP="006169C2">
      <w:pPr>
        <w:pStyle w:val="afe"/>
        <w:spacing w:before="0" w:beforeAutospacing="0" w:after="0" w:afterAutospacing="0" w:line="276" w:lineRule="auto"/>
        <w:ind w:firstLine="567"/>
        <w:jc w:val="both"/>
        <w:rPr>
          <w:sz w:val="28"/>
          <w:szCs w:val="28"/>
          <w:bdr w:val="none" w:sz="0" w:space="0" w:color="auto" w:frame="1"/>
        </w:rPr>
      </w:pPr>
      <w:r w:rsidRPr="006604DF">
        <w:rPr>
          <w:sz w:val="28"/>
          <w:szCs w:val="28"/>
          <w:bdr w:val="none" w:sz="0" w:space="0" w:color="auto" w:frame="1"/>
        </w:rPr>
        <w:t xml:space="preserve">На основе анализа выполнения заданий ЕГЭ по истории в 2026 году участниками, получившими отметку «4», выявлено, что </w:t>
      </w:r>
      <w:r w:rsidR="006B4C6B" w:rsidRPr="006604DF">
        <w:rPr>
          <w:sz w:val="28"/>
          <w:szCs w:val="28"/>
          <w:bdr w:val="none" w:sz="0" w:space="0" w:color="auto" w:frame="1"/>
        </w:rPr>
        <w:t>в</w:t>
      </w:r>
      <w:r w:rsidRPr="006604DF">
        <w:rPr>
          <w:sz w:val="28"/>
          <w:szCs w:val="28"/>
          <w:bdr w:val="none" w:sz="0" w:space="0" w:color="auto" w:frame="1"/>
        </w:rPr>
        <w:t xml:space="preserve">се задания были выполнены в рамках норматива 50% (базовый уровень сложности) и 15% (повышенный и высокий уровень сложности). Вместе с тем наименьший результат выпускники показали по выполнению заданий высокого уровня сложности: № 18 (44,6% успешности), № 20 (25,82% успешности) и № 21 (29,58% успешности). </w:t>
      </w:r>
    </w:p>
    <w:p w14:paraId="5F6B3CC8" w14:textId="77777777" w:rsidR="001C459B" w:rsidRPr="006604DF" w:rsidRDefault="001C459B" w:rsidP="006169C2">
      <w:pPr>
        <w:pStyle w:val="a3"/>
        <w:tabs>
          <w:tab w:val="left" w:pos="5055"/>
        </w:tabs>
        <w:spacing w:after="0" w:line="240" w:lineRule="auto"/>
        <w:ind w:left="0"/>
        <w:jc w:val="both"/>
        <w:rPr>
          <w:rFonts w:ascii="Times New Roman" w:eastAsia="Times New Roman" w:hAnsi="Times New Roman"/>
          <w:bCs/>
          <w:iCs/>
        </w:rPr>
      </w:pPr>
    </w:p>
    <w:p w14:paraId="3007A9BC" w14:textId="77777777" w:rsidR="00F6032A" w:rsidRPr="006604DF" w:rsidRDefault="001C459B" w:rsidP="00F6032A">
      <w:pPr>
        <w:ind w:firstLine="567"/>
        <w:jc w:val="both"/>
        <w:rPr>
          <w:rFonts w:eastAsia="Times New Roman"/>
          <w:bCs/>
          <w:i/>
          <w:iCs/>
        </w:rPr>
      </w:pPr>
      <w:r w:rsidRPr="006604D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337127" w:rsidRPr="006604DF">
        <w:rPr>
          <w:rFonts w:eastAsia="Times New Roman"/>
          <w:bCs/>
          <w:i/>
          <w:iCs/>
        </w:rPr>
        <w:t>4</w:t>
      </w:r>
      <w:r w:rsidRPr="006604DF">
        <w:rPr>
          <w:rFonts w:eastAsia="Times New Roman"/>
          <w:bCs/>
          <w:i/>
          <w:iCs/>
        </w:rPr>
        <w:t xml:space="preserve"> Таблицы 15)</w:t>
      </w:r>
    </w:p>
    <w:p w14:paraId="31076C69" w14:textId="77777777" w:rsidR="001F1067" w:rsidRPr="006604DF" w:rsidRDefault="001F1067" w:rsidP="001F1067">
      <w:pPr>
        <w:pStyle w:val="af7"/>
        <w:keepNext/>
        <w:ind w:left="567"/>
        <w:rPr>
          <w:noProof/>
        </w:rPr>
      </w:pPr>
      <w:r w:rsidRPr="006604DF">
        <w:t xml:space="preserve">Таблица </w:t>
      </w:r>
      <w:r w:rsidR="00A70EA4" w:rsidRPr="006604DF">
        <w:t>2</w:t>
      </w:r>
      <w:r w:rsidRPr="006604DF">
        <w:noBreakHyphen/>
      </w:r>
      <w:r w:rsidR="00786942">
        <w:fldChar w:fldCharType="begin"/>
      </w:r>
      <w:r w:rsidR="00786942">
        <w:instrText xml:space="preserve"> SEQ Таблица \* ARABIC \s 1 </w:instrText>
      </w:r>
      <w:r w:rsidR="00786942">
        <w:fldChar w:fldCharType="separate"/>
      </w:r>
      <w:r w:rsidR="00AF57A4" w:rsidRPr="006604DF">
        <w:rPr>
          <w:noProof/>
        </w:rPr>
        <w:t>18</w:t>
      </w:r>
      <w:r w:rsidR="00786942">
        <w:rPr>
          <w:noProof/>
        </w:rPr>
        <w:fldChar w:fldCharType="end"/>
      </w:r>
    </w:p>
    <w:tbl>
      <w:tblPr>
        <w:tblW w:w="12469"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945"/>
        <w:gridCol w:w="1984"/>
      </w:tblGrid>
      <w:tr w:rsidR="00F6032A" w:rsidRPr="006604DF" w14:paraId="3628B14A" w14:textId="77777777" w:rsidTr="006C3988">
        <w:tc>
          <w:tcPr>
            <w:tcW w:w="540" w:type="dxa"/>
            <w:shd w:val="clear" w:color="auto" w:fill="C5E0B3" w:themeFill="accent6" w:themeFillTint="66"/>
          </w:tcPr>
          <w:p w14:paraId="04D6CD31"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п/п</w:t>
            </w:r>
          </w:p>
        </w:tc>
        <w:tc>
          <w:tcPr>
            <w:tcW w:w="9945" w:type="dxa"/>
            <w:shd w:val="clear" w:color="auto" w:fill="C5E0B3" w:themeFill="accent6" w:themeFillTint="66"/>
          </w:tcPr>
          <w:p w14:paraId="3F8A8A7F"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Темы программы и умения</w:t>
            </w:r>
          </w:p>
        </w:tc>
        <w:tc>
          <w:tcPr>
            <w:tcW w:w="1984" w:type="dxa"/>
            <w:shd w:val="clear" w:color="auto" w:fill="C5E0B3" w:themeFill="accent6" w:themeFillTint="66"/>
          </w:tcPr>
          <w:p w14:paraId="40EFFEBB"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Класс(-ы) изучения </w:t>
            </w:r>
          </w:p>
          <w:p w14:paraId="520C288B"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в соответствии </w:t>
            </w:r>
          </w:p>
          <w:p w14:paraId="377C49D1"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с ФОП</w:t>
            </w:r>
            <w:r w:rsidRPr="006604DF">
              <w:rPr>
                <w:rStyle w:val="a6"/>
                <w:rFonts w:ascii="Times New Roman" w:eastAsia="Times New Roman" w:hAnsi="Times New Roman"/>
                <w:bCs/>
                <w:iCs/>
                <w:sz w:val="24"/>
                <w:szCs w:val="24"/>
                <w:lang w:eastAsia="ru-RU"/>
              </w:rPr>
              <w:footnoteReference w:id="10"/>
            </w:r>
          </w:p>
        </w:tc>
      </w:tr>
      <w:tr w:rsidR="00F6032A" w:rsidRPr="006604DF" w14:paraId="3F915E4C" w14:textId="77777777" w:rsidTr="00E261AA">
        <w:tc>
          <w:tcPr>
            <w:tcW w:w="540" w:type="dxa"/>
          </w:tcPr>
          <w:p w14:paraId="52263FF8"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6</w:t>
            </w:r>
          </w:p>
        </w:tc>
        <w:tc>
          <w:tcPr>
            <w:tcW w:w="9945" w:type="dxa"/>
          </w:tcPr>
          <w:p w14:paraId="2070F000"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r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1984" w:type="dxa"/>
          </w:tcPr>
          <w:p w14:paraId="27B400D9"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6032A" w:rsidRPr="006604DF" w14:paraId="2D759847" w14:textId="77777777" w:rsidTr="00E261AA">
        <w:tc>
          <w:tcPr>
            <w:tcW w:w="540" w:type="dxa"/>
          </w:tcPr>
          <w:p w14:paraId="46DB5ECE"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12</w:t>
            </w:r>
          </w:p>
        </w:tc>
        <w:tc>
          <w:tcPr>
            <w:tcW w:w="9945" w:type="dxa"/>
          </w:tcPr>
          <w:p w14:paraId="68D0CC77"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на основании картографической информации проверка </w:t>
            </w:r>
            <w:r w:rsidRPr="006604DF">
              <w:rPr>
                <w:rFonts w:ascii="Times New Roman" w:hAnsi="Times New Roman"/>
                <w:bCs/>
                <w:sz w:val="24"/>
                <w:szCs w:val="24"/>
              </w:rPr>
              <w:t>знания событий и участников</w:t>
            </w:r>
          </w:p>
        </w:tc>
        <w:tc>
          <w:tcPr>
            <w:tcW w:w="1984" w:type="dxa"/>
          </w:tcPr>
          <w:p w14:paraId="2D40E3F2"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6032A" w:rsidRPr="006604DF" w14:paraId="5453F19B" w14:textId="77777777" w:rsidTr="00E261AA">
        <w:tc>
          <w:tcPr>
            <w:tcW w:w="540" w:type="dxa"/>
          </w:tcPr>
          <w:p w14:paraId="135F9BB6"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20</w:t>
            </w:r>
          </w:p>
        </w:tc>
        <w:tc>
          <w:tcPr>
            <w:tcW w:w="9945" w:type="dxa"/>
          </w:tcPr>
          <w:p w14:paraId="55E54645"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Pr="006604DF">
              <w:rPr>
                <w:rFonts w:ascii="Times New Roman" w:hAnsi="Times New Roman"/>
                <w:sz w:val="24"/>
                <w:szCs w:val="24"/>
              </w:rPr>
              <w:t xml:space="preserve"> (</w:t>
            </w:r>
            <w:r w:rsidRPr="006604DF">
              <w:rPr>
                <w:rFonts w:ascii="Times New Roman" w:hAnsi="Times New Roman"/>
                <w:i/>
                <w:iCs/>
                <w:sz w:val="24"/>
                <w:szCs w:val="24"/>
              </w:rPr>
              <w:t>тезис и факты</w:t>
            </w:r>
            <w:r w:rsidRPr="006604DF">
              <w:rPr>
                <w:rFonts w:ascii="Times New Roman" w:hAnsi="Times New Roman"/>
                <w:sz w:val="24"/>
                <w:szCs w:val="24"/>
              </w:rPr>
              <w:t>). Нужно сформулировать исторически корректный тезис, относящийся к описываемому периоду, и привести два факта/положения, которые его обосновывают. Для максимального балла требуется точный тезис, два подходящих исторических факта, отсутствие общих рассуждений.</w:t>
            </w:r>
          </w:p>
        </w:tc>
        <w:tc>
          <w:tcPr>
            <w:tcW w:w="1984" w:type="dxa"/>
          </w:tcPr>
          <w:p w14:paraId="57C5A4E6"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F6032A" w:rsidRPr="006604DF" w14:paraId="49A75A4D" w14:textId="77777777" w:rsidTr="00E261AA">
        <w:tc>
          <w:tcPr>
            <w:tcW w:w="540" w:type="dxa"/>
          </w:tcPr>
          <w:p w14:paraId="3368B049"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lastRenderedPageBreak/>
              <w:t>21</w:t>
            </w:r>
          </w:p>
        </w:tc>
        <w:tc>
          <w:tcPr>
            <w:tcW w:w="9945" w:type="dxa"/>
          </w:tcPr>
          <w:p w14:paraId="523FA65A" w14:textId="77777777" w:rsidR="00F6032A" w:rsidRPr="006604DF" w:rsidRDefault="00F6032A" w:rsidP="00E261AA">
            <w:pPr>
              <w:jc w:val="both"/>
              <w:rPr>
                <w:rFonts w:eastAsia="Times New Roman"/>
                <w:bCs/>
                <w:iCs/>
              </w:rPr>
            </w:pPr>
            <w:r w:rsidRPr="006604DF">
              <w:rPr>
                <w:rFonts w:eastAsia="Times New Roman"/>
                <w:bCs/>
                <w:iCs/>
              </w:rPr>
              <w:t xml:space="preserve">История России с древнейших времен до начала XXI в.: </w:t>
            </w:r>
            <w:r w:rsidRPr="006604DF">
              <w:t>(</w:t>
            </w:r>
            <w:r w:rsidRPr="006604DF">
              <w:rPr>
                <w:i/>
                <w:iCs/>
              </w:rPr>
              <w:t>аргументация</w:t>
            </w:r>
            <w:r w:rsidRPr="006604DF">
              <w:t>). Необходимо сформулировать аргументы для обоснования заданной точки зрения, используя факты истории России и всеобщей истории. Для максимального результата важно соблюсти все требования, указанные в критерии ЕГЭ «</w:t>
            </w:r>
            <w:r w:rsidRPr="006604DF">
              <w:rPr>
                <w:i/>
                <w:iCs/>
              </w:rPr>
              <w:t>Аргументация</w:t>
            </w:r>
            <w:r w:rsidRPr="006604DF">
              <w:t>»: показать умение соблюдать логическую последовательность, обосновывать выводы с опорой на подходящие и фактически верные данные</w:t>
            </w:r>
          </w:p>
        </w:tc>
        <w:tc>
          <w:tcPr>
            <w:tcW w:w="1984" w:type="dxa"/>
          </w:tcPr>
          <w:p w14:paraId="6EDDAF9F" w14:textId="77777777" w:rsidR="00F6032A" w:rsidRPr="006604DF" w:rsidRDefault="00F6032A"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bl>
    <w:p w14:paraId="34401969" w14:textId="77777777" w:rsidR="00F6032A" w:rsidRPr="006604DF" w:rsidRDefault="00F6032A" w:rsidP="00CF60EC">
      <w:pPr>
        <w:spacing w:line="276" w:lineRule="auto"/>
      </w:pPr>
    </w:p>
    <w:p w14:paraId="1A1B9808" w14:textId="77777777" w:rsidR="00CF60EC" w:rsidRPr="006604DF" w:rsidRDefault="00F6032A" w:rsidP="00A716D3">
      <w:pPr>
        <w:spacing w:line="276" w:lineRule="auto"/>
        <w:ind w:firstLine="708"/>
        <w:jc w:val="both"/>
        <w:rPr>
          <w:sz w:val="28"/>
          <w:szCs w:val="28"/>
          <w:bdr w:val="none" w:sz="0" w:space="0" w:color="auto" w:frame="1"/>
        </w:rPr>
      </w:pPr>
      <w:r w:rsidRPr="006604DF">
        <w:rPr>
          <w:sz w:val="28"/>
          <w:szCs w:val="28"/>
        </w:rPr>
        <w:t xml:space="preserve">Наименее сформированы </w:t>
      </w:r>
      <w:r w:rsidR="00CF60EC" w:rsidRPr="006604DF">
        <w:rPr>
          <w:sz w:val="28"/>
          <w:szCs w:val="28"/>
        </w:rPr>
        <w:t xml:space="preserve">навыки работы с историческим документов в задании № 6 (58,45%). </w:t>
      </w:r>
      <w:r w:rsidR="00CF60EC" w:rsidRPr="006604DF">
        <w:rPr>
          <w:sz w:val="28"/>
          <w:szCs w:val="28"/>
          <w:bdr w:val="none" w:sz="0" w:space="0" w:color="auto" w:frame="1"/>
        </w:rPr>
        <w:t>Несмотря на то, что выпускники хорошо справлялись с подобным</w:t>
      </w:r>
      <w:r w:rsidR="00790F26" w:rsidRPr="006604DF">
        <w:rPr>
          <w:sz w:val="28"/>
          <w:szCs w:val="28"/>
          <w:bdr w:val="none" w:sz="0" w:space="0" w:color="auto" w:frame="1"/>
        </w:rPr>
        <w:t>и</w:t>
      </w:r>
      <w:r w:rsidR="00CF60EC" w:rsidRPr="006604DF">
        <w:rPr>
          <w:sz w:val="28"/>
          <w:szCs w:val="28"/>
          <w:bdr w:val="none" w:sz="0" w:space="0" w:color="auto" w:frame="1"/>
        </w:rPr>
        <w:t xml:space="preserve"> </w:t>
      </w:r>
      <w:r w:rsidR="00790F26" w:rsidRPr="006604DF">
        <w:rPr>
          <w:sz w:val="28"/>
          <w:szCs w:val="28"/>
          <w:bdr w:val="none" w:sz="0" w:space="0" w:color="auto" w:frame="1"/>
        </w:rPr>
        <w:t>другими</w:t>
      </w:r>
      <w:r w:rsidR="00CF60EC" w:rsidRPr="006604DF">
        <w:rPr>
          <w:sz w:val="28"/>
          <w:szCs w:val="28"/>
          <w:bdr w:val="none" w:sz="0" w:space="0" w:color="auto" w:frame="1"/>
        </w:rPr>
        <w:t xml:space="preserve"> задания</w:t>
      </w:r>
      <w:r w:rsidR="00790F26" w:rsidRPr="006604DF">
        <w:rPr>
          <w:sz w:val="28"/>
          <w:szCs w:val="28"/>
          <w:bdr w:val="none" w:sz="0" w:space="0" w:color="auto" w:frame="1"/>
        </w:rPr>
        <w:t>ми</w:t>
      </w:r>
      <w:r w:rsidR="00CF60EC" w:rsidRPr="006604DF">
        <w:rPr>
          <w:sz w:val="28"/>
          <w:szCs w:val="28"/>
          <w:bdr w:val="none" w:sz="0" w:space="0" w:color="auto" w:frame="1"/>
        </w:rPr>
        <w:t xml:space="preserve">, </w:t>
      </w:r>
      <w:r w:rsidR="00790F26" w:rsidRPr="006604DF">
        <w:rPr>
          <w:sz w:val="28"/>
          <w:szCs w:val="28"/>
          <w:bdr w:val="none" w:sz="0" w:space="0" w:color="auto" w:frame="1"/>
        </w:rPr>
        <w:t>в этом были допущены</w:t>
      </w:r>
      <w:r w:rsidR="00CF60EC" w:rsidRPr="006604DF">
        <w:rPr>
          <w:sz w:val="28"/>
          <w:szCs w:val="28"/>
          <w:bdr w:val="none" w:sz="0" w:space="0" w:color="auto" w:frame="1"/>
        </w:rPr>
        <w:t xml:space="preserve"> многочисленные ошибки в определении ответов.</w:t>
      </w:r>
    </w:p>
    <w:p w14:paraId="2FA417F1" w14:textId="77777777" w:rsidR="00F6032A" w:rsidRPr="006604DF" w:rsidRDefault="00CF60EC" w:rsidP="00A716D3">
      <w:pPr>
        <w:spacing w:line="276" w:lineRule="auto"/>
        <w:ind w:firstLine="708"/>
        <w:jc w:val="both"/>
        <w:rPr>
          <w:sz w:val="28"/>
          <w:szCs w:val="28"/>
          <w:bdr w:val="none" w:sz="0" w:space="0" w:color="auto" w:frame="1"/>
        </w:rPr>
      </w:pPr>
      <w:r w:rsidRPr="006604DF">
        <w:rPr>
          <w:sz w:val="28"/>
          <w:szCs w:val="28"/>
          <w:bdr w:val="none" w:sz="0" w:space="0" w:color="auto" w:frame="1"/>
        </w:rPr>
        <w:t xml:space="preserve">Задания на использование информации, относящейся к исторической карте, традиционно имеют невысокий результат. В первую очередь это связано с умением извлекать из карты максимальную информацию. </w:t>
      </w:r>
      <w:r w:rsidR="006F2308" w:rsidRPr="006604DF">
        <w:rPr>
          <w:sz w:val="28"/>
          <w:szCs w:val="28"/>
          <w:bdr w:val="none" w:sz="0" w:space="0" w:color="auto" w:frame="1"/>
        </w:rPr>
        <w:t>Выпускники смогли определить заявленную информацию в вопросе № 11 (название города – на 74,65%), но</w:t>
      </w:r>
      <w:r w:rsidR="00790F26" w:rsidRPr="006604DF">
        <w:rPr>
          <w:sz w:val="28"/>
          <w:szCs w:val="28"/>
          <w:bdr w:val="none" w:sz="0" w:space="0" w:color="auto" w:frame="1"/>
        </w:rPr>
        <w:t xml:space="preserve"> в задании № 12 (56,34%)</w:t>
      </w:r>
      <w:r w:rsidR="006F2308" w:rsidRPr="006604DF">
        <w:rPr>
          <w:sz w:val="28"/>
          <w:szCs w:val="28"/>
          <w:bdr w:val="none" w:sz="0" w:space="0" w:color="auto" w:frame="1"/>
        </w:rPr>
        <w:t xml:space="preserve"> не смогли сделать правильный множес</w:t>
      </w:r>
      <w:r w:rsidR="005608CD" w:rsidRPr="006604DF">
        <w:rPr>
          <w:sz w:val="28"/>
          <w:szCs w:val="28"/>
          <w:bdr w:val="none" w:sz="0" w:space="0" w:color="auto" w:frame="1"/>
        </w:rPr>
        <w:t>твенный выбор</w:t>
      </w:r>
      <w:r w:rsidR="00737FFB" w:rsidRPr="006604DF">
        <w:rPr>
          <w:sz w:val="28"/>
          <w:szCs w:val="28"/>
          <w:bdr w:val="none" w:sz="0" w:space="0" w:color="auto" w:frame="1"/>
        </w:rPr>
        <w:t>.</w:t>
      </w:r>
      <w:r w:rsidR="006F2308" w:rsidRPr="006604DF">
        <w:rPr>
          <w:sz w:val="28"/>
          <w:szCs w:val="28"/>
          <w:bdr w:val="none" w:sz="0" w:space="0" w:color="auto" w:frame="1"/>
        </w:rPr>
        <w:t xml:space="preserve"> </w:t>
      </w:r>
      <w:r w:rsidRPr="006604DF">
        <w:rPr>
          <w:sz w:val="28"/>
          <w:szCs w:val="28"/>
          <w:bdr w:val="none" w:sz="0" w:space="0" w:color="auto" w:frame="1"/>
        </w:rPr>
        <w:t xml:space="preserve"> </w:t>
      </w:r>
      <w:r w:rsidR="00790F26" w:rsidRPr="006604DF">
        <w:rPr>
          <w:sz w:val="28"/>
          <w:szCs w:val="28"/>
          <w:bdr w:val="none" w:sz="0" w:space="0" w:color="auto" w:frame="1"/>
        </w:rPr>
        <w:t xml:space="preserve"> </w:t>
      </w:r>
    </w:p>
    <w:p w14:paraId="45373265" w14:textId="77777777" w:rsidR="007C7883" w:rsidRPr="006604DF" w:rsidRDefault="007C7883" w:rsidP="00A716D3">
      <w:pPr>
        <w:spacing w:line="276" w:lineRule="auto"/>
        <w:ind w:firstLine="708"/>
        <w:jc w:val="both"/>
        <w:rPr>
          <w:sz w:val="28"/>
          <w:szCs w:val="28"/>
        </w:rPr>
      </w:pPr>
      <w:r w:rsidRPr="006604DF">
        <w:rPr>
          <w:sz w:val="28"/>
          <w:szCs w:val="28"/>
        </w:rPr>
        <w:t xml:space="preserve">Задание № 20 на </w:t>
      </w:r>
      <w:hyperlink r:id="rId75" w:history="1">
        <w:r w:rsidRPr="006604DF">
          <w:rPr>
            <w:rStyle w:val="afa"/>
            <w:color w:val="auto"/>
            <w:sz w:val="28"/>
            <w:szCs w:val="28"/>
            <w:u w:val="none"/>
          </w:rPr>
          <w:t>сравнение исторических событий, процессов, явлений</w:t>
        </w:r>
      </w:hyperlink>
      <w:r w:rsidRPr="006604DF">
        <w:rPr>
          <w:sz w:val="28"/>
          <w:szCs w:val="28"/>
        </w:rPr>
        <w:t xml:space="preserve"> имело резкое падение результатов, так как у выпускников не отработаны навыки сравнительного анализа правлений российских императоров. Как показал результат выполнения задания 25,82% против 48% (2025 года), отработке навыка выполнения данного задания было уделено мало времени. </w:t>
      </w:r>
    </w:p>
    <w:p w14:paraId="71952F38" w14:textId="77777777" w:rsidR="007C7883" w:rsidRPr="006604DF" w:rsidRDefault="007C7883" w:rsidP="00A716D3">
      <w:pPr>
        <w:spacing w:line="276" w:lineRule="auto"/>
        <w:ind w:firstLine="708"/>
        <w:jc w:val="both"/>
        <w:rPr>
          <w:sz w:val="28"/>
          <w:szCs w:val="28"/>
          <w:bdr w:val="none" w:sz="0" w:space="0" w:color="auto" w:frame="1"/>
        </w:rPr>
      </w:pPr>
      <w:r w:rsidRPr="006604DF">
        <w:rPr>
          <w:sz w:val="28"/>
          <w:szCs w:val="28"/>
        </w:rPr>
        <w:t xml:space="preserve">Задание на аргументацию своего взгляда на исторические процессы в России и Китае </w:t>
      </w:r>
      <w:r w:rsidR="00FA3A02" w:rsidRPr="006604DF">
        <w:rPr>
          <w:sz w:val="28"/>
          <w:szCs w:val="28"/>
        </w:rPr>
        <w:t>не были отработаны во время подготовки к ЕГЭ по истории. Это незначительно отразилось на падении результатов в 2026 году (29, 58%) против 30% (2025года).</w:t>
      </w:r>
    </w:p>
    <w:p w14:paraId="03417215" w14:textId="77777777" w:rsidR="00790F26" w:rsidRPr="006604DF" w:rsidRDefault="00790F26" w:rsidP="00790F26">
      <w:pPr>
        <w:spacing w:line="276" w:lineRule="auto"/>
        <w:ind w:firstLine="708"/>
      </w:pPr>
    </w:p>
    <w:p w14:paraId="00C23120" w14:textId="77777777" w:rsidR="001C459B" w:rsidRPr="006604DF" w:rsidRDefault="001C459B" w:rsidP="005258C8">
      <w:pPr>
        <w:pStyle w:val="a3"/>
        <w:numPr>
          <w:ilvl w:val="0"/>
          <w:numId w:val="1"/>
        </w:numPr>
        <w:spacing w:after="0" w:line="240" w:lineRule="auto"/>
        <w:jc w:val="center"/>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Реалистичные «зоны роста» в части предметной подготовки</w:t>
      </w:r>
      <w:r w:rsidR="001F1067" w:rsidRPr="006604DF">
        <w:rPr>
          <w:rFonts w:ascii="Times New Roman" w:eastAsia="Times New Roman" w:hAnsi="Times New Roman"/>
          <w:bCs/>
          <w:i/>
          <w:sz w:val="28"/>
          <w:szCs w:val="28"/>
          <w:lang w:eastAsia="ru-RU"/>
        </w:rPr>
        <w:t xml:space="preserve"> для уверенного получения 80 и более т.б.</w:t>
      </w:r>
    </w:p>
    <w:p w14:paraId="34E35386" w14:textId="77777777" w:rsidR="00FA3A02" w:rsidRPr="006604DF" w:rsidRDefault="00FA3A02" w:rsidP="00FA3A02">
      <w:pPr>
        <w:pStyle w:val="afe"/>
        <w:spacing w:before="0" w:beforeAutospacing="0" w:after="0" w:afterAutospacing="0" w:line="276" w:lineRule="auto"/>
        <w:jc w:val="both"/>
        <w:rPr>
          <w:sz w:val="28"/>
          <w:szCs w:val="28"/>
        </w:rPr>
      </w:pPr>
    </w:p>
    <w:p w14:paraId="1007FD50" w14:textId="77777777" w:rsidR="00FA3A02" w:rsidRPr="006604DF" w:rsidRDefault="00FA3A02" w:rsidP="00BE4198">
      <w:pPr>
        <w:pStyle w:val="afe"/>
        <w:spacing w:before="0" w:beforeAutospacing="0" w:after="0" w:afterAutospacing="0" w:line="276" w:lineRule="auto"/>
        <w:ind w:firstLine="567"/>
        <w:jc w:val="both"/>
        <w:rPr>
          <w:sz w:val="28"/>
          <w:szCs w:val="28"/>
        </w:rPr>
      </w:pPr>
      <w:r w:rsidRPr="006604DF">
        <w:rPr>
          <w:sz w:val="28"/>
          <w:szCs w:val="28"/>
        </w:rPr>
        <w:t xml:space="preserve">Для группы </w:t>
      </w:r>
      <w:r w:rsidR="00A716D3" w:rsidRPr="006604DF">
        <w:rPr>
          <w:sz w:val="28"/>
          <w:szCs w:val="28"/>
        </w:rPr>
        <w:t>обучающихся реалистичные</w:t>
      </w:r>
      <w:r w:rsidRPr="006604DF">
        <w:rPr>
          <w:sz w:val="28"/>
          <w:szCs w:val="28"/>
        </w:rPr>
        <w:t xml:space="preserve"> «зоны роста» лежат преимущественно в плоскости заданий повышенного и высокого уровней сложности. Поскольку у школьников уже сформированы навыки решения заданий базового уровней (по всему курсу истории России), путь к уверенному получению </w:t>
      </w:r>
      <w:r w:rsidR="00A716D3" w:rsidRPr="006604DF">
        <w:rPr>
          <w:sz w:val="28"/>
          <w:szCs w:val="28"/>
        </w:rPr>
        <w:t>высоких баллов</w:t>
      </w:r>
      <w:r w:rsidRPr="006604DF">
        <w:rPr>
          <w:sz w:val="28"/>
          <w:szCs w:val="28"/>
        </w:rPr>
        <w:t xml:space="preserve"> заключается в устранении </w:t>
      </w:r>
      <w:r w:rsidRPr="006604DF">
        <w:rPr>
          <w:sz w:val="28"/>
          <w:szCs w:val="28"/>
        </w:rPr>
        <w:lastRenderedPageBreak/>
        <w:t xml:space="preserve">точечных дефицитов и систематизации заданий повышенного и высокого уровней сложности практического применения знаний. </w:t>
      </w:r>
    </w:p>
    <w:p w14:paraId="1D8DB141" w14:textId="77777777" w:rsidR="00FA3A02" w:rsidRPr="006604DF" w:rsidRDefault="00FA3A02" w:rsidP="00BE4198">
      <w:pPr>
        <w:pStyle w:val="afe"/>
        <w:spacing w:before="0" w:beforeAutospacing="0" w:after="0" w:afterAutospacing="0" w:line="276" w:lineRule="auto"/>
        <w:ind w:firstLine="567"/>
        <w:jc w:val="both"/>
        <w:rPr>
          <w:sz w:val="28"/>
          <w:szCs w:val="28"/>
        </w:rPr>
      </w:pPr>
      <w:r w:rsidRPr="006604DF">
        <w:rPr>
          <w:sz w:val="28"/>
          <w:szCs w:val="28"/>
        </w:rPr>
        <w:t>Выделяются следующие ключевые и наиболее реалистичные «зоны роста»:</w:t>
      </w:r>
    </w:p>
    <w:p w14:paraId="5FD5DBDF" w14:textId="77777777" w:rsidR="00D71E8C" w:rsidRPr="006604DF" w:rsidRDefault="00D71E8C" w:rsidP="00BE4198">
      <w:pPr>
        <w:pStyle w:val="afe"/>
        <w:spacing w:before="0" w:beforeAutospacing="0" w:after="0" w:afterAutospacing="0" w:line="276" w:lineRule="auto"/>
        <w:jc w:val="both"/>
        <w:rPr>
          <w:b/>
          <w:bCs/>
          <w:sz w:val="28"/>
          <w:szCs w:val="28"/>
        </w:rPr>
      </w:pPr>
      <w:r w:rsidRPr="006604DF">
        <w:rPr>
          <w:b/>
          <w:bCs/>
          <w:sz w:val="28"/>
          <w:szCs w:val="28"/>
        </w:rPr>
        <w:t>Актуализация исторической картины событий:</w:t>
      </w:r>
    </w:p>
    <w:p w14:paraId="2A60E69F" w14:textId="77777777" w:rsidR="00D71E8C" w:rsidRPr="006604DF" w:rsidRDefault="00FA3A02" w:rsidP="00BE4198">
      <w:pPr>
        <w:pStyle w:val="afe"/>
        <w:spacing w:before="0" w:beforeAutospacing="0" w:after="0" w:afterAutospacing="0" w:line="276" w:lineRule="auto"/>
        <w:jc w:val="both"/>
        <w:rPr>
          <w:sz w:val="28"/>
          <w:szCs w:val="28"/>
        </w:rPr>
      </w:pPr>
      <w:r w:rsidRPr="006604DF">
        <w:rPr>
          <w:sz w:val="28"/>
          <w:szCs w:val="28"/>
        </w:rPr>
        <w:t>Успешность выполнения задания</w:t>
      </w:r>
      <w:r w:rsidR="00D71E8C" w:rsidRPr="006604DF">
        <w:rPr>
          <w:sz w:val="28"/>
          <w:szCs w:val="28"/>
        </w:rPr>
        <w:t xml:space="preserve"> № 6 </w:t>
      </w:r>
      <w:r w:rsidRPr="006604DF">
        <w:rPr>
          <w:sz w:val="28"/>
          <w:szCs w:val="28"/>
        </w:rPr>
        <w:t>находится на уровне 58,45%. При этом выпускники отлично знают теоретический материал (что есть Верховный совет, что такое «Кондиции»). Выпускники не смогли воспользоваться подсказками – терминами и создать единую картину событий</w:t>
      </w:r>
      <w:r w:rsidR="00204DCB" w:rsidRPr="006604DF">
        <w:rPr>
          <w:sz w:val="28"/>
          <w:szCs w:val="28"/>
        </w:rPr>
        <w:t xml:space="preserve">. Именно </w:t>
      </w:r>
      <w:r w:rsidR="00D71E8C" w:rsidRPr="006604DF">
        <w:rPr>
          <w:sz w:val="28"/>
          <w:szCs w:val="28"/>
        </w:rPr>
        <w:t>на это необходимо обратить внимание учителям в подготовке учеников.</w:t>
      </w:r>
    </w:p>
    <w:p w14:paraId="627C336F" w14:textId="77777777" w:rsidR="00D71E8C" w:rsidRPr="006604DF" w:rsidRDefault="00D71E8C" w:rsidP="00BE4198">
      <w:pPr>
        <w:pStyle w:val="afe"/>
        <w:spacing w:before="0" w:beforeAutospacing="0" w:after="0" w:afterAutospacing="0" w:line="276" w:lineRule="auto"/>
        <w:jc w:val="both"/>
        <w:rPr>
          <w:sz w:val="28"/>
          <w:szCs w:val="28"/>
        </w:rPr>
      </w:pPr>
      <w:r w:rsidRPr="006604DF">
        <w:rPr>
          <w:b/>
          <w:bCs/>
          <w:sz w:val="28"/>
          <w:szCs w:val="28"/>
        </w:rPr>
        <w:t>Использование базовых теоретических знаний на основании картографической информации:</w:t>
      </w:r>
      <w:r w:rsidRPr="006604DF">
        <w:rPr>
          <w:sz w:val="28"/>
          <w:szCs w:val="28"/>
        </w:rPr>
        <w:tab/>
      </w:r>
    </w:p>
    <w:p w14:paraId="51CE02B7" w14:textId="77777777" w:rsidR="00D71E8C" w:rsidRPr="006604DF" w:rsidRDefault="00D71E8C" w:rsidP="00BE4198">
      <w:pPr>
        <w:pStyle w:val="afe"/>
        <w:spacing w:before="0" w:beforeAutospacing="0" w:after="0" w:afterAutospacing="0" w:line="276" w:lineRule="auto"/>
        <w:jc w:val="both"/>
        <w:rPr>
          <w:sz w:val="28"/>
          <w:szCs w:val="28"/>
        </w:rPr>
      </w:pPr>
      <w:r w:rsidRPr="006604DF">
        <w:rPr>
          <w:sz w:val="28"/>
          <w:szCs w:val="28"/>
        </w:rPr>
        <w:t xml:space="preserve">При успешном выполнении задний повышенного уровня, базовое задание № 12 выполнено на 56,34%%. Зоной роста может быть информация, которую можно проверить по представленной исторической карте. Правильность </w:t>
      </w:r>
      <w:r w:rsidR="004C04EA" w:rsidRPr="006604DF">
        <w:rPr>
          <w:sz w:val="28"/>
          <w:szCs w:val="28"/>
        </w:rPr>
        <w:t>к</w:t>
      </w:r>
      <w:r w:rsidRPr="006604DF">
        <w:rPr>
          <w:sz w:val="28"/>
          <w:szCs w:val="28"/>
        </w:rPr>
        <w:t>аждо</w:t>
      </w:r>
      <w:r w:rsidR="004C04EA" w:rsidRPr="006604DF">
        <w:rPr>
          <w:sz w:val="28"/>
          <w:szCs w:val="28"/>
        </w:rPr>
        <w:t xml:space="preserve">го ответа </w:t>
      </w:r>
      <w:r w:rsidRPr="006604DF">
        <w:rPr>
          <w:sz w:val="28"/>
          <w:szCs w:val="28"/>
        </w:rPr>
        <w:t xml:space="preserve">сверять по </w:t>
      </w:r>
      <w:r w:rsidR="004C04EA" w:rsidRPr="006604DF">
        <w:rPr>
          <w:sz w:val="28"/>
          <w:szCs w:val="28"/>
        </w:rPr>
        <w:t>карте. В этом задании требуется доведение до автоматизма навык работы с теоретического ответами и наглядностью (по карте).</w:t>
      </w:r>
    </w:p>
    <w:p w14:paraId="674AF4B4" w14:textId="77777777" w:rsidR="004C04EA" w:rsidRPr="006604DF" w:rsidRDefault="004C04EA" w:rsidP="00BE4198">
      <w:pPr>
        <w:pStyle w:val="afe"/>
        <w:spacing w:before="0" w:beforeAutospacing="0" w:after="0" w:afterAutospacing="0" w:line="276" w:lineRule="auto"/>
        <w:jc w:val="both"/>
        <w:rPr>
          <w:b/>
          <w:bCs/>
          <w:sz w:val="28"/>
          <w:szCs w:val="28"/>
        </w:rPr>
      </w:pPr>
      <w:r w:rsidRPr="006604DF">
        <w:rPr>
          <w:b/>
          <w:bCs/>
          <w:sz w:val="28"/>
          <w:szCs w:val="28"/>
        </w:rPr>
        <w:t>Понимание закономерностей исторического процесса.</w:t>
      </w:r>
    </w:p>
    <w:p w14:paraId="419A8F82" w14:textId="77777777" w:rsidR="004C04EA" w:rsidRPr="006604DF" w:rsidRDefault="004C04EA" w:rsidP="00BE4198">
      <w:pPr>
        <w:pStyle w:val="afe"/>
        <w:spacing w:before="0" w:beforeAutospacing="0" w:after="0" w:afterAutospacing="0" w:line="276" w:lineRule="auto"/>
        <w:jc w:val="both"/>
        <w:rPr>
          <w:sz w:val="28"/>
          <w:szCs w:val="28"/>
        </w:rPr>
      </w:pPr>
      <w:r w:rsidRPr="006604DF">
        <w:rPr>
          <w:sz w:val="28"/>
          <w:szCs w:val="28"/>
        </w:rPr>
        <w:t xml:space="preserve">Хотя эти задания № 20 и 21 выполнены на приемлемом уровне (по 25,82 % и 29,58%% каждое), в сравнении с 2025 годом по ним наблюдается значительный спад результатов. Для увеличения результатов выполнения заданий необходимо в первую очередь отработать навык сравнения (составлять таблицы, круговые диаграммы Эйлера), при этом шире </w:t>
      </w:r>
      <w:r w:rsidR="00604A55" w:rsidRPr="006604DF">
        <w:rPr>
          <w:sz w:val="28"/>
          <w:szCs w:val="28"/>
        </w:rPr>
        <w:t xml:space="preserve">развивать и </w:t>
      </w:r>
      <w:r w:rsidRPr="006604DF">
        <w:rPr>
          <w:sz w:val="28"/>
          <w:szCs w:val="28"/>
        </w:rPr>
        <w:t>использовать</w:t>
      </w:r>
      <w:r w:rsidR="00604A55" w:rsidRPr="006604DF">
        <w:rPr>
          <w:sz w:val="28"/>
          <w:szCs w:val="28"/>
        </w:rPr>
        <w:t xml:space="preserve"> навыки дискуссий и аргументаций собственной позиции.</w:t>
      </w:r>
      <w:r w:rsidRPr="006604DF">
        <w:rPr>
          <w:sz w:val="28"/>
          <w:szCs w:val="28"/>
        </w:rPr>
        <w:t xml:space="preserve">  </w:t>
      </w:r>
    </w:p>
    <w:p w14:paraId="61803A34" w14:textId="77777777" w:rsidR="001C459B" w:rsidRPr="006604DF" w:rsidRDefault="00204DCB" w:rsidP="00BE4198">
      <w:pPr>
        <w:pStyle w:val="afe"/>
        <w:spacing w:before="0" w:beforeAutospacing="0" w:after="0" w:afterAutospacing="0" w:line="276" w:lineRule="auto"/>
        <w:jc w:val="both"/>
        <w:rPr>
          <w:bCs/>
          <w:iCs/>
        </w:rPr>
      </w:pPr>
      <w:r w:rsidRPr="006604DF">
        <w:rPr>
          <w:sz w:val="28"/>
          <w:szCs w:val="28"/>
        </w:rPr>
        <w:t xml:space="preserve"> </w:t>
      </w:r>
      <w:r w:rsidR="00FA3A02" w:rsidRPr="006604DF">
        <w:rPr>
          <w:sz w:val="28"/>
          <w:szCs w:val="28"/>
        </w:rPr>
        <w:t xml:space="preserve"> </w:t>
      </w:r>
      <w:r w:rsidR="00A716D3" w:rsidRPr="006604DF">
        <w:rPr>
          <w:sz w:val="28"/>
          <w:szCs w:val="28"/>
        </w:rPr>
        <w:t xml:space="preserve">   </w:t>
      </w:r>
      <w:r w:rsidR="00604A55" w:rsidRPr="006604DF">
        <w:rPr>
          <w:sz w:val="28"/>
          <w:szCs w:val="28"/>
        </w:rPr>
        <w:t xml:space="preserve">Реализация потенциала в этих «зонах роста» не требует изучения сложного нового материала, а опирается на постепенную тренировку на базовых темах программ 6 - 11 классов, что гарантированно позволит данной группе школьников </w:t>
      </w:r>
      <w:r w:rsidR="00EF6476" w:rsidRPr="006604DF">
        <w:rPr>
          <w:sz w:val="28"/>
          <w:szCs w:val="28"/>
        </w:rPr>
        <w:t>повысить</w:t>
      </w:r>
      <w:r w:rsidR="00604A55" w:rsidRPr="006604DF">
        <w:rPr>
          <w:sz w:val="28"/>
          <w:szCs w:val="28"/>
        </w:rPr>
        <w:t xml:space="preserve"> свои знания </w:t>
      </w:r>
      <w:r w:rsidR="00EF6476" w:rsidRPr="006604DF">
        <w:rPr>
          <w:sz w:val="28"/>
          <w:szCs w:val="28"/>
        </w:rPr>
        <w:t xml:space="preserve">на </w:t>
      </w:r>
      <w:r w:rsidR="00604A55" w:rsidRPr="006604DF">
        <w:rPr>
          <w:sz w:val="28"/>
          <w:szCs w:val="28"/>
        </w:rPr>
        <w:t>отличный результат (отметку «5»).</w:t>
      </w:r>
    </w:p>
    <w:p w14:paraId="0F45BDC7" w14:textId="77777777" w:rsidR="00F6032A" w:rsidRPr="006604DF" w:rsidRDefault="00F6032A" w:rsidP="001C459B">
      <w:pPr>
        <w:pStyle w:val="a3"/>
        <w:spacing w:after="0" w:line="240" w:lineRule="auto"/>
        <w:ind w:left="709"/>
        <w:jc w:val="both"/>
        <w:rPr>
          <w:rFonts w:ascii="Times New Roman" w:eastAsia="Times New Roman" w:hAnsi="Times New Roman"/>
          <w:bCs/>
          <w:iCs/>
          <w:sz w:val="24"/>
          <w:szCs w:val="24"/>
          <w:lang w:eastAsia="ru-RU"/>
        </w:rPr>
      </w:pPr>
    </w:p>
    <w:p w14:paraId="018E2974" w14:textId="77777777" w:rsidR="001C459B" w:rsidRPr="006604DF" w:rsidRDefault="001C459B" w:rsidP="001F0A17">
      <w:pPr>
        <w:pStyle w:val="3"/>
        <w:numPr>
          <w:ilvl w:val="3"/>
          <w:numId w:val="24"/>
        </w:numPr>
        <w:tabs>
          <w:tab w:val="left" w:pos="567"/>
        </w:tabs>
        <w:ind w:left="567"/>
        <w:jc w:val="center"/>
        <w:rPr>
          <w:rFonts w:ascii="Times New Roman" w:hAnsi="Times New Roman"/>
          <w:szCs w:val="28"/>
        </w:rPr>
      </w:pPr>
      <w:r w:rsidRPr="006604DF">
        <w:rPr>
          <w:rFonts w:ascii="Times New Roman" w:hAnsi="Times New Roman"/>
          <w:szCs w:val="28"/>
        </w:rPr>
        <w:t>Методический анализ качества освоения метапредметных результатов ФГОС участниками ЕГЭ с</w:t>
      </w:r>
      <w:r w:rsidR="00337127" w:rsidRPr="006604DF">
        <w:rPr>
          <w:rFonts w:ascii="Times New Roman" w:hAnsi="Times New Roman"/>
          <w:szCs w:val="28"/>
        </w:rPr>
        <w:t>о</w:t>
      </w:r>
      <w:r w:rsidRPr="006604DF">
        <w:rPr>
          <w:rFonts w:ascii="Times New Roman" w:hAnsi="Times New Roman"/>
          <w:szCs w:val="28"/>
        </w:rPr>
        <w:t> </w:t>
      </w:r>
      <w:r w:rsidR="00337127" w:rsidRPr="006604DF">
        <w:rPr>
          <w:rFonts w:ascii="Times New Roman" w:hAnsi="Times New Roman"/>
          <w:szCs w:val="28"/>
        </w:rPr>
        <w:t>средним</w:t>
      </w:r>
      <w:r w:rsidRPr="006604DF">
        <w:rPr>
          <w:rFonts w:ascii="Times New Roman" w:hAnsi="Times New Roman"/>
          <w:szCs w:val="28"/>
        </w:rPr>
        <w:t xml:space="preserve"> уровнем подготовки</w:t>
      </w:r>
    </w:p>
    <w:p w14:paraId="45D8F66C" w14:textId="77777777" w:rsidR="00306B4B" w:rsidRPr="006604DF" w:rsidRDefault="00306B4B" w:rsidP="001C459B">
      <w:pPr>
        <w:ind w:firstLine="567"/>
        <w:contextualSpacing/>
        <w:jc w:val="both"/>
        <w:rPr>
          <w:i/>
        </w:rPr>
      </w:pPr>
    </w:p>
    <w:p w14:paraId="2F725851" w14:textId="77777777" w:rsidR="004E6709" w:rsidRPr="006604DF" w:rsidRDefault="004E6709" w:rsidP="004E6709">
      <w:pPr>
        <w:pStyle w:val="afe"/>
        <w:spacing w:before="0" w:beforeAutospacing="0" w:after="0" w:afterAutospacing="0" w:line="276" w:lineRule="auto"/>
        <w:ind w:firstLine="567"/>
        <w:jc w:val="both"/>
        <w:rPr>
          <w:sz w:val="28"/>
          <w:szCs w:val="28"/>
        </w:rPr>
      </w:pPr>
      <w:r w:rsidRPr="006604DF">
        <w:rPr>
          <w:sz w:val="28"/>
          <w:szCs w:val="28"/>
          <w:bdr w:val="none" w:sz="0" w:space="0" w:color="auto" w:frame="1"/>
        </w:rPr>
        <w:lastRenderedPageBreak/>
        <w:t>Анализ выполнения экзаменационной работы группой обучающихся</w:t>
      </w:r>
      <w:r w:rsidR="00CF1393" w:rsidRPr="006604DF">
        <w:rPr>
          <w:sz w:val="28"/>
          <w:szCs w:val="28"/>
          <w:bdr w:val="none" w:sz="0" w:space="0" w:color="auto" w:frame="1"/>
        </w:rPr>
        <w:t xml:space="preserve"> </w:t>
      </w:r>
      <w:r w:rsidRPr="006604DF">
        <w:rPr>
          <w:sz w:val="28"/>
          <w:szCs w:val="28"/>
          <w:bdr w:val="none" w:sz="0" w:space="0" w:color="auto" w:frame="1"/>
        </w:rPr>
        <w:t>показывает, что на успешность выполнения ряда заданий существенное влияние оказала степень сформированности метапредметных универсальных учебных действий (УУД) — познавательных, регулятивных и коммуникативных. Несмотря на высокий уровень предметной подготовки, проявляющийся в решении заданий повышенного уровня, именно дефициты в метапредметных навыках часто становятся причиной потери баллов в базовых заданиях.</w:t>
      </w:r>
      <w:r w:rsidRPr="006604DF">
        <w:rPr>
          <w:sz w:val="28"/>
          <w:szCs w:val="28"/>
        </w:rPr>
        <w:t xml:space="preserve"> </w:t>
      </w:r>
    </w:p>
    <w:p w14:paraId="50B2DA84" w14:textId="77777777" w:rsidR="004E6709" w:rsidRPr="006604DF" w:rsidRDefault="004E6709" w:rsidP="004E6709">
      <w:pPr>
        <w:pStyle w:val="afe"/>
        <w:spacing w:before="0" w:beforeAutospacing="0" w:after="0" w:afterAutospacing="0" w:line="276" w:lineRule="auto"/>
        <w:jc w:val="both"/>
        <w:rPr>
          <w:sz w:val="28"/>
          <w:szCs w:val="28"/>
        </w:rPr>
      </w:pPr>
      <w:r w:rsidRPr="006604DF">
        <w:rPr>
          <w:sz w:val="28"/>
          <w:szCs w:val="28"/>
        </w:rPr>
        <w:t xml:space="preserve">      Ниже представлен развернутый комментарий по группам УУД на основе типичных ошибок участников экзамена.</w:t>
      </w:r>
    </w:p>
    <w:p w14:paraId="7875D18B" w14:textId="77777777" w:rsidR="004E6709" w:rsidRPr="006604DF" w:rsidRDefault="004E6709" w:rsidP="004E6709">
      <w:pPr>
        <w:ind w:firstLine="567"/>
        <w:contextualSpacing/>
        <w:jc w:val="both"/>
        <w:rPr>
          <w:bCs/>
          <w:i/>
          <w:iCs/>
        </w:rPr>
      </w:pPr>
    </w:p>
    <w:p w14:paraId="5AF4A84C" w14:textId="77777777" w:rsidR="001C459B" w:rsidRPr="006604DF" w:rsidRDefault="001C459B">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76E94D8A" w14:textId="77777777" w:rsidR="004E6709" w:rsidRPr="006604DF" w:rsidRDefault="004E6709" w:rsidP="004E6709">
      <w:pPr>
        <w:pStyle w:val="a3"/>
        <w:spacing w:after="0" w:line="240" w:lineRule="auto"/>
        <w:ind w:left="709"/>
        <w:jc w:val="both"/>
        <w:rPr>
          <w:rFonts w:ascii="Times New Roman" w:eastAsia="Times New Roman" w:hAnsi="Times New Roman"/>
          <w:bCs/>
          <w:iCs/>
          <w:sz w:val="24"/>
          <w:szCs w:val="24"/>
          <w:lang w:eastAsia="ru-RU"/>
        </w:rPr>
      </w:pPr>
    </w:p>
    <w:p w14:paraId="6F50907B" w14:textId="77777777" w:rsidR="001C459B" w:rsidRPr="006604DF" w:rsidRDefault="004E6709">
      <w:pPr>
        <w:pStyle w:val="a3"/>
        <w:numPr>
          <w:ilvl w:val="0"/>
          <w:numId w:val="10"/>
        </w:numPr>
        <w:ind w:firstLine="348"/>
        <w:jc w:val="both"/>
        <w:rPr>
          <w:rFonts w:ascii="Times New Roman" w:hAnsi="Times New Roman"/>
          <w:b/>
          <w:bCs/>
          <w:sz w:val="28"/>
          <w:szCs w:val="28"/>
          <w:bdr w:val="none" w:sz="0" w:space="0" w:color="auto" w:frame="1"/>
        </w:rPr>
      </w:pPr>
      <w:r w:rsidRPr="006604DF">
        <w:rPr>
          <w:rFonts w:ascii="Times New Roman" w:hAnsi="Times New Roman"/>
          <w:b/>
          <w:bCs/>
          <w:sz w:val="28"/>
          <w:szCs w:val="28"/>
          <w:bdr w:val="none" w:sz="0" w:space="0" w:color="auto" w:frame="1"/>
        </w:rPr>
        <w:t xml:space="preserve">Познавательные УУД </w:t>
      </w:r>
    </w:p>
    <w:p w14:paraId="00C3A783" w14:textId="77777777" w:rsidR="004E6709" w:rsidRPr="006604DF" w:rsidRDefault="004E6709" w:rsidP="004E6709">
      <w:pPr>
        <w:spacing w:line="276" w:lineRule="auto"/>
        <w:jc w:val="both"/>
        <w:rPr>
          <w:b/>
          <w:bCs/>
          <w:sz w:val="28"/>
          <w:szCs w:val="28"/>
          <w:bdr w:val="none" w:sz="0" w:space="0" w:color="auto" w:frame="1"/>
        </w:rPr>
      </w:pPr>
      <w:r w:rsidRPr="006604DF">
        <w:rPr>
          <w:b/>
          <w:bCs/>
          <w:sz w:val="28"/>
          <w:szCs w:val="28"/>
          <w:bdr w:val="none" w:sz="0" w:space="0" w:color="auto" w:frame="1"/>
        </w:rPr>
        <w:t>Базовые логические действия</w:t>
      </w:r>
    </w:p>
    <w:p w14:paraId="6CFE048F" w14:textId="77777777" w:rsidR="004E6709" w:rsidRPr="006604DF" w:rsidRDefault="004E6709" w:rsidP="004E6709">
      <w:pPr>
        <w:spacing w:line="276" w:lineRule="auto"/>
        <w:jc w:val="both"/>
        <w:rPr>
          <w:sz w:val="28"/>
          <w:szCs w:val="28"/>
          <w:bdr w:val="none" w:sz="0" w:space="0" w:color="auto" w:frame="1"/>
        </w:rPr>
      </w:pPr>
      <w:r w:rsidRPr="006604DF">
        <w:rPr>
          <w:sz w:val="28"/>
          <w:szCs w:val="28"/>
          <w:bdr w:val="none" w:sz="0" w:space="0" w:color="auto" w:frame="1"/>
        </w:rPr>
        <w:t>Умение устанавливать причинно-следственные связи, логически рассуждать и сравнивать (задание № 20): успешность выполнения этих заданий составляет всего 25 -29 %%. Для успешного выполнения задания недостаточно просто исторические термины и теоретический материал (с чем данная группа справляется на 88% в задании 2). Учащимся необходимо применить познавательное умение: устанавливать существенный признак или основания для</w:t>
      </w:r>
    </w:p>
    <w:p w14:paraId="6801D616" w14:textId="77777777" w:rsidR="004E6709" w:rsidRPr="006604DF" w:rsidRDefault="004E6709" w:rsidP="005F62C4">
      <w:pPr>
        <w:spacing w:line="276" w:lineRule="auto"/>
        <w:jc w:val="both"/>
        <w:rPr>
          <w:sz w:val="28"/>
          <w:szCs w:val="28"/>
          <w:bdr w:val="none" w:sz="0" w:space="0" w:color="auto" w:frame="1"/>
        </w:rPr>
      </w:pPr>
      <w:r w:rsidRPr="006604DF">
        <w:rPr>
          <w:sz w:val="28"/>
          <w:szCs w:val="28"/>
          <w:bdr w:val="none" w:sz="0" w:space="0" w:color="auto" w:frame="1"/>
        </w:rPr>
        <w:t xml:space="preserve">сравнения, классификации и обобщения, выявлять закономерности и противоречия в рассматриваемых явлениях (сравнение законодательства Российских императоров в отношении дворян, мещан, крестьян). Необходимо так же </w:t>
      </w:r>
      <w:r w:rsidR="005F62C4" w:rsidRPr="006604DF">
        <w:rPr>
          <w:sz w:val="28"/>
          <w:szCs w:val="28"/>
          <w:bdr w:val="none" w:sz="0" w:space="0" w:color="auto" w:frame="1"/>
        </w:rPr>
        <w:t>учиться самостоятельно формулировать проблему и рассматривать её всесторонне.</w:t>
      </w:r>
    </w:p>
    <w:p w14:paraId="297F0434" w14:textId="77777777" w:rsidR="005F62C4" w:rsidRPr="006604DF" w:rsidRDefault="005F62C4" w:rsidP="005F62C4">
      <w:pPr>
        <w:spacing w:line="276" w:lineRule="auto"/>
        <w:jc w:val="both"/>
        <w:rPr>
          <w:b/>
          <w:bCs/>
          <w:sz w:val="28"/>
          <w:szCs w:val="28"/>
          <w:bdr w:val="none" w:sz="0" w:space="0" w:color="auto" w:frame="1"/>
        </w:rPr>
      </w:pPr>
      <w:r w:rsidRPr="006604DF">
        <w:rPr>
          <w:b/>
          <w:bCs/>
          <w:sz w:val="28"/>
          <w:szCs w:val="28"/>
          <w:bdr w:val="none" w:sz="0" w:space="0" w:color="auto" w:frame="1"/>
        </w:rPr>
        <w:t>Базовые исследовательские действия</w:t>
      </w:r>
    </w:p>
    <w:p w14:paraId="08D0FC30" w14:textId="77777777" w:rsidR="004E6709" w:rsidRPr="006604DF" w:rsidRDefault="005F62C4" w:rsidP="001436D6">
      <w:pPr>
        <w:spacing w:line="276" w:lineRule="auto"/>
        <w:jc w:val="both"/>
        <w:rPr>
          <w:sz w:val="28"/>
          <w:szCs w:val="28"/>
          <w:bdr w:val="none" w:sz="0" w:space="0" w:color="auto" w:frame="1"/>
        </w:rPr>
      </w:pPr>
      <w:r w:rsidRPr="006604DF">
        <w:rPr>
          <w:sz w:val="28"/>
          <w:szCs w:val="28"/>
          <w:bdr w:val="none" w:sz="0" w:space="0" w:color="auto" w:frame="1"/>
        </w:rPr>
        <w:t>Выявлять причинно-следственные связи и актуализировать задачу, предлагать её решения, находить аргументы для доказательства своих утверждений, задавать параметры и критерии решения (задание №</w:t>
      </w:r>
      <w:r w:rsidR="001436D6" w:rsidRPr="006604DF">
        <w:rPr>
          <w:sz w:val="28"/>
          <w:szCs w:val="28"/>
          <w:bdr w:val="none" w:sz="0" w:space="0" w:color="auto" w:frame="1"/>
        </w:rPr>
        <w:t xml:space="preserve"> </w:t>
      </w:r>
      <w:r w:rsidRPr="006604DF">
        <w:rPr>
          <w:sz w:val="28"/>
          <w:szCs w:val="28"/>
          <w:bdr w:val="none" w:sz="0" w:space="0" w:color="auto" w:frame="1"/>
        </w:rPr>
        <w:t xml:space="preserve">21): для этого учащиеся должны анализировать полученные в ходе решения задачи результаты (положение Китая в 40-е г, и России в 10-е г. </w:t>
      </w:r>
      <w:r w:rsidRPr="006604DF">
        <w:rPr>
          <w:sz w:val="28"/>
          <w:szCs w:val="28"/>
          <w:bdr w:val="none" w:sz="0" w:space="0" w:color="auto" w:frame="1"/>
          <w:lang w:val="en-US"/>
        </w:rPr>
        <w:t>XX</w:t>
      </w:r>
      <w:r w:rsidRPr="006604DF">
        <w:rPr>
          <w:sz w:val="28"/>
          <w:szCs w:val="28"/>
          <w:bdr w:val="none" w:sz="0" w:space="0" w:color="auto" w:frame="1"/>
        </w:rPr>
        <w:t xml:space="preserve"> века), прогнозировать изменение в новых условиях</w:t>
      </w:r>
      <w:r w:rsidR="001436D6" w:rsidRPr="006604DF">
        <w:rPr>
          <w:sz w:val="28"/>
          <w:szCs w:val="28"/>
          <w:bdr w:val="none" w:sz="0" w:space="0" w:color="auto" w:frame="1"/>
        </w:rPr>
        <w:t xml:space="preserve"> (в условиях окружения враждебного мира)</w:t>
      </w:r>
      <w:r w:rsidR="00513653" w:rsidRPr="006604DF">
        <w:rPr>
          <w:sz w:val="28"/>
          <w:szCs w:val="28"/>
          <w:bdr w:val="none" w:sz="0" w:space="0" w:color="auto" w:frame="1"/>
        </w:rPr>
        <w:t>.</w:t>
      </w:r>
    </w:p>
    <w:p w14:paraId="546760E1" w14:textId="77777777" w:rsidR="00C1723B" w:rsidRPr="006604DF" w:rsidRDefault="00C1723B" w:rsidP="001436D6">
      <w:pPr>
        <w:spacing w:line="276" w:lineRule="auto"/>
        <w:jc w:val="both"/>
        <w:rPr>
          <w:b/>
          <w:bCs/>
          <w:sz w:val="28"/>
          <w:szCs w:val="28"/>
          <w:bdr w:val="none" w:sz="0" w:space="0" w:color="auto" w:frame="1"/>
        </w:rPr>
      </w:pPr>
      <w:r w:rsidRPr="006604DF">
        <w:rPr>
          <w:b/>
          <w:bCs/>
          <w:sz w:val="28"/>
          <w:szCs w:val="28"/>
          <w:bdr w:val="none" w:sz="0" w:space="0" w:color="auto" w:frame="1"/>
        </w:rPr>
        <w:lastRenderedPageBreak/>
        <w:t>Работа с информацией</w:t>
      </w:r>
    </w:p>
    <w:p w14:paraId="1CFC6E5C" w14:textId="77777777" w:rsidR="00C1723B" w:rsidRPr="006604DF" w:rsidRDefault="00C1723B" w:rsidP="00C1723B">
      <w:pPr>
        <w:pStyle w:val="afe"/>
        <w:spacing w:before="0" w:beforeAutospacing="0" w:after="0" w:afterAutospacing="0" w:line="276" w:lineRule="auto"/>
        <w:jc w:val="both"/>
        <w:rPr>
          <w:sz w:val="28"/>
          <w:szCs w:val="28"/>
        </w:rPr>
      </w:pPr>
      <w:r w:rsidRPr="006604DF">
        <w:rPr>
          <w:sz w:val="28"/>
          <w:szCs w:val="28"/>
          <w:bdr w:val="none" w:sz="0" w:space="0" w:color="auto" w:frame="1"/>
        </w:rPr>
        <w:t xml:space="preserve">Использовать навыки смыслового чтения и умение различать понятия в контексте (задание № 6) требует умения применять систему знаний для различения понятий «абсолютная монархия» и «власть олигархов» в предложенных текстовых утверждениях. Недостаточный рост результата по этому заданию с 51% (в 2025 г.) до 58,45% (в 2026 г.) свидетельствует о проблемах со смысловым чтением. </w:t>
      </w:r>
    </w:p>
    <w:p w14:paraId="1B227200" w14:textId="77777777" w:rsidR="00513653" w:rsidRPr="006604DF" w:rsidRDefault="00513653" w:rsidP="00FB4BDF">
      <w:pPr>
        <w:pStyle w:val="afe"/>
        <w:spacing w:before="0" w:beforeAutospacing="0" w:after="0" w:afterAutospacing="0" w:line="276" w:lineRule="auto"/>
        <w:jc w:val="both"/>
        <w:rPr>
          <w:sz w:val="28"/>
          <w:szCs w:val="28"/>
        </w:rPr>
      </w:pPr>
      <w:r w:rsidRPr="006604DF">
        <w:rPr>
          <w:i/>
          <w:iCs/>
          <w:sz w:val="28"/>
          <w:szCs w:val="28"/>
          <w:bdr w:val="none" w:sz="0" w:space="0" w:color="auto" w:frame="1"/>
        </w:rPr>
        <w:t>Типичные ошибки</w:t>
      </w:r>
      <w:r w:rsidR="00FB4BDF" w:rsidRPr="006604DF">
        <w:rPr>
          <w:sz w:val="28"/>
          <w:szCs w:val="28"/>
          <w:bdr w:val="none" w:sz="0" w:space="0" w:color="auto" w:frame="1"/>
        </w:rPr>
        <w:t xml:space="preserve">: 1) </w:t>
      </w:r>
      <w:r w:rsidRPr="006604DF">
        <w:rPr>
          <w:sz w:val="28"/>
          <w:szCs w:val="28"/>
          <w:bdr w:val="none" w:sz="0" w:space="0" w:color="auto" w:frame="1"/>
        </w:rPr>
        <w:t xml:space="preserve">связаны с несформированностью логического мышления, неспособностью </w:t>
      </w:r>
      <w:proofErr w:type="spellStart"/>
      <w:r w:rsidRPr="006604DF">
        <w:rPr>
          <w:sz w:val="28"/>
          <w:szCs w:val="28"/>
          <w:bdr w:val="none" w:sz="0" w:space="0" w:color="auto" w:frame="1"/>
        </w:rPr>
        <w:t>выстаивания</w:t>
      </w:r>
      <w:proofErr w:type="spellEnd"/>
      <w:r w:rsidRPr="006604DF">
        <w:rPr>
          <w:sz w:val="28"/>
          <w:szCs w:val="28"/>
          <w:bdr w:val="none" w:sz="0" w:space="0" w:color="auto" w:frame="1"/>
        </w:rPr>
        <w:t xml:space="preserve"> цепочки: причины (причины изменения законодательства в пользу дворян, крестьян) -следствия (укрепление положения слоя общества).</w:t>
      </w:r>
      <w:r w:rsidRPr="006604DF">
        <w:rPr>
          <w:sz w:val="28"/>
          <w:szCs w:val="28"/>
        </w:rPr>
        <w:t xml:space="preserve"> </w:t>
      </w:r>
    </w:p>
    <w:p w14:paraId="137C34C8" w14:textId="77777777" w:rsidR="00C1723B" w:rsidRPr="006604DF" w:rsidRDefault="00FB4BDF" w:rsidP="00FB4BDF">
      <w:pPr>
        <w:pStyle w:val="afe"/>
        <w:spacing w:before="0" w:beforeAutospacing="0" w:after="0" w:afterAutospacing="0" w:line="276" w:lineRule="auto"/>
        <w:jc w:val="both"/>
        <w:rPr>
          <w:sz w:val="28"/>
          <w:szCs w:val="28"/>
        </w:rPr>
      </w:pPr>
      <w:r w:rsidRPr="006604DF">
        <w:rPr>
          <w:i/>
          <w:iCs/>
          <w:sz w:val="28"/>
          <w:szCs w:val="28"/>
          <w:bdr w:val="none" w:sz="0" w:space="0" w:color="auto" w:frame="1"/>
        </w:rPr>
        <w:t xml:space="preserve">2) </w:t>
      </w:r>
      <w:r w:rsidR="00C1723B" w:rsidRPr="006604DF">
        <w:rPr>
          <w:sz w:val="28"/>
          <w:szCs w:val="28"/>
          <w:bdr w:val="none" w:sz="0" w:space="0" w:color="auto" w:frame="1"/>
        </w:rPr>
        <w:t>поверхностное восприятие текста, неумение вычленить контекстуальный смысл термина в предложении</w:t>
      </w:r>
      <w:r w:rsidRPr="006604DF">
        <w:rPr>
          <w:sz w:val="28"/>
          <w:szCs w:val="28"/>
          <w:bdr w:val="none" w:sz="0" w:space="0" w:color="auto" w:frame="1"/>
        </w:rPr>
        <w:t xml:space="preserve"> у половины выпускников</w:t>
      </w:r>
      <w:r w:rsidR="00C1723B" w:rsidRPr="006604DF">
        <w:rPr>
          <w:sz w:val="28"/>
          <w:szCs w:val="28"/>
          <w:bdr w:val="none" w:sz="0" w:space="0" w:color="auto" w:frame="1"/>
        </w:rPr>
        <w:t>.</w:t>
      </w:r>
      <w:r w:rsidR="00C1723B" w:rsidRPr="006604DF">
        <w:rPr>
          <w:sz w:val="28"/>
          <w:szCs w:val="28"/>
        </w:rPr>
        <w:t xml:space="preserve"> </w:t>
      </w:r>
    </w:p>
    <w:p w14:paraId="1F019AC6" w14:textId="77777777" w:rsidR="00C1723B" w:rsidRPr="006604DF" w:rsidRDefault="00FB4BDF" w:rsidP="00FB4BDF">
      <w:pPr>
        <w:pStyle w:val="afe"/>
        <w:spacing w:before="0" w:beforeAutospacing="0" w:after="0" w:afterAutospacing="0" w:line="276" w:lineRule="auto"/>
        <w:jc w:val="both"/>
        <w:rPr>
          <w:b/>
          <w:bCs/>
          <w:sz w:val="28"/>
          <w:szCs w:val="28"/>
        </w:rPr>
      </w:pPr>
      <w:r w:rsidRPr="006604DF">
        <w:rPr>
          <w:b/>
          <w:bCs/>
          <w:sz w:val="28"/>
          <w:szCs w:val="28"/>
        </w:rPr>
        <w:t>Коммуникативные УУД</w:t>
      </w:r>
    </w:p>
    <w:p w14:paraId="1B9B67A9" w14:textId="77777777" w:rsidR="00FB4BDF" w:rsidRPr="006604DF" w:rsidRDefault="00FB4BDF" w:rsidP="00CF1393">
      <w:pPr>
        <w:pStyle w:val="afe"/>
        <w:spacing w:before="0" w:beforeAutospacing="0" w:after="0" w:afterAutospacing="0" w:line="276" w:lineRule="auto"/>
        <w:jc w:val="both"/>
        <w:rPr>
          <w:b/>
          <w:bCs/>
          <w:sz w:val="28"/>
          <w:szCs w:val="28"/>
        </w:rPr>
      </w:pPr>
      <w:r w:rsidRPr="006604DF">
        <w:rPr>
          <w:b/>
          <w:bCs/>
          <w:sz w:val="28"/>
          <w:szCs w:val="28"/>
        </w:rPr>
        <w:t>Общение</w:t>
      </w:r>
    </w:p>
    <w:p w14:paraId="33E48E0B" w14:textId="77777777" w:rsidR="00FB4BDF" w:rsidRPr="006604DF" w:rsidRDefault="00FB4BDF" w:rsidP="00CF1393">
      <w:pPr>
        <w:pStyle w:val="afe"/>
        <w:spacing w:before="0" w:beforeAutospacing="0" w:after="0" w:afterAutospacing="0" w:line="276" w:lineRule="auto"/>
        <w:jc w:val="both"/>
        <w:rPr>
          <w:sz w:val="28"/>
          <w:szCs w:val="28"/>
        </w:rPr>
      </w:pPr>
      <w:r w:rsidRPr="006604DF">
        <w:rPr>
          <w:sz w:val="28"/>
          <w:szCs w:val="28"/>
        </w:rPr>
        <w:t>Не многие выпускники смогли развёрнуто и логично изложить свою точку зрения с использованием языковых средств, что свидетельствует о нехватка исторического словарного запаса.</w:t>
      </w:r>
    </w:p>
    <w:p w14:paraId="622A190E" w14:textId="77777777" w:rsidR="00FB4BDF" w:rsidRPr="006604DF" w:rsidRDefault="00FB4BDF" w:rsidP="00CF1393">
      <w:pPr>
        <w:pStyle w:val="afe"/>
        <w:spacing w:before="0" w:beforeAutospacing="0" w:after="0" w:afterAutospacing="0" w:line="276" w:lineRule="auto"/>
        <w:jc w:val="both"/>
        <w:rPr>
          <w:sz w:val="28"/>
          <w:szCs w:val="28"/>
        </w:rPr>
      </w:pPr>
      <w:r w:rsidRPr="006604DF">
        <w:rPr>
          <w:sz w:val="28"/>
          <w:szCs w:val="28"/>
        </w:rPr>
        <w:t>Типичные ошибки: при невнимательном чтении условий задания упускаются ключевые слова «не», «верно/неверно», «укажите два», «в хронологическом порядке»; сомнения в столкновении с незнакомыми терминами или картой, паника вместо поиска контекстуальных подсказок в задании.</w:t>
      </w:r>
    </w:p>
    <w:p w14:paraId="04101EDB" w14:textId="77777777" w:rsidR="00FB4BDF" w:rsidRPr="006604DF" w:rsidRDefault="001C0DC2" w:rsidP="00CF1393">
      <w:pPr>
        <w:pStyle w:val="afe"/>
        <w:spacing w:before="0" w:beforeAutospacing="0" w:after="0" w:afterAutospacing="0" w:line="276" w:lineRule="auto"/>
        <w:jc w:val="both"/>
        <w:rPr>
          <w:b/>
          <w:bCs/>
          <w:sz w:val="28"/>
          <w:szCs w:val="28"/>
        </w:rPr>
      </w:pPr>
      <w:r w:rsidRPr="006604DF">
        <w:rPr>
          <w:b/>
          <w:bCs/>
          <w:sz w:val="28"/>
          <w:szCs w:val="28"/>
        </w:rPr>
        <w:t>Регулятивные УУД</w:t>
      </w:r>
    </w:p>
    <w:p w14:paraId="797C7931" w14:textId="77777777" w:rsidR="001C0DC2" w:rsidRPr="006604DF" w:rsidRDefault="001C0DC2" w:rsidP="00CF1393">
      <w:pPr>
        <w:pStyle w:val="afe"/>
        <w:spacing w:before="0" w:beforeAutospacing="0" w:after="0" w:afterAutospacing="0" w:line="276" w:lineRule="auto"/>
        <w:jc w:val="both"/>
        <w:rPr>
          <w:b/>
          <w:bCs/>
          <w:sz w:val="28"/>
          <w:szCs w:val="28"/>
        </w:rPr>
      </w:pPr>
      <w:r w:rsidRPr="006604DF">
        <w:rPr>
          <w:b/>
          <w:bCs/>
          <w:sz w:val="28"/>
          <w:szCs w:val="28"/>
        </w:rPr>
        <w:t>Самоорганизация</w:t>
      </w:r>
    </w:p>
    <w:p w14:paraId="37425180" w14:textId="77777777" w:rsidR="001C0DC2" w:rsidRPr="006604DF" w:rsidRDefault="001C0DC2" w:rsidP="00CF1393">
      <w:pPr>
        <w:spacing w:line="276" w:lineRule="auto"/>
        <w:jc w:val="both"/>
        <w:rPr>
          <w:sz w:val="28"/>
          <w:szCs w:val="28"/>
        </w:rPr>
      </w:pPr>
      <w:r w:rsidRPr="006604DF">
        <w:rPr>
          <w:sz w:val="28"/>
          <w:szCs w:val="28"/>
        </w:rPr>
        <w:t>результативность заданий высокого уровня сложности № 20, 21 (не выше 25 -29%%) демонстрирует недостаточное умение выражать свои мысли, аргументировать точку зрения, работать с текстом и строить понятные письменные высказывания для развернутых ответов второй части.</w:t>
      </w:r>
    </w:p>
    <w:p w14:paraId="063D695B" w14:textId="77777777" w:rsidR="001C0DC2" w:rsidRPr="006604DF" w:rsidRDefault="001C0DC2" w:rsidP="001C0DC2">
      <w:pPr>
        <w:spacing w:line="276" w:lineRule="auto"/>
        <w:jc w:val="both"/>
        <w:rPr>
          <w:sz w:val="28"/>
          <w:szCs w:val="28"/>
        </w:rPr>
      </w:pPr>
      <w:r w:rsidRPr="006604DF">
        <w:rPr>
          <w:sz w:val="28"/>
          <w:szCs w:val="28"/>
        </w:rPr>
        <w:t>Для повышения качества исторического образования в регионе методическая работа должна быть переориентирована на развитие базовых логических операций (в первую очередь классификации и выявления причинно-следственных связей).</w:t>
      </w:r>
    </w:p>
    <w:p w14:paraId="7CFF70F7" w14:textId="77777777" w:rsidR="001C459B" w:rsidRPr="006604DF" w:rsidRDefault="001C459B" w:rsidP="001C459B">
      <w:pPr>
        <w:pStyle w:val="a3"/>
        <w:spacing w:after="0" w:line="240" w:lineRule="auto"/>
        <w:ind w:left="709"/>
        <w:jc w:val="both"/>
        <w:rPr>
          <w:rFonts w:ascii="Times New Roman" w:eastAsia="Times New Roman" w:hAnsi="Times New Roman"/>
          <w:bCs/>
          <w:iCs/>
          <w:sz w:val="24"/>
          <w:szCs w:val="24"/>
          <w:lang w:eastAsia="ru-RU"/>
        </w:rPr>
      </w:pPr>
    </w:p>
    <w:p w14:paraId="6E9DBAAC" w14:textId="77777777" w:rsidR="001C459B" w:rsidRPr="006604DF" w:rsidRDefault="001C459B" w:rsidP="00CF1393">
      <w:pPr>
        <w:pStyle w:val="a3"/>
        <w:numPr>
          <w:ilvl w:val="0"/>
          <w:numId w:val="1"/>
        </w:numPr>
        <w:spacing w:after="0" w:line="240" w:lineRule="auto"/>
        <w:ind w:left="709" w:hanging="425"/>
        <w:jc w:val="center"/>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lastRenderedPageBreak/>
        <w:t>Предположение о достигнутых и недостигнутых метапредметных результатах ФГОС</w:t>
      </w:r>
    </w:p>
    <w:p w14:paraId="340F5DEF" w14:textId="77777777" w:rsidR="001C459B" w:rsidRPr="006604DF" w:rsidRDefault="001C459B" w:rsidP="001C0DC2">
      <w:pPr>
        <w:ind w:left="284"/>
        <w:jc w:val="both"/>
        <w:rPr>
          <w:rFonts w:eastAsia="Times New Roman"/>
          <w:bCs/>
          <w:iCs/>
        </w:rPr>
      </w:pPr>
    </w:p>
    <w:p w14:paraId="4C9360A2" w14:textId="77777777" w:rsidR="001C0DC2" w:rsidRPr="006604DF" w:rsidRDefault="001C0DC2" w:rsidP="001C0DC2">
      <w:pPr>
        <w:pStyle w:val="afe"/>
        <w:spacing w:before="0" w:beforeAutospacing="0" w:after="0" w:afterAutospacing="0" w:line="276" w:lineRule="auto"/>
        <w:jc w:val="both"/>
        <w:rPr>
          <w:sz w:val="28"/>
          <w:szCs w:val="28"/>
        </w:rPr>
      </w:pPr>
      <w:r w:rsidRPr="006604DF">
        <w:rPr>
          <w:sz w:val="28"/>
          <w:szCs w:val="28"/>
        </w:rPr>
        <w:t xml:space="preserve">       На основе детального анализа результатов выполнения КИМ ЕГЭ 2026 года группой обучающихся, получивших отметку «4» (в Республике Ингушетия), можно сделать обоснованные предположения о степени сформированности конкретных метапредметных результатов (универсальных учебных действий — УУД). Специфический профиль этой группы (хорошее выполнение заданий повышенного уровня и низкие результаты в заданиях высокого уровня) позволяет четко разграничить освоенные и проблемные метапредметные навыки. </w:t>
      </w:r>
    </w:p>
    <w:p w14:paraId="4CEEF347" w14:textId="77777777" w:rsidR="001C0DC2" w:rsidRPr="006604DF" w:rsidRDefault="001C0DC2" w:rsidP="001C0DC2">
      <w:pPr>
        <w:spacing w:line="276" w:lineRule="auto"/>
        <w:jc w:val="both"/>
        <w:rPr>
          <w:sz w:val="28"/>
          <w:szCs w:val="28"/>
        </w:rPr>
      </w:pPr>
      <w:r w:rsidRPr="006604DF">
        <w:rPr>
          <w:b/>
          <w:bCs/>
          <w:sz w:val="28"/>
          <w:szCs w:val="28"/>
        </w:rPr>
        <w:t>1. В сфере регулятивных УУД (самоорганизация и самоконтроль)</w:t>
      </w:r>
    </w:p>
    <w:p w14:paraId="05F7CF20" w14:textId="77777777" w:rsidR="001C0DC2" w:rsidRPr="006604DF" w:rsidRDefault="004B3EC5" w:rsidP="001C0DC2">
      <w:pPr>
        <w:spacing w:line="276" w:lineRule="auto"/>
        <w:jc w:val="both"/>
        <w:rPr>
          <w:b/>
          <w:bCs/>
          <w:sz w:val="28"/>
          <w:szCs w:val="28"/>
        </w:rPr>
      </w:pPr>
      <w:r w:rsidRPr="006604DF">
        <w:rPr>
          <w:b/>
          <w:bCs/>
          <w:sz w:val="28"/>
          <w:szCs w:val="28"/>
        </w:rPr>
        <w:t xml:space="preserve">Слабое понимание правил </w:t>
      </w:r>
      <w:r w:rsidR="001C0DC2" w:rsidRPr="006604DF">
        <w:rPr>
          <w:b/>
          <w:bCs/>
          <w:sz w:val="28"/>
          <w:szCs w:val="28"/>
        </w:rPr>
        <w:t xml:space="preserve">устанавливать причинно-следственные связи. </w:t>
      </w:r>
      <w:r w:rsidR="001C0DC2" w:rsidRPr="006604DF">
        <w:rPr>
          <w:sz w:val="28"/>
          <w:szCs w:val="28"/>
        </w:rPr>
        <w:t>Выпускники этой группы демонстрируют способность запоминать и воспроизводить многошаговые инструкции, но не могут воспользоваться данными знаниями: выпускник</w:t>
      </w:r>
      <w:r w:rsidRPr="006604DF">
        <w:rPr>
          <w:sz w:val="28"/>
          <w:szCs w:val="28"/>
        </w:rPr>
        <w:t>и</w:t>
      </w:r>
      <w:r w:rsidR="001C0DC2" w:rsidRPr="006604DF">
        <w:rPr>
          <w:sz w:val="28"/>
          <w:szCs w:val="28"/>
        </w:rPr>
        <w:t xml:space="preserve"> привод</w:t>
      </w:r>
      <w:r w:rsidRPr="006604DF">
        <w:rPr>
          <w:sz w:val="28"/>
          <w:szCs w:val="28"/>
        </w:rPr>
        <w:t>я</w:t>
      </w:r>
      <w:r w:rsidR="001C0DC2" w:rsidRPr="006604DF">
        <w:rPr>
          <w:sz w:val="28"/>
          <w:szCs w:val="28"/>
        </w:rPr>
        <w:t>т конкретные факты, но не да</w:t>
      </w:r>
      <w:r w:rsidRPr="006604DF">
        <w:rPr>
          <w:sz w:val="28"/>
          <w:szCs w:val="28"/>
        </w:rPr>
        <w:t>ю</w:t>
      </w:r>
      <w:r w:rsidR="001C0DC2" w:rsidRPr="006604DF">
        <w:rPr>
          <w:sz w:val="28"/>
          <w:szCs w:val="28"/>
        </w:rPr>
        <w:t>т пояснений, каким образом они опровергают или подтверждают приведённую в задании точку зрения, указыва</w:t>
      </w:r>
      <w:r w:rsidRPr="006604DF">
        <w:rPr>
          <w:sz w:val="28"/>
          <w:szCs w:val="28"/>
        </w:rPr>
        <w:t>ю</w:t>
      </w:r>
      <w:r w:rsidR="001C0DC2" w:rsidRPr="006604DF">
        <w:rPr>
          <w:sz w:val="28"/>
          <w:szCs w:val="28"/>
        </w:rPr>
        <w:t>т положения деятельности личности, но не конкретные действия.</w:t>
      </w:r>
    </w:p>
    <w:p w14:paraId="0ED1BA6C" w14:textId="77777777" w:rsidR="001C0DC2" w:rsidRPr="006604DF" w:rsidRDefault="001C0DC2" w:rsidP="001C0DC2">
      <w:pPr>
        <w:jc w:val="both"/>
        <w:rPr>
          <w:b/>
          <w:bCs/>
          <w:i/>
          <w:iCs/>
          <w:sz w:val="28"/>
          <w:szCs w:val="28"/>
        </w:rPr>
      </w:pPr>
      <w:r w:rsidRPr="006604DF">
        <w:rPr>
          <w:b/>
          <w:bCs/>
          <w:i/>
          <w:iCs/>
          <w:sz w:val="28"/>
          <w:szCs w:val="28"/>
        </w:rPr>
        <w:t>2. Познавательные УУД:</w:t>
      </w:r>
    </w:p>
    <w:p w14:paraId="1EE972C4" w14:textId="77777777" w:rsidR="001C0DC2" w:rsidRPr="006604DF" w:rsidRDefault="001C0DC2" w:rsidP="001C0DC2">
      <w:pPr>
        <w:spacing w:line="276" w:lineRule="auto"/>
        <w:jc w:val="both"/>
        <w:rPr>
          <w:sz w:val="28"/>
          <w:szCs w:val="28"/>
        </w:rPr>
      </w:pPr>
      <w:r w:rsidRPr="006604DF">
        <w:rPr>
          <w:b/>
          <w:bCs/>
          <w:sz w:val="28"/>
          <w:szCs w:val="28"/>
        </w:rPr>
        <w:t xml:space="preserve">Навыки смыслового чтения и извлечения явной информации: </w:t>
      </w:r>
      <w:r w:rsidRPr="006604DF">
        <w:rPr>
          <w:sz w:val="28"/>
          <w:szCs w:val="28"/>
        </w:rPr>
        <w:t>Успешное выполнение заданий № 1(</w:t>
      </w:r>
      <w:r w:rsidR="004B3EC5" w:rsidRPr="006604DF">
        <w:rPr>
          <w:sz w:val="28"/>
          <w:szCs w:val="28"/>
        </w:rPr>
        <w:t>90,85</w:t>
      </w:r>
      <w:r w:rsidRPr="006604DF">
        <w:rPr>
          <w:sz w:val="28"/>
          <w:szCs w:val="28"/>
        </w:rPr>
        <w:t xml:space="preserve">%) и № </w:t>
      </w:r>
      <w:r w:rsidR="004B3EC5" w:rsidRPr="006604DF">
        <w:rPr>
          <w:sz w:val="28"/>
          <w:szCs w:val="28"/>
        </w:rPr>
        <w:t>8</w:t>
      </w:r>
      <w:r w:rsidRPr="006604DF">
        <w:rPr>
          <w:sz w:val="28"/>
          <w:szCs w:val="28"/>
        </w:rPr>
        <w:t xml:space="preserve"> (</w:t>
      </w:r>
      <w:r w:rsidR="004B3EC5" w:rsidRPr="006604DF">
        <w:rPr>
          <w:sz w:val="28"/>
          <w:szCs w:val="28"/>
        </w:rPr>
        <w:t>94,37</w:t>
      </w:r>
      <w:r w:rsidRPr="006604DF">
        <w:rPr>
          <w:sz w:val="28"/>
          <w:szCs w:val="28"/>
        </w:rPr>
        <w:t>%) показывает, что ученики умеют работать с заданиями на соответствие (событий, годов, исторических личностей и т.д.), правильно определя</w:t>
      </w:r>
      <w:r w:rsidR="004B3EC5" w:rsidRPr="006604DF">
        <w:rPr>
          <w:sz w:val="28"/>
          <w:szCs w:val="28"/>
        </w:rPr>
        <w:t>ют</w:t>
      </w:r>
      <w:r w:rsidRPr="006604DF">
        <w:rPr>
          <w:sz w:val="28"/>
          <w:szCs w:val="28"/>
        </w:rPr>
        <w:t xml:space="preserve"> ответы. В тоже время остается большой блок заданий с </w:t>
      </w:r>
      <w:r w:rsidR="004B3EC5" w:rsidRPr="006604DF">
        <w:rPr>
          <w:sz w:val="28"/>
          <w:szCs w:val="28"/>
        </w:rPr>
        <w:t>недостаточным</w:t>
      </w:r>
      <w:r w:rsidRPr="006604DF">
        <w:rPr>
          <w:sz w:val="28"/>
          <w:szCs w:val="28"/>
        </w:rPr>
        <w:t xml:space="preserve"> результатом выполнения.  Анализ заданий</w:t>
      </w:r>
      <w:r w:rsidR="004B3EC5" w:rsidRPr="006604DF">
        <w:rPr>
          <w:sz w:val="28"/>
          <w:szCs w:val="28"/>
        </w:rPr>
        <w:t xml:space="preserve"> высокого уровня</w:t>
      </w:r>
      <w:r w:rsidRPr="006604DF">
        <w:rPr>
          <w:sz w:val="28"/>
          <w:szCs w:val="28"/>
        </w:rPr>
        <w:t xml:space="preserve"> (с процентом выполнения до </w:t>
      </w:r>
      <w:r w:rsidR="004B3EC5" w:rsidRPr="006604DF">
        <w:rPr>
          <w:sz w:val="28"/>
          <w:szCs w:val="28"/>
        </w:rPr>
        <w:t>3</w:t>
      </w:r>
      <w:r w:rsidRPr="006604DF">
        <w:rPr>
          <w:sz w:val="28"/>
          <w:szCs w:val="28"/>
        </w:rPr>
        <w:t xml:space="preserve">0%) позволяет выявить </w:t>
      </w:r>
      <w:r w:rsidR="004B3EC5" w:rsidRPr="006604DF">
        <w:rPr>
          <w:sz w:val="28"/>
          <w:szCs w:val="28"/>
        </w:rPr>
        <w:t>недостаточные</w:t>
      </w:r>
      <w:r w:rsidRPr="006604DF">
        <w:rPr>
          <w:sz w:val="28"/>
          <w:szCs w:val="28"/>
        </w:rPr>
        <w:t xml:space="preserve"> метапредметные дефициты, которые блокируют дальнейшее развитие предметных знаний и не позволяют учащимся перейти в группу «</w:t>
      </w:r>
      <w:r w:rsidR="004B3EC5" w:rsidRPr="006604DF">
        <w:rPr>
          <w:sz w:val="28"/>
          <w:szCs w:val="28"/>
        </w:rPr>
        <w:t>отличников</w:t>
      </w:r>
      <w:r w:rsidRPr="006604DF">
        <w:rPr>
          <w:sz w:val="28"/>
          <w:szCs w:val="28"/>
        </w:rPr>
        <w:t>».</w:t>
      </w:r>
    </w:p>
    <w:p w14:paraId="7CE47F26" w14:textId="77777777" w:rsidR="001C0DC2" w:rsidRPr="006604DF" w:rsidRDefault="001C0DC2" w:rsidP="001C0DC2">
      <w:pPr>
        <w:spacing w:line="276" w:lineRule="auto"/>
        <w:jc w:val="both"/>
        <w:rPr>
          <w:sz w:val="28"/>
          <w:szCs w:val="28"/>
        </w:rPr>
      </w:pPr>
      <w:r w:rsidRPr="006604DF">
        <w:rPr>
          <w:b/>
          <w:bCs/>
          <w:sz w:val="28"/>
          <w:szCs w:val="28"/>
        </w:rPr>
        <w:t xml:space="preserve">Базовые исследовательские действия: </w:t>
      </w:r>
      <w:r w:rsidRPr="006604DF">
        <w:rPr>
          <w:sz w:val="28"/>
          <w:szCs w:val="28"/>
        </w:rPr>
        <w:t>уровень выполнение задания № 6, свидетельствует о недостаточно</w:t>
      </w:r>
      <w:r w:rsidR="004B3EC5" w:rsidRPr="006604DF">
        <w:rPr>
          <w:sz w:val="28"/>
          <w:szCs w:val="28"/>
        </w:rPr>
        <w:t>й</w:t>
      </w:r>
      <w:r w:rsidRPr="006604DF">
        <w:rPr>
          <w:sz w:val="28"/>
          <w:szCs w:val="28"/>
        </w:rPr>
        <w:t xml:space="preserve"> способн</w:t>
      </w:r>
      <w:r w:rsidR="004B3EC5" w:rsidRPr="006604DF">
        <w:rPr>
          <w:sz w:val="28"/>
          <w:szCs w:val="28"/>
        </w:rPr>
        <w:t>ости</w:t>
      </w:r>
      <w:r w:rsidRPr="006604DF">
        <w:rPr>
          <w:sz w:val="28"/>
          <w:szCs w:val="28"/>
        </w:rPr>
        <w:t xml:space="preserve"> воспринимать текстовую информацию, касающуюся исторических событий (эпоха дворцовых переворотов) </w:t>
      </w:r>
      <w:r w:rsidR="004B3EC5" w:rsidRPr="006604DF">
        <w:rPr>
          <w:sz w:val="28"/>
          <w:szCs w:val="28"/>
        </w:rPr>
        <w:t xml:space="preserve">и </w:t>
      </w:r>
      <w:r w:rsidRPr="006604DF">
        <w:rPr>
          <w:sz w:val="28"/>
          <w:szCs w:val="28"/>
        </w:rPr>
        <w:t>соотн</w:t>
      </w:r>
      <w:r w:rsidR="004B3EC5" w:rsidRPr="006604DF">
        <w:rPr>
          <w:sz w:val="28"/>
          <w:szCs w:val="28"/>
        </w:rPr>
        <w:t>е</w:t>
      </w:r>
      <w:r w:rsidRPr="006604DF">
        <w:rPr>
          <w:sz w:val="28"/>
          <w:szCs w:val="28"/>
        </w:rPr>
        <w:t>ст</w:t>
      </w:r>
      <w:r w:rsidR="004B3EC5" w:rsidRPr="006604DF">
        <w:rPr>
          <w:sz w:val="28"/>
          <w:szCs w:val="28"/>
        </w:rPr>
        <w:t>и</w:t>
      </w:r>
      <w:r w:rsidRPr="006604DF">
        <w:rPr>
          <w:sz w:val="28"/>
          <w:szCs w:val="28"/>
        </w:rPr>
        <w:t xml:space="preserve"> ее с предложенными утверждениями.</w:t>
      </w:r>
    </w:p>
    <w:p w14:paraId="64EECC9D" w14:textId="77777777" w:rsidR="001C0DC2" w:rsidRPr="006604DF" w:rsidRDefault="001C0DC2" w:rsidP="001C0DC2">
      <w:pPr>
        <w:spacing w:line="276" w:lineRule="auto"/>
        <w:jc w:val="both"/>
        <w:rPr>
          <w:b/>
          <w:bCs/>
          <w:i/>
          <w:iCs/>
          <w:sz w:val="28"/>
          <w:szCs w:val="28"/>
        </w:rPr>
      </w:pPr>
      <w:r w:rsidRPr="006604DF">
        <w:rPr>
          <w:i/>
          <w:iCs/>
          <w:sz w:val="28"/>
          <w:szCs w:val="28"/>
        </w:rPr>
        <w:t>3 К</w:t>
      </w:r>
      <w:r w:rsidRPr="006604DF">
        <w:rPr>
          <w:b/>
          <w:bCs/>
          <w:i/>
          <w:iCs/>
          <w:sz w:val="28"/>
          <w:szCs w:val="28"/>
        </w:rPr>
        <w:t>оммуникативные УУД:</w:t>
      </w:r>
    </w:p>
    <w:p w14:paraId="382C8DF5" w14:textId="77777777" w:rsidR="001C0DC2" w:rsidRPr="006604DF" w:rsidRDefault="001C0DC2" w:rsidP="001C0DC2">
      <w:pPr>
        <w:spacing w:line="276" w:lineRule="auto"/>
        <w:jc w:val="both"/>
        <w:rPr>
          <w:sz w:val="28"/>
          <w:szCs w:val="28"/>
        </w:rPr>
      </w:pPr>
      <w:r w:rsidRPr="006604DF">
        <w:rPr>
          <w:b/>
          <w:bCs/>
          <w:sz w:val="28"/>
          <w:szCs w:val="28"/>
        </w:rPr>
        <w:t xml:space="preserve">Развёрнуто и логично излагать свою точку зрения с использованием языковых средств: </w:t>
      </w:r>
      <w:r w:rsidRPr="006604DF">
        <w:rPr>
          <w:sz w:val="28"/>
          <w:szCs w:val="28"/>
        </w:rPr>
        <w:t xml:space="preserve">результативность заданий высокого уровня сложности № 18, 20, 21 (не выше </w:t>
      </w:r>
      <w:r w:rsidR="004B3EC5" w:rsidRPr="006604DF">
        <w:rPr>
          <w:sz w:val="28"/>
          <w:szCs w:val="28"/>
        </w:rPr>
        <w:t>30</w:t>
      </w:r>
      <w:r w:rsidRPr="006604DF">
        <w:rPr>
          <w:sz w:val="28"/>
          <w:szCs w:val="28"/>
        </w:rPr>
        <w:t xml:space="preserve">%) демонстрирует слабое умение точно выражать свои мысли, </w:t>
      </w:r>
      <w:r w:rsidRPr="006604DF">
        <w:rPr>
          <w:sz w:val="28"/>
          <w:szCs w:val="28"/>
        </w:rPr>
        <w:lastRenderedPageBreak/>
        <w:t>аргументировать точку зрения, работать с текстом и строить понятные письменные высказывания для развернутых ответов второй части.</w:t>
      </w:r>
    </w:p>
    <w:p w14:paraId="204ED190" w14:textId="77777777" w:rsidR="001C0DC2" w:rsidRPr="006604DF" w:rsidRDefault="001C0DC2" w:rsidP="001C0DC2">
      <w:pPr>
        <w:spacing w:line="276" w:lineRule="auto"/>
        <w:jc w:val="both"/>
        <w:rPr>
          <w:sz w:val="28"/>
          <w:szCs w:val="28"/>
        </w:rPr>
      </w:pPr>
      <w:r w:rsidRPr="006604DF">
        <w:rPr>
          <w:sz w:val="28"/>
          <w:szCs w:val="28"/>
        </w:rPr>
        <w:t xml:space="preserve">Все это позволяет предположить, что обучение школьников </w:t>
      </w:r>
      <w:r w:rsidR="004B3EC5" w:rsidRPr="006604DF">
        <w:rPr>
          <w:sz w:val="28"/>
          <w:szCs w:val="28"/>
        </w:rPr>
        <w:t xml:space="preserve">традиционно </w:t>
      </w:r>
      <w:r w:rsidRPr="006604DF">
        <w:rPr>
          <w:sz w:val="28"/>
          <w:szCs w:val="28"/>
        </w:rPr>
        <w:t>трои</w:t>
      </w:r>
      <w:r w:rsidR="004B3EC5" w:rsidRPr="006604DF">
        <w:rPr>
          <w:sz w:val="28"/>
          <w:szCs w:val="28"/>
        </w:rPr>
        <w:t xml:space="preserve">тся </w:t>
      </w:r>
      <w:r w:rsidRPr="006604DF">
        <w:rPr>
          <w:sz w:val="28"/>
          <w:szCs w:val="28"/>
        </w:rPr>
        <w:t xml:space="preserve">на </w:t>
      </w:r>
      <w:r w:rsidRPr="006604DF">
        <w:rPr>
          <w:i/>
          <w:iCs/>
          <w:sz w:val="28"/>
          <w:szCs w:val="28"/>
        </w:rPr>
        <w:t>репродуктивном уровне</w:t>
      </w:r>
      <w:r w:rsidRPr="006604DF">
        <w:rPr>
          <w:sz w:val="28"/>
          <w:szCs w:val="28"/>
        </w:rPr>
        <w:t xml:space="preserve"> (заучивание алгоритмов, натаскивание на типовые задачи). Для повышения качества исторического образования в регионе методическая работа должна быть переориентирована на развитие базовых логических операций (в первую очередь классификации и выявления причинно-следственных связей).</w:t>
      </w:r>
    </w:p>
    <w:p w14:paraId="0ACA47D3" w14:textId="77777777" w:rsidR="001C0DC2" w:rsidRPr="006604DF" w:rsidRDefault="001C0DC2" w:rsidP="001C0DC2">
      <w:pPr>
        <w:pStyle w:val="afe"/>
        <w:spacing w:before="0" w:beforeAutospacing="0" w:after="0" w:afterAutospacing="0" w:line="276" w:lineRule="auto"/>
        <w:jc w:val="both"/>
        <w:rPr>
          <w:sz w:val="28"/>
          <w:szCs w:val="28"/>
        </w:rPr>
      </w:pPr>
      <w:r w:rsidRPr="006604DF">
        <w:rPr>
          <w:b/>
          <w:bCs/>
          <w:sz w:val="28"/>
          <w:szCs w:val="28"/>
        </w:rPr>
        <w:t xml:space="preserve">       </w:t>
      </w:r>
      <w:r w:rsidRPr="006604DF">
        <w:rPr>
          <w:sz w:val="28"/>
          <w:szCs w:val="28"/>
        </w:rPr>
        <w:t xml:space="preserve">Главной метапредметной проблемой группы является перекос в сторону академической, формально-алгоритмической обученности при недостатке гибкости мышления. Для этих детей </w:t>
      </w:r>
      <w:r w:rsidR="004B3EC5" w:rsidRPr="006604DF">
        <w:rPr>
          <w:sz w:val="28"/>
          <w:szCs w:val="28"/>
        </w:rPr>
        <w:t xml:space="preserve">даты и термины </w:t>
      </w:r>
      <w:r w:rsidRPr="006604DF">
        <w:rPr>
          <w:sz w:val="28"/>
          <w:szCs w:val="28"/>
        </w:rPr>
        <w:t>понятнее, чем обычный русский текст (смысловое чтение) и межпредметные логические связи.</w:t>
      </w:r>
    </w:p>
    <w:p w14:paraId="0D321A36" w14:textId="77777777" w:rsidR="001C0DC2" w:rsidRPr="006604DF" w:rsidRDefault="001C0DC2" w:rsidP="001C0DC2">
      <w:pPr>
        <w:jc w:val="both"/>
        <w:rPr>
          <w:bCs/>
          <w:i/>
          <w:sz w:val="28"/>
          <w:szCs w:val="28"/>
        </w:rPr>
      </w:pPr>
    </w:p>
    <w:p w14:paraId="562431B4" w14:textId="77777777" w:rsidR="001C459B" w:rsidRPr="006604DF" w:rsidRDefault="001C459B" w:rsidP="001F0A17">
      <w:pPr>
        <w:pStyle w:val="3"/>
        <w:numPr>
          <w:ilvl w:val="3"/>
          <w:numId w:val="24"/>
        </w:numPr>
        <w:tabs>
          <w:tab w:val="left" w:pos="567"/>
        </w:tabs>
        <w:jc w:val="center"/>
        <w:rPr>
          <w:rFonts w:ascii="Times New Roman" w:hAnsi="Times New Roman"/>
          <w:szCs w:val="28"/>
        </w:rPr>
      </w:pPr>
      <w:r w:rsidRPr="006604DF">
        <w:rPr>
          <w:rFonts w:ascii="Times New Roman" w:hAnsi="Times New Roman"/>
          <w:szCs w:val="28"/>
        </w:rPr>
        <w:t>Рекомендации для учителей по совершенствованию преподавания учебного предмета группе обучающихся с</w:t>
      </w:r>
      <w:r w:rsidR="00337127" w:rsidRPr="006604DF">
        <w:rPr>
          <w:rFonts w:ascii="Times New Roman" w:hAnsi="Times New Roman"/>
          <w:szCs w:val="28"/>
        </w:rPr>
        <w:t>о</w:t>
      </w:r>
      <w:r w:rsidRPr="006604DF">
        <w:rPr>
          <w:rFonts w:ascii="Times New Roman" w:hAnsi="Times New Roman"/>
          <w:szCs w:val="28"/>
        </w:rPr>
        <w:t xml:space="preserve"> </w:t>
      </w:r>
      <w:r w:rsidR="00337127" w:rsidRPr="006604DF">
        <w:rPr>
          <w:rFonts w:ascii="Times New Roman" w:hAnsi="Times New Roman"/>
          <w:szCs w:val="28"/>
        </w:rPr>
        <w:t>средним</w:t>
      </w:r>
      <w:r w:rsidRPr="006604DF">
        <w:rPr>
          <w:rFonts w:ascii="Times New Roman" w:hAnsi="Times New Roman"/>
          <w:szCs w:val="28"/>
        </w:rPr>
        <w:t xml:space="preserve"> уровнем подготовки</w:t>
      </w:r>
    </w:p>
    <w:p w14:paraId="4593A70C" w14:textId="77777777" w:rsidR="001C459B" w:rsidRPr="006604DF" w:rsidRDefault="001C459B" w:rsidP="001C459B">
      <w:pPr>
        <w:spacing w:line="360" w:lineRule="auto"/>
        <w:jc w:val="both"/>
      </w:pPr>
    </w:p>
    <w:p w14:paraId="4C7C5D56" w14:textId="77777777" w:rsidR="000C5104" w:rsidRPr="006604DF" w:rsidRDefault="000C5104" w:rsidP="000C5104">
      <w:pPr>
        <w:pStyle w:val="afe"/>
        <w:spacing w:before="0" w:beforeAutospacing="0" w:after="0" w:afterAutospacing="0" w:line="276" w:lineRule="auto"/>
        <w:jc w:val="both"/>
        <w:rPr>
          <w:sz w:val="28"/>
          <w:szCs w:val="28"/>
        </w:rPr>
      </w:pPr>
      <w:r w:rsidRPr="006604DF">
        <w:rPr>
          <w:b/>
          <w:bCs/>
        </w:rPr>
        <w:t xml:space="preserve">     </w:t>
      </w:r>
      <w:r w:rsidR="00BD19CB" w:rsidRPr="006604DF">
        <w:rPr>
          <w:b/>
          <w:bCs/>
        </w:rPr>
        <w:t xml:space="preserve"> </w:t>
      </w:r>
      <w:r w:rsidR="00BF11E1" w:rsidRPr="006604DF">
        <w:rPr>
          <w:b/>
          <w:bCs/>
        </w:rPr>
        <w:t xml:space="preserve"> </w:t>
      </w:r>
      <w:r w:rsidRPr="006604DF">
        <w:rPr>
          <w:b/>
          <w:bCs/>
        </w:rPr>
        <w:t xml:space="preserve"> </w:t>
      </w:r>
      <w:r w:rsidRPr="006604DF">
        <w:rPr>
          <w:sz w:val="28"/>
          <w:szCs w:val="28"/>
        </w:rPr>
        <w:t>Целевым ориентиром работы с группой обучающихс</w:t>
      </w:r>
      <w:r w:rsidR="00BF11E1" w:rsidRPr="006604DF">
        <w:rPr>
          <w:sz w:val="28"/>
          <w:szCs w:val="28"/>
        </w:rPr>
        <w:t>я</w:t>
      </w:r>
      <w:r w:rsidRPr="006604DF">
        <w:rPr>
          <w:sz w:val="28"/>
          <w:szCs w:val="28"/>
        </w:rPr>
        <w:t xml:space="preserve"> является уверенное достижение </w:t>
      </w:r>
      <w:r w:rsidR="00BF11E1" w:rsidRPr="006604DF">
        <w:rPr>
          <w:sz w:val="28"/>
          <w:szCs w:val="28"/>
        </w:rPr>
        <w:t xml:space="preserve">высоких баллов. </w:t>
      </w:r>
      <w:r w:rsidRPr="006604DF">
        <w:rPr>
          <w:sz w:val="28"/>
          <w:szCs w:val="28"/>
        </w:rPr>
        <w:t xml:space="preserve"> Поскольку данные школьники уже продемонстрировали высокий уровень выполнения заданий базового и повышенного сложности (уверенно вопросы с 1 по 19 задания), стратегия учителя должна сместиться на отработку сложных заданий высокого уровня сложности (18, 20, и 21) развитие метапредметных навыков. </w:t>
      </w:r>
    </w:p>
    <w:p w14:paraId="5A158E3F" w14:textId="77777777" w:rsidR="000C5104" w:rsidRPr="006604DF" w:rsidRDefault="000C5104" w:rsidP="000C5104">
      <w:pPr>
        <w:pStyle w:val="afe"/>
        <w:spacing w:before="0" w:beforeAutospacing="0" w:after="0" w:afterAutospacing="0" w:line="276" w:lineRule="auto"/>
        <w:jc w:val="both"/>
        <w:rPr>
          <w:sz w:val="28"/>
          <w:szCs w:val="28"/>
        </w:rPr>
      </w:pPr>
      <w:r w:rsidRPr="006604DF">
        <w:rPr>
          <w:sz w:val="28"/>
          <w:szCs w:val="28"/>
        </w:rPr>
        <w:t xml:space="preserve">    </w:t>
      </w:r>
      <w:r w:rsidR="00BF11E1" w:rsidRPr="006604DF">
        <w:rPr>
          <w:sz w:val="28"/>
          <w:szCs w:val="28"/>
        </w:rPr>
        <w:t xml:space="preserve"> </w:t>
      </w:r>
      <w:r w:rsidRPr="006604DF">
        <w:rPr>
          <w:sz w:val="28"/>
          <w:szCs w:val="28"/>
        </w:rPr>
        <w:t xml:space="preserve"> Ниже представлены подробные методические рекомендации по направлениям работы.</w:t>
      </w:r>
    </w:p>
    <w:p w14:paraId="07FEF735" w14:textId="77777777" w:rsidR="000C5104" w:rsidRPr="006604DF" w:rsidRDefault="000C5104" w:rsidP="000C5104">
      <w:pPr>
        <w:spacing w:line="276" w:lineRule="auto"/>
        <w:jc w:val="both"/>
        <w:rPr>
          <w:b/>
          <w:bCs/>
          <w:i/>
          <w:iCs/>
          <w:sz w:val="28"/>
          <w:szCs w:val="28"/>
        </w:rPr>
      </w:pPr>
      <w:r w:rsidRPr="006604DF">
        <w:rPr>
          <w:b/>
          <w:bCs/>
          <w:i/>
          <w:iCs/>
          <w:sz w:val="28"/>
          <w:szCs w:val="28"/>
        </w:rPr>
        <w:t>Блок 1. Задания на установление соответствия событий, явлений, процессов, датами.</w:t>
      </w:r>
    </w:p>
    <w:p w14:paraId="5B5E6A71" w14:textId="77777777" w:rsidR="000C5104" w:rsidRPr="006604DF" w:rsidRDefault="00F22A17" w:rsidP="00F22A17">
      <w:pPr>
        <w:spacing w:line="276" w:lineRule="auto"/>
        <w:jc w:val="both"/>
        <w:rPr>
          <w:sz w:val="28"/>
          <w:szCs w:val="28"/>
        </w:rPr>
      </w:pPr>
      <w:r w:rsidRPr="006604DF">
        <w:rPr>
          <w:sz w:val="28"/>
          <w:szCs w:val="28"/>
        </w:rPr>
        <w:t xml:space="preserve">Это умения работать с информацией, анализировать факты, сопоставлять разные точки зрения и делать логические выводы на основе текстов, карт и иллюстраций. </w:t>
      </w:r>
      <w:r w:rsidR="000C5104" w:rsidRPr="006604DF">
        <w:rPr>
          <w:sz w:val="28"/>
          <w:szCs w:val="28"/>
        </w:rPr>
        <w:t xml:space="preserve">Поскольку учащихся </w:t>
      </w:r>
      <w:r w:rsidRPr="006604DF">
        <w:rPr>
          <w:sz w:val="28"/>
          <w:szCs w:val="28"/>
        </w:rPr>
        <w:t>показали недостаточные навы</w:t>
      </w:r>
      <w:r w:rsidR="000C5104" w:rsidRPr="006604DF">
        <w:rPr>
          <w:sz w:val="28"/>
          <w:szCs w:val="28"/>
        </w:rPr>
        <w:t>ки</w:t>
      </w:r>
      <w:r w:rsidRPr="006604DF">
        <w:rPr>
          <w:sz w:val="28"/>
          <w:szCs w:val="28"/>
        </w:rPr>
        <w:t xml:space="preserve"> в заданиях первой части КИМ ЕГЭ</w:t>
      </w:r>
      <w:r w:rsidR="000C5104" w:rsidRPr="006604DF">
        <w:rPr>
          <w:sz w:val="28"/>
          <w:szCs w:val="28"/>
        </w:rPr>
        <w:t>, работу нужно перевести на уровень визуальных и пошаговых опор</w:t>
      </w:r>
      <w:r w:rsidR="00214CC7" w:rsidRPr="006604DF">
        <w:rPr>
          <w:sz w:val="28"/>
          <w:szCs w:val="28"/>
        </w:rPr>
        <w:t>, как и в случае выпускников группы на «3»,</w:t>
      </w:r>
      <w:r w:rsidR="000C5104" w:rsidRPr="006604DF">
        <w:rPr>
          <w:sz w:val="28"/>
          <w:szCs w:val="28"/>
        </w:rPr>
        <w:t xml:space="preserve"> использовать приемы - «Найти отличия», «Лабиринты» «Цепочки</w:t>
      </w:r>
      <w:r w:rsidR="00214CC7" w:rsidRPr="006604DF">
        <w:rPr>
          <w:sz w:val="28"/>
          <w:szCs w:val="28"/>
        </w:rPr>
        <w:t>»</w:t>
      </w:r>
      <w:r w:rsidR="000C5104" w:rsidRPr="006604DF">
        <w:rPr>
          <w:sz w:val="28"/>
          <w:szCs w:val="28"/>
        </w:rPr>
        <w:t>, составл</w:t>
      </w:r>
      <w:r w:rsidR="00214CC7" w:rsidRPr="006604DF">
        <w:rPr>
          <w:sz w:val="28"/>
          <w:szCs w:val="28"/>
        </w:rPr>
        <w:t>ять</w:t>
      </w:r>
      <w:r w:rsidR="000C5104" w:rsidRPr="006604DF">
        <w:rPr>
          <w:sz w:val="28"/>
          <w:szCs w:val="28"/>
        </w:rPr>
        <w:t xml:space="preserve"> опорны</w:t>
      </w:r>
      <w:r w:rsidR="00214CC7" w:rsidRPr="006604DF">
        <w:rPr>
          <w:sz w:val="28"/>
          <w:szCs w:val="28"/>
        </w:rPr>
        <w:t>е</w:t>
      </w:r>
      <w:r w:rsidR="000C5104" w:rsidRPr="006604DF">
        <w:rPr>
          <w:sz w:val="28"/>
          <w:szCs w:val="28"/>
        </w:rPr>
        <w:t xml:space="preserve"> схем</w:t>
      </w:r>
      <w:r w:rsidR="00214CC7" w:rsidRPr="006604DF">
        <w:rPr>
          <w:sz w:val="28"/>
          <w:szCs w:val="28"/>
        </w:rPr>
        <w:t>ы</w:t>
      </w:r>
      <w:r w:rsidR="000C5104" w:rsidRPr="006604DF">
        <w:rPr>
          <w:sz w:val="28"/>
          <w:szCs w:val="28"/>
        </w:rPr>
        <w:t>.</w:t>
      </w:r>
    </w:p>
    <w:p w14:paraId="5026681C" w14:textId="77777777" w:rsidR="000C5104" w:rsidRPr="006604DF" w:rsidRDefault="000C5104" w:rsidP="000C5104">
      <w:pPr>
        <w:spacing w:line="276" w:lineRule="auto"/>
        <w:jc w:val="both"/>
        <w:rPr>
          <w:sz w:val="28"/>
          <w:szCs w:val="28"/>
        </w:rPr>
      </w:pPr>
      <w:r w:rsidRPr="006604DF">
        <w:rPr>
          <w:sz w:val="28"/>
          <w:szCs w:val="28"/>
        </w:rPr>
        <w:t>Постепенно ученики научатся правильно выстраивать историческую цепочку дата – имя – событие и т.д.</w:t>
      </w:r>
      <w:r w:rsidR="00214CC7" w:rsidRPr="006604DF">
        <w:rPr>
          <w:sz w:val="28"/>
          <w:szCs w:val="28"/>
        </w:rPr>
        <w:t xml:space="preserve">, что отразится на итоговых результатах </w:t>
      </w:r>
      <w:r w:rsidRPr="006604DF">
        <w:rPr>
          <w:sz w:val="28"/>
          <w:szCs w:val="28"/>
        </w:rPr>
        <w:t xml:space="preserve">  </w:t>
      </w:r>
    </w:p>
    <w:p w14:paraId="6C74EC0F" w14:textId="77777777" w:rsidR="000C5104" w:rsidRPr="006604DF" w:rsidRDefault="000C5104" w:rsidP="000C5104">
      <w:pPr>
        <w:spacing w:line="276" w:lineRule="auto"/>
        <w:jc w:val="both"/>
        <w:rPr>
          <w:b/>
          <w:bCs/>
          <w:i/>
          <w:iCs/>
          <w:sz w:val="28"/>
          <w:szCs w:val="28"/>
        </w:rPr>
      </w:pPr>
      <w:r w:rsidRPr="006604DF">
        <w:rPr>
          <w:b/>
          <w:bCs/>
          <w:i/>
          <w:iCs/>
          <w:sz w:val="28"/>
          <w:szCs w:val="28"/>
        </w:rPr>
        <w:lastRenderedPageBreak/>
        <w:t>Блок 2. Задания на работу с картографической информацией.</w:t>
      </w:r>
    </w:p>
    <w:p w14:paraId="5C90FF3F" w14:textId="77777777" w:rsidR="000C5104" w:rsidRPr="006604DF" w:rsidRDefault="00214CC7" w:rsidP="00214CC7">
      <w:pPr>
        <w:spacing w:line="276" w:lineRule="auto"/>
        <w:ind w:firstLine="708"/>
        <w:jc w:val="both"/>
        <w:rPr>
          <w:sz w:val="28"/>
          <w:szCs w:val="28"/>
        </w:rPr>
      </w:pPr>
      <w:r w:rsidRPr="006604DF">
        <w:rPr>
          <w:sz w:val="28"/>
          <w:szCs w:val="28"/>
        </w:rPr>
        <w:t>На основе картографической информации отрабатывать пошагово направления походов, подробно рассматривать районы боевых действий, на основании которых с</w:t>
      </w:r>
      <w:r w:rsidR="000C5104" w:rsidRPr="006604DF">
        <w:rPr>
          <w:sz w:val="28"/>
          <w:szCs w:val="28"/>
        </w:rPr>
        <w:t>оставлять сравнительные таблицы (</w:t>
      </w:r>
      <w:r w:rsidRPr="006604DF">
        <w:rPr>
          <w:sz w:val="28"/>
          <w:szCs w:val="28"/>
        </w:rPr>
        <w:t>Восстание Е. Пугачева, походы Ермака: кто возглавлял, кто противостоял, кто поддержал и почему, причины побед или поражений, крупные города в районе боевых действий</w:t>
      </w:r>
      <w:r w:rsidR="000C5104" w:rsidRPr="006604DF">
        <w:rPr>
          <w:sz w:val="28"/>
          <w:szCs w:val="28"/>
        </w:rPr>
        <w:t>). Задействовав, мышечную и зрительную память учащиеся смогут лучше ориентироваться в указанных событиях по карте</w:t>
      </w:r>
      <w:r w:rsidRPr="006604DF">
        <w:rPr>
          <w:sz w:val="28"/>
          <w:szCs w:val="28"/>
        </w:rPr>
        <w:t xml:space="preserve"> и качественнее отвечать на вопросы задания № 12</w:t>
      </w:r>
      <w:r w:rsidR="000C5104" w:rsidRPr="006604DF">
        <w:rPr>
          <w:sz w:val="28"/>
          <w:szCs w:val="28"/>
        </w:rPr>
        <w:t>.</w:t>
      </w:r>
    </w:p>
    <w:p w14:paraId="419D0135" w14:textId="77777777" w:rsidR="000C5104" w:rsidRPr="006604DF" w:rsidRDefault="000C5104" w:rsidP="000C5104">
      <w:pPr>
        <w:spacing w:line="276" w:lineRule="auto"/>
        <w:jc w:val="both"/>
        <w:rPr>
          <w:b/>
          <w:bCs/>
          <w:i/>
          <w:iCs/>
          <w:sz w:val="28"/>
          <w:szCs w:val="28"/>
        </w:rPr>
      </w:pPr>
      <w:r w:rsidRPr="006604DF">
        <w:rPr>
          <w:b/>
          <w:bCs/>
          <w:i/>
          <w:iCs/>
          <w:sz w:val="28"/>
          <w:szCs w:val="28"/>
        </w:rPr>
        <w:t xml:space="preserve">Блок 3. Задания на </w:t>
      </w:r>
      <w:hyperlink r:id="rId76" w:history="1">
        <w:r w:rsidRPr="006604DF">
          <w:rPr>
            <w:rStyle w:val="afa"/>
            <w:b/>
            <w:bCs/>
            <w:i/>
            <w:iCs/>
            <w:color w:val="auto"/>
            <w:sz w:val="28"/>
            <w:szCs w:val="28"/>
            <w:u w:val="none"/>
          </w:rPr>
          <w:t>работу с письменным историческим источником.</w:t>
        </w:r>
      </w:hyperlink>
    </w:p>
    <w:p w14:paraId="3F44289E" w14:textId="77777777" w:rsidR="000C5104" w:rsidRPr="006604DF" w:rsidRDefault="000C5104" w:rsidP="000C5104">
      <w:pPr>
        <w:spacing w:line="276" w:lineRule="auto"/>
        <w:ind w:firstLine="708"/>
        <w:jc w:val="both"/>
        <w:rPr>
          <w:sz w:val="28"/>
          <w:szCs w:val="28"/>
        </w:rPr>
      </w:pPr>
      <w:r w:rsidRPr="006604DF">
        <w:rPr>
          <w:sz w:val="28"/>
          <w:szCs w:val="28"/>
        </w:rPr>
        <w:t xml:space="preserve">Для развития навыка работы с историческим материалом, необходимо постепенно </w:t>
      </w:r>
      <w:r w:rsidR="00214CC7" w:rsidRPr="006604DF">
        <w:rPr>
          <w:sz w:val="28"/>
          <w:szCs w:val="28"/>
        </w:rPr>
        <w:t xml:space="preserve">(с 5 до 11 классов) </w:t>
      </w:r>
      <w:r w:rsidRPr="006604DF">
        <w:rPr>
          <w:sz w:val="28"/>
          <w:szCs w:val="28"/>
        </w:rPr>
        <w:t>наращива</w:t>
      </w:r>
      <w:r w:rsidR="00214CC7" w:rsidRPr="006604DF">
        <w:rPr>
          <w:sz w:val="28"/>
          <w:szCs w:val="28"/>
        </w:rPr>
        <w:t>ть</w:t>
      </w:r>
      <w:r w:rsidRPr="006604DF">
        <w:rPr>
          <w:sz w:val="28"/>
          <w:szCs w:val="28"/>
        </w:rPr>
        <w:t xml:space="preserve"> </w:t>
      </w:r>
      <w:r w:rsidR="00214CC7" w:rsidRPr="006604DF">
        <w:rPr>
          <w:sz w:val="28"/>
          <w:szCs w:val="28"/>
        </w:rPr>
        <w:t>умения</w:t>
      </w:r>
      <w:r w:rsidRPr="006604DF">
        <w:rPr>
          <w:sz w:val="28"/>
          <w:szCs w:val="28"/>
        </w:rPr>
        <w:t xml:space="preserve"> составлять развернутый план документа, самостоятельно составлять вопросы к фрагменту источника, переводить материал в другую знаковую систему: кластер, таблицу, схему, карту. Постепенно </w:t>
      </w:r>
      <w:r w:rsidR="00214CC7" w:rsidRPr="006604DF">
        <w:rPr>
          <w:sz w:val="28"/>
          <w:szCs w:val="28"/>
        </w:rPr>
        <w:t>использовать</w:t>
      </w:r>
      <w:r w:rsidRPr="006604DF">
        <w:rPr>
          <w:sz w:val="28"/>
          <w:szCs w:val="28"/>
        </w:rPr>
        <w:t xml:space="preserve"> небольшие фрагменты источников, содержащие противоречивую трактовку одного и того же исторического события / процесса / явления</w:t>
      </w:r>
      <w:r w:rsidR="00214CC7" w:rsidRPr="006604DF">
        <w:rPr>
          <w:sz w:val="28"/>
          <w:szCs w:val="28"/>
        </w:rPr>
        <w:t xml:space="preserve"> для высказывания своей точки зрения и умения отстаивать его.</w:t>
      </w:r>
    </w:p>
    <w:p w14:paraId="34D7117C" w14:textId="77777777" w:rsidR="000C5104" w:rsidRPr="006604DF" w:rsidRDefault="000C5104" w:rsidP="000C5104">
      <w:pPr>
        <w:spacing w:line="276" w:lineRule="auto"/>
        <w:jc w:val="both"/>
        <w:rPr>
          <w:b/>
          <w:bCs/>
          <w:i/>
          <w:iCs/>
          <w:sz w:val="28"/>
          <w:szCs w:val="28"/>
        </w:rPr>
      </w:pPr>
      <w:r w:rsidRPr="006604DF">
        <w:rPr>
          <w:b/>
          <w:bCs/>
          <w:i/>
          <w:iCs/>
          <w:sz w:val="28"/>
          <w:szCs w:val="28"/>
        </w:rPr>
        <w:t xml:space="preserve">Блок 4. </w:t>
      </w:r>
      <w:hyperlink r:id="rId77" w:history="1">
        <w:r w:rsidRPr="006604DF">
          <w:rPr>
            <w:rStyle w:val="afa"/>
            <w:b/>
            <w:bCs/>
            <w:i/>
            <w:iCs/>
            <w:color w:val="auto"/>
            <w:sz w:val="28"/>
            <w:szCs w:val="28"/>
            <w:u w:val="none"/>
          </w:rPr>
          <w:t>Работа с изображениями</w:t>
        </w:r>
      </w:hyperlink>
      <w:r w:rsidRPr="006604DF">
        <w:rPr>
          <w:b/>
          <w:bCs/>
          <w:i/>
          <w:iCs/>
          <w:sz w:val="28"/>
          <w:szCs w:val="28"/>
        </w:rPr>
        <w:t>.</w:t>
      </w:r>
    </w:p>
    <w:p w14:paraId="39C6A4F4" w14:textId="77777777" w:rsidR="000C5104" w:rsidRPr="006604DF" w:rsidRDefault="000C5104" w:rsidP="000C5104">
      <w:pPr>
        <w:spacing w:line="276" w:lineRule="auto"/>
        <w:ind w:firstLine="708"/>
        <w:jc w:val="both"/>
        <w:rPr>
          <w:sz w:val="28"/>
          <w:szCs w:val="28"/>
        </w:rPr>
      </w:pPr>
      <w:r w:rsidRPr="006604DF">
        <w:rPr>
          <w:sz w:val="28"/>
          <w:szCs w:val="28"/>
        </w:rPr>
        <w:t>Для увеличения результативности задания № 16 КИМ ЕГЭ необходимо строить системную работу с самых низов</w:t>
      </w:r>
      <w:r w:rsidR="00214CC7" w:rsidRPr="006604DF">
        <w:rPr>
          <w:sz w:val="28"/>
          <w:szCs w:val="28"/>
        </w:rPr>
        <w:t>.</w:t>
      </w:r>
      <w:r w:rsidRPr="006604DF">
        <w:rPr>
          <w:sz w:val="28"/>
          <w:szCs w:val="28"/>
        </w:rPr>
        <w:t xml:space="preserve"> Для этого необходимо строить простейшие алгоритмы визуального исследования: задавать вопросы «Что на картине?», «Кто автор?», «Какая эпоха?». Определять, что изображено на переднем и заднем фонах (если речь идет о картине). Разделить изображение на </w:t>
      </w:r>
      <w:proofErr w:type="spellStart"/>
      <w:r w:rsidRPr="006604DF">
        <w:rPr>
          <w:sz w:val="28"/>
          <w:szCs w:val="28"/>
        </w:rPr>
        <w:t>пазлы</w:t>
      </w:r>
      <w:proofErr w:type="spellEnd"/>
      <w:r w:rsidRPr="006604DF">
        <w:rPr>
          <w:sz w:val="28"/>
          <w:szCs w:val="28"/>
        </w:rPr>
        <w:t xml:space="preserve"> и рассматривать их по отдельности (корабли, местоположение флагов, вид одежды</w:t>
      </w:r>
      <w:r w:rsidR="00214CC7" w:rsidRPr="006604DF">
        <w:rPr>
          <w:sz w:val="28"/>
          <w:szCs w:val="28"/>
        </w:rPr>
        <w:t>, строительный материал</w:t>
      </w:r>
      <w:r w:rsidRPr="006604DF">
        <w:rPr>
          <w:sz w:val="28"/>
          <w:szCs w:val="28"/>
        </w:rPr>
        <w:t>). Особое внимание уделить словам и цифрам, дающим большой объем информации. Для закрепления полученной информации можно составлять информационные таблицы (кто автор- какое событи</w:t>
      </w:r>
      <w:r w:rsidR="00214CC7" w:rsidRPr="006604DF">
        <w:rPr>
          <w:sz w:val="28"/>
          <w:szCs w:val="28"/>
        </w:rPr>
        <w:t>ю посвящено</w:t>
      </w:r>
      <w:r w:rsidRPr="006604DF">
        <w:rPr>
          <w:sz w:val="28"/>
          <w:szCs w:val="28"/>
        </w:rPr>
        <w:t xml:space="preserve"> – какой результат).</w:t>
      </w:r>
    </w:p>
    <w:p w14:paraId="14B2F57E" w14:textId="77777777" w:rsidR="000C5104" w:rsidRPr="006604DF" w:rsidRDefault="000C5104" w:rsidP="000C5104">
      <w:pPr>
        <w:pStyle w:val="afe"/>
        <w:spacing w:before="0" w:beforeAutospacing="0" w:after="0" w:afterAutospacing="0" w:line="276" w:lineRule="auto"/>
        <w:ind w:firstLine="708"/>
        <w:jc w:val="both"/>
      </w:pPr>
      <w:r w:rsidRPr="006604DF">
        <w:rPr>
          <w:sz w:val="28"/>
          <w:szCs w:val="28"/>
        </w:rPr>
        <w:t>Комплексная реализация предложенных рекомендаций позволит развить дефицитные метапредметные умения (логическое мышление, классификацию, планирование и самоконтроль). Это даст возможность учащимся группы «</w:t>
      </w:r>
      <w:r w:rsidR="00F82B44" w:rsidRPr="006604DF">
        <w:rPr>
          <w:sz w:val="28"/>
          <w:szCs w:val="28"/>
        </w:rPr>
        <w:t>хорошо</w:t>
      </w:r>
      <w:r w:rsidRPr="006604DF">
        <w:rPr>
          <w:sz w:val="28"/>
          <w:szCs w:val="28"/>
        </w:rPr>
        <w:t xml:space="preserve">» преодолеть </w:t>
      </w:r>
      <w:r w:rsidR="00F82B44" w:rsidRPr="006604DF">
        <w:rPr>
          <w:sz w:val="28"/>
          <w:szCs w:val="28"/>
        </w:rPr>
        <w:t>ошибки</w:t>
      </w:r>
      <w:r w:rsidRPr="006604DF">
        <w:rPr>
          <w:sz w:val="28"/>
          <w:szCs w:val="28"/>
        </w:rPr>
        <w:t>, успешно справиться с экзаменационными испытаниями и продемонстрировать более высокий уровень предметной подготовки</w:t>
      </w:r>
      <w:r w:rsidRPr="006604DF">
        <w:t xml:space="preserve">. </w:t>
      </w:r>
    </w:p>
    <w:p w14:paraId="308095E0" w14:textId="77777777" w:rsidR="00797920" w:rsidRPr="006604DF" w:rsidRDefault="00797920" w:rsidP="001C459B">
      <w:pPr>
        <w:spacing w:line="360" w:lineRule="auto"/>
        <w:jc w:val="both"/>
      </w:pPr>
    </w:p>
    <w:p w14:paraId="50028791" w14:textId="77777777" w:rsidR="00337127" w:rsidRPr="006604DF" w:rsidRDefault="00337127" w:rsidP="001F0A17">
      <w:pPr>
        <w:pStyle w:val="3"/>
        <w:numPr>
          <w:ilvl w:val="2"/>
          <w:numId w:val="24"/>
        </w:numPr>
        <w:jc w:val="center"/>
        <w:rPr>
          <w:rFonts w:ascii="Times New Roman" w:hAnsi="Times New Roman"/>
          <w:bCs w:val="0"/>
        </w:rPr>
      </w:pPr>
      <w:r w:rsidRPr="006604DF">
        <w:rPr>
          <w:rFonts w:ascii="Times New Roman" w:hAnsi="Times New Roman"/>
          <w:bCs w:val="0"/>
        </w:rPr>
        <w:lastRenderedPageBreak/>
        <w:t>Методический анализ выполнения заданий обучающимися с высоким уровнем подготовки (в группе от 81 т.б. и выше), включая методические рекомендации для учителей</w:t>
      </w:r>
    </w:p>
    <w:p w14:paraId="0C17B3AD" w14:textId="77777777" w:rsidR="00337127" w:rsidRPr="006604DF" w:rsidRDefault="00337127" w:rsidP="00337127">
      <w:pPr>
        <w:ind w:firstLine="567"/>
        <w:jc w:val="both"/>
        <w:rPr>
          <w:rFonts w:eastAsia="Times New Roman"/>
          <w:bCs/>
          <w:i/>
          <w:iCs/>
        </w:rPr>
      </w:pPr>
    </w:p>
    <w:p w14:paraId="045499D7" w14:textId="77777777" w:rsidR="000E784D" w:rsidRPr="006604DF" w:rsidRDefault="000E784D" w:rsidP="000E784D">
      <w:pPr>
        <w:spacing w:line="276" w:lineRule="auto"/>
        <w:ind w:firstLine="708"/>
        <w:jc w:val="center"/>
        <w:rPr>
          <w:b/>
          <w:bCs/>
          <w:sz w:val="28"/>
          <w:szCs w:val="28"/>
        </w:rPr>
      </w:pPr>
      <w:r w:rsidRPr="006604DF">
        <w:rPr>
          <w:b/>
          <w:bCs/>
          <w:sz w:val="28"/>
          <w:szCs w:val="28"/>
        </w:rPr>
        <w:t>Динамика выполнения заданий за 2026 г. и 2025 г. в группе с уровнем подготовки на «5»</w:t>
      </w:r>
    </w:p>
    <w:p w14:paraId="3C9E841A" w14:textId="77777777" w:rsidR="00114200" w:rsidRPr="006604DF" w:rsidRDefault="00114200" w:rsidP="000E784D">
      <w:pPr>
        <w:spacing w:line="276" w:lineRule="auto"/>
        <w:ind w:firstLine="708"/>
        <w:jc w:val="center"/>
        <w:rPr>
          <w:b/>
          <w:bCs/>
          <w:sz w:val="28"/>
          <w:szCs w:val="28"/>
        </w:rPr>
      </w:pPr>
    </w:p>
    <w:p w14:paraId="283EBFB9" w14:textId="77777777" w:rsidR="000E784D" w:rsidRPr="006604DF" w:rsidRDefault="00114200" w:rsidP="00337127">
      <w:pPr>
        <w:ind w:firstLine="567"/>
        <w:jc w:val="both"/>
        <w:rPr>
          <w:rFonts w:eastAsia="Times New Roman"/>
          <w:bCs/>
          <w:i/>
          <w:iCs/>
        </w:rPr>
      </w:pPr>
      <w:r w:rsidRPr="006604DF">
        <w:rPr>
          <w:noProof/>
        </w:rPr>
        <w:drawing>
          <wp:inline distT="0" distB="0" distL="0" distR="0" wp14:anchorId="450663CE" wp14:editId="212FA410">
            <wp:extent cx="8324850" cy="1652954"/>
            <wp:effectExtent l="0" t="0" r="0" b="4445"/>
            <wp:docPr id="1187721762" name="Диаграмма 1">
              <a:extLst xmlns:a="http://schemas.openxmlformats.org/drawingml/2006/main">
                <a:ext uri="{FF2B5EF4-FFF2-40B4-BE49-F238E27FC236}">
                  <a16:creationId xmlns:a16="http://schemas.microsoft.com/office/drawing/2014/main" id="{78BB24D8-CF02-558F-6E82-FCBA2A2093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0A4DF3BA" w14:textId="77777777" w:rsidR="00BF11E1" w:rsidRPr="006604DF" w:rsidRDefault="00BF11E1" w:rsidP="00337127">
      <w:pPr>
        <w:ind w:firstLine="567"/>
        <w:jc w:val="both"/>
        <w:rPr>
          <w:sz w:val="28"/>
          <w:szCs w:val="28"/>
        </w:rPr>
      </w:pPr>
    </w:p>
    <w:p w14:paraId="6B8BE00A" w14:textId="77777777" w:rsidR="000E784D" w:rsidRPr="006604DF" w:rsidRDefault="005F6A5F" w:rsidP="00BF11E1">
      <w:pPr>
        <w:spacing w:line="276" w:lineRule="auto"/>
        <w:ind w:firstLine="567"/>
        <w:jc w:val="both"/>
        <w:rPr>
          <w:sz w:val="28"/>
          <w:szCs w:val="28"/>
        </w:rPr>
      </w:pPr>
      <w:r w:rsidRPr="006604DF">
        <w:rPr>
          <w:sz w:val="28"/>
          <w:szCs w:val="28"/>
        </w:rPr>
        <w:t xml:space="preserve">Основываясь на предоставленных данных, была выявлена успешность выполнения заданий по уровням сложности: </w:t>
      </w:r>
    </w:p>
    <w:p w14:paraId="701EC5AF" w14:textId="77777777" w:rsidR="005F6A5F" w:rsidRPr="006604DF" w:rsidRDefault="005F6A5F" w:rsidP="00BF11E1">
      <w:pPr>
        <w:pStyle w:val="afe"/>
        <w:spacing w:before="0" w:beforeAutospacing="0" w:after="0" w:afterAutospacing="0" w:line="276" w:lineRule="auto"/>
        <w:ind w:left="142"/>
        <w:jc w:val="both"/>
        <w:rPr>
          <w:i/>
          <w:iCs/>
          <w:sz w:val="28"/>
          <w:szCs w:val="28"/>
        </w:rPr>
      </w:pPr>
      <w:r w:rsidRPr="006604DF">
        <w:rPr>
          <w:b/>
          <w:bCs/>
          <w:i/>
          <w:iCs/>
          <w:sz w:val="28"/>
          <w:szCs w:val="28"/>
        </w:rPr>
        <w:t>Задания базового уровня сложности</w:t>
      </w:r>
    </w:p>
    <w:p w14:paraId="6792B3B2" w14:textId="77777777" w:rsidR="005F6A5F" w:rsidRPr="006604DF" w:rsidRDefault="005F6A5F" w:rsidP="00BF11E1">
      <w:pPr>
        <w:pStyle w:val="afe"/>
        <w:spacing w:before="0" w:beforeAutospacing="0" w:after="0" w:afterAutospacing="0" w:line="276" w:lineRule="auto"/>
        <w:ind w:left="142"/>
        <w:jc w:val="both"/>
        <w:rPr>
          <w:sz w:val="28"/>
          <w:szCs w:val="28"/>
        </w:rPr>
      </w:pPr>
      <w:r w:rsidRPr="006604DF">
        <w:rPr>
          <w:b/>
          <w:bCs/>
          <w:sz w:val="28"/>
          <w:szCs w:val="28"/>
        </w:rPr>
        <w:t>Наиболее успешно выполненные:</w:t>
      </w:r>
      <w:r w:rsidRPr="006604DF">
        <w:rPr>
          <w:sz w:val="28"/>
          <w:szCs w:val="28"/>
        </w:rPr>
        <w:t xml:space="preserve"> задания № 1, 2, 3, 5, 6, 7, 8, </w:t>
      </w:r>
      <w:r w:rsidR="007E1045" w:rsidRPr="006604DF">
        <w:rPr>
          <w:sz w:val="28"/>
          <w:szCs w:val="28"/>
        </w:rPr>
        <w:t xml:space="preserve">9, 10, </w:t>
      </w:r>
      <w:r w:rsidRPr="006604DF">
        <w:rPr>
          <w:sz w:val="28"/>
          <w:szCs w:val="28"/>
        </w:rPr>
        <w:t xml:space="preserve">11, </w:t>
      </w:r>
      <w:r w:rsidR="007E1045" w:rsidRPr="006604DF">
        <w:rPr>
          <w:sz w:val="28"/>
          <w:szCs w:val="28"/>
        </w:rPr>
        <w:t xml:space="preserve">12, </w:t>
      </w:r>
      <w:r w:rsidRPr="006604DF">
        <w:rPr>
          <w:sz w:val="28"/>
          <w:szCs w:val="28"/>
        </w:rPr>
        <w:t>13, 14. Процент выполнения этих заданий составил от 8</w:t>
      </w:r>
      <w:r w:rsidR="007E1045" w:rsidRPr="006604DF">
        <w:rPr>
          <w:sz w:val="28"/>
          <w:szCs w:val="28"/>
        </w:rPr>
        <w:t>6</w:t>
      </w:r>
      <w:r w:rsidRPr="006604DF">
        <w:rPr>
          <w:sz w:val="28"/>
          <w:szCs w:val="28"/>
        </w:rPr>
        <w:t xml:space="preserve">% до </w:t>
      </w:r>
      <w:r w:rsidR="007E1045" w:rsidRPr="006604DF">
        <w:rPr>
          <w:sz w:val="28"/>
          <w:szCs w:val="28"/>
        </w:rPr>
        <w:t>100</w:t>
      </w:r>
      <w:r w:rsidRPr="006604DF">
        <w:rPr>
          <w:sz w:val="28"/>
          <w:szCs w:val="28"/>
        </w:rPr>
        <w:t xml:space="preserve">%. </w:t>
      </w:r>
    </w:p>
    <w:p w14:paraId="0204ADE0" w14:textId="77777777" w:rsidR="007E1045" w:rsidRPr="006604DF" w:rsidRDefault="007E1045" w:rsidP="00BF11E1">
      <w:pPr>
        <w:pStyle w:val="afe"/>
        <w:spacing w:before="0" w:beforeAutospacing="0" w:after="0" w:afterAutospacing="0" w:line="276" w:lineRule="auto"/>
        <w:ind w:left="142"/>
        <w:jc w:val="both"/>
        <w:rPr>
          <w:sz w:val="28"/>
          <w:szCs w:val="28"/>
        </w:rPr>
      </w:pPr>
      <w:r w:rsidRPr="006604DF">
        <w:rPr>
          <w:b/>
          <w:bCs/>
          <w:sz w:val="28"/>
          <w:szCs w:val="28"/>
        </w:rPr>
        <w:t>Наименее успешно выполненные:</w:t>
      </w:r>
      <w:r w:rsidRPr="006604DF">
        <w:rPr>
          <w:sz w:val="28"/>
          <w:szCs w:val="28"/>
        </w:rPr>
        <w:t xml:space="preserve"> отсутствуют. </w:t>
      </w:r>
    </w:p>
    <w:p w14:paraId="088F27AC" w14:textId="77777777" w:rsidR="005F6A5F" w:rsidRPr="006604DF" w:rsidRDefault="005F6A5F" w:rsidP="00BF11E1">
      <w:pPr>
        <w:pStyle w:val="afe"/>
        <w:spacing w:before="0" w:beforeAutospacing="0" w:after="0" w:afterAutospacing="0" w:line="276" w:lineRule="auto"/>
        <w:ind w:left="142"/>
        <w:jc w:val="both"/>
        <w:rPr>
          <w:i/>
          <w:iCs/>
          <w:sz w:val="28"/>
          <w:szCs w:val="28"/>
        </w:rPr>
      </w:pPr>
      <w:r w:rsidRPr="006604DF">
        <w:rPr>
          <w:b/>
          <w:bCs/>
          <w:i/>
          <w:iCs/>
          <w:sz w:val="28"/>
          <w:szCs w:val="28"/>
        </w:rPr>
        <w:t>Задания повышенного уровня сложности:</w:t>
      </w:r>
    </w:p>
    <w:p w14:paraId="76F194ED" w14:textId="77777777" w:rsidR="005F6A5F" w:rsidRPr="006604DF" w:rsidRDefault="005F6A5F" w:rsidP="00BF11E1">
      <w:pPr>
        <w:pStyle w:val="afe"/>
        <w:spacing w:before="0" w:beforeAutospacing="0" w:after="0" w:afterAutospacing="0" w:line="276" w:lineRule="auto"/>
        <w:ind w:left="142"/>
        <w:jc w:val="both"/>
        <w:rPr>
          <w:sz w:val="28"/>
          <w:szCs w:val="28"/>
        </w:rPr>
      </w:pPr>
      <w:r w:rsidRPr="006604DF">
        <w:rPr>
          <w:b/>
          <w:bCs/>
          <w:sz w:val="28"/>
          <w:szCs w:val="28"/>
        </w:rPr>
        <w:t>Наиболее успешно выполненные:</w:t>
      </w:r>
      <w:r w:rsidRPr="006604DF">
        <w:rPr>
          <w:sz w:val="28"/>
          <w:szCs w:val="28"/>
        </w:rPr>
        <w:t xml:space="preserve"> задания № </w:t>
      </w:r>
      <w:r w:rsidR="007E1045" w:rsidRPr="006604DF">
        <w:rPr>
          <w:sz w:val="28"/>
          <w:szCs w:val="28"/>
        </w:rPr>
        <w:t>6</w:t>
      </w:r>
      <w:r w:rsidRPr="006604DF">
        <w:rPr>
          <w:sz w:val="28"/>
          <w:szCs w:val="28"/>
        </w:rPr>
        <w:t>, 1</w:t>
      </w:r>
      <w:r w:rsidR="007E1045" w:rsidRPr="006604DF">
        <w:rPr>
          <w:sz w:val="28"/>
          <w:szCs w:val="28"/>
        </w:rPr>
        <w:t>1</w:t>
      </w:r>
      <w:r w:rsidRPr="006604DF">
        <w:rPr>
          <w:sz w:val="28"/>
          <w:szCs w:val="28"/>
        </w:rPr>
        <w:t>, 1</w:t>
      </w:r>
      <w:r w:rsidR="007E1045" w:rsidRPr="006604DF">
        <w:rPr>
          <w:sz w:val="28"/>
          <w:szCs w:val="28"/>
        </w:rPr>
        <w:t>3</w:t>
      </w:r>
      <w:r w:rsidRPr="006604DF">
        <w:rPr>
          <w:sz w:val="28"/>
          <w:szCs w:val="28"/>
        </w:rPr>
        <w:t xml:space="preserve">, </w:t>
      </w:r>
      <w:r w:rsidR="007E1045" w:rsidRPr="006604DF">
        <w:rPr>
          <w:sz w:val="28"/>
          <w:szCs w:val="28"/>
        </w:rPr>
        <w:t xml:space="preserve">15, 16, </w:t>
      </w:r>
      <w:r w:rsidRPr="006604DF">
        <w:rPr>
          <w:sz w:val="28"/>
          <w:szCs w:val="28"/>
        </w:rPr>
        <w:t>17</w:t>
      </w:r>
      <w:r w:rsidR="007E1045" w:rsidRPr="006604DF">
        <w:rPr>
          <w:sz w:val="28"/>
          <w:szCs w:val="28"/>
        </w:rPr>
        <w:t xml:space="preserve"> и 19</w:t>
      </w:r>
      <w:r w:rsidRPr="006604DF">
        <w:rPr>
          <w:sz w:val="28"/>
          <w:szCs w:val="28"/>
        </w:rPr>
        <w:t>. Процент выполнения составил от 9</w:t>
      </w:r>
      <w:r w:rsidR="007E1045" w:rsidRPr="006604DF">
        <w:rPr>
          <w:sz w:val="28"/>
          <w:szCs w:val="28"/>
        </w:rPr>
        <w:t>1</w:t>
      </w:r>
      <w:r w:rsidRPr="006604DF">
        <w:rPr>
          <w:sz w:val="28"/>
          <w:szCs w:val="28"/>
        </w:rPr>
        <w:t xml:space="preserve">% до 100%. </w:t>
      </w:r>
    </w:p>
    <w:p w14:paraId="2CEB35B6" w14:textId="77777777" w:rsidR="005F6A5F" w:rsidRPr="006604DF" w:rsidRDefault="005F6A5F" w:rsidP="00BF11E1">
      <w:pPr>
        <w:pStyle w:val="afe"/>
        <w:spacing w:before="0" w:beforeAutospacing="0" w:after="0" w:afterAutospacing="0" w:line="276" w:lineRule="auto"/>
        <w:ind w:left="142"/>
        <w:jc w:val="both"/>
        <w:rPr>
          <w:sz w:val="28"/>
          <w:szCs w:val="28"/>
        </w:rPr>
      </w:pPr>
      <w:r w:rsidRPr="006604DF">
        <w:rPr>
          <w:b/>
          <w:bCs/>
          <w:sz w:val="28"/>
          <w:szCs w:val="28"/>
        </w:rPr>
        <w:t>Наименее успешно выполненные:</w:t>
      </w:r>
      <w:r w:rsidRPr="006604DF">
        <w:rPr>
          <w:sz w:val="28"/>
          <w:szCs w:val="28"/>
        </w:rPr>
        <w:t xml:space="preserve"> отсутствуют. </w:t>
      </w:r>
    </w:p>
    <w:p w14:paraId="567847C7" w14:textId="77777777" w:rsidR="005F6A5F" w:rsidRPr="006604DF" w:rsidRDefault="005F6A5F" w:rsidP="00BF11E1">
      <w:pPr>
        <w:pStyle w:val="afe"/>
        <w:spacing w:before="0" w:beforeAutospacing="0" w:after="0" w:afterAutospacing="0" w:line="276" w:lineRule="auto"/>
        <w:ind w:left="142"/>
        <w:jc w:val="both"/>
        <w:rPr>
          <w:i/>
          <w:iCs/>
          <w:sz w:val="28"/>
          <w:szCs w:val="28"/>
        </w:rPr>
      </w:pPr>
      <w:r w:rsidRPr="006604DF">
        <w:rPr>
          <w:b/>
          <w:bCs/>
          <w:i/>
          <w:iCs/>
          <w:sz w:val="28"/>
          <w:szCs w:val="28"/>
        </w:rPr>
        <w:t>Задания высокого уровня сложности:</w:t>
      </w:r>
    </w:p>
    <w:p w14:paraId="5F669421" w14:textId="77777777" w:rsidR="005F6A5F" w:rsidRPr="006604DF" w:rsidRDefault="005F6A5F" w:rsidP="00BF11E1">
      <w:pPr>
        <w:pStyle w:val="afe"/>
        <w:spacing w:before="0" w:beforeAutospacing="0" w:after="0" w:afterAutospacing="0" w:line="276" w:lineRule="auto"/>
        <w:ind w:left="142"/>
        <w:jc w:val="both"/>
        <w:rPr>
          <w:sz w:val="28"/>
          <w:szCs w:val="28"/>
        </w:rPr>
      </w:pPr>
      <w:r w:rsidRPr="006604DF">
        <w:rPr>
          <w:b/>
          <w:bCs/>
          <w:sz w:val="28"/>
          <w:szCs w:val="28"/>
        </w:rPr>
        <w:t>Наиболее успешно выполненные:</w:t>
      </w:r>
      <w:r w:rsidRPr="006604DF">
        <w:rPr>
          <w:sz w:val="28"/>
          <w:szCs w:val="28"/>
        </w:rPr>
        <w:t xml:space="preserve"> задания № </w:t>
      </w:r>
      <w:r w:rsidR="007E1045" w:rsidRPr="006604DF">
        <w:rPr>
          <w:sz w:val="28"/>
          <w:szCs w:val="28"/>
        </w:rPr>
        <w:t>18,</w:t>
      </w:r>
      <w:r w:rsidRPr="006604DF">
        <w:rPr>
          <w:sz w:val="28"/>
          <w:szCs w:val="28"/>
        </w:rPr>
        <w:t xml:space="preserve"> 2</w:t>
      </w:r>
      <w:r w:rsidR="007E1045" w:rsidRPr="006604DF">
        <w:rPr>
          <w:sz w:val="28"/>
          <w:szCs w:val="28"/>
        </w:rPr>
        <w:t>0</w:t>
      </w:r>
      <w:r w:rsidRPr="006604DF">
        <w:rPr>
          <w:sz w:val="28"/>
          <w:szCs w:val="28"/>
        </w:rPr>
        <w:t>, 2</w:t>
      </w:r>
      <w:r w:rsidR="007E1045" w:rsidRPr="006604DF">
        <w:rPr>
          <w:sz w:val="28"/>
          <w:szCs w:val="28"/>
        </w:rPr>
        <w:t>1</w:t>
      </w:r>
      <w:r w:rsidRPr="006604DF">
        <w:rPr>
          <w:sz w:val="28"/>
          <w:szCs w:val="28"/>
        </w:rPr>
        <w:t xml:space="preserve">. Процент выполнения составил от </w:t>
      </w:r>
      <w:r w:rsidR="007E1045" w:rsidRPr="006604DF">
        <w:rPr>
          <w:sz w:val="28"/>
          <w:szCs w:val="28"/>
        </w:rPr>
        <w:t>67, 5</w:t>
      </w:r>
      <w:r w:rsidRPr="006604DF">
        <w:rPr>
          <w:sz w:val="28"/>
          <w:szCs w:val="28"/>
        </w:rPr>
        <w:t xml:space="preserve">% до </w:t>
      </w:r>
      <w:r w:rsidR="000B3E12" w:rsidRPr="006604DF">
        <w:rPr>
          <w:sz w:val="28"/>
          <w:szCs w:val="28"/>
        </w:rPr>
        <w:t>94,17</w:t>
      </w:r>
      <w:r w:rsidRPr="006604DF">
        <w:rPr>
          <w:sz w:val="28"/>
          <w:szCs w:val="28"/>
        </w:rPr>
        <w:t xml:space="preserve">%. </w:t>
      </w:r>
    </w:p>
    <w:p w14:paraId="7D4D92F9" w14:textId="77777777" w:rsidR="000B3E12" w:rsidRPr="006604DF" w:rsidRDefault="000B3E12" w:rsidP="00BF11E1">
      <w:pPr>
        <w:pStyle w:val="afe"/>
        <w:spacing w:before="0" w:beforeAutospacing="0" w:after="0" w:afterAutospacing="0" w:line="276" w:lineRule="auto"/>
        <w:ind w:left="142"/>
        <w:jc w:val="both"/>
        <w:rPr>
          <w:sz w:val="28"/>
          <w:szCs w:val="28"/>
        </w:rPr>
      </w:pPr>
      <w:r w:rsidRPr="006604DF">
        <w:rPr>
          <w:b/>
          <w:bCs/>
          <w:sz w:val="28"/>
          <w:szCs w:val="28"/>
        </w:rPr>
        <w:t>Наименее успешно выполненные:</w:t>
      </w:r>
      <w:r w:rsidRPr="006604DF">
        <w:rPr>
          <w:sz w:val="28"/>
          <w:szCs w:val="28"/>
        </w:rPr>
        <w:t xml:space="preserve"> отсутствуют. </w:t>
      </w:r>
    </w:p>
    <w:p w14:paraId="240C4442" w14:textId="77777777" w:rsidR="002C4655" w:rsidRPr="006604DF" w:rsidRDefault="002C4655" w:rsidP="00BF11E1">
      <w:pPr>
        <w:pStyle w:val="afe"/>
        <w:spacing w:before="0" w:beforeAutospacing="0" w:after="0" w:afterAutospacing="0" w:line="276" w:lineRule="auto"/>
        <w:ind w:left="142"/>
        <w:jc w:val="both"/>
        <w:rPr>
          <w:sz w:val="28"/>
          <w:szCs w:val="28"/>
        </w:rPr>
      </w:pPr>
      <w:r w:rsidRPr="006604DF">
        <w:rPr>
          <w:sz w:val="28"/>
          <w:szCs w:val="28"/>
        </w:rPr>
        <w:t xml:space="preserve">        Группа учащихся</w:t>
      </w:r>
      <w:r w:rsidR="00886029" w:rsidRPr="006604DF">
        <w:rPr>
          <w:sz w:val="28"/>
          <w:szCs w:val="28"/>
        </w:rPr>
        <w:t xml:space="preserve"> </w:t>
      </w:r>
      <w:r w:rsidRPr="006604DF">
        <w:rPr>
          <w:sz w:val="28"/>
          <w:szCs w:val="28"/>
        </w:rPr>
        <w:t xml:space="preserve">демонстрирует превосходные результаты во всех блоках, особенно в заданиях базового и повышенного уровней сложности (выполнение достигает 86-100%). </w:t>
      </w:r>
    </w:p>
    <w:p w14:paraId="05A35DBD" w14:textId="77777777" w:rsidR="002C4655" w:rsidRPr="006604DF" w:rsidRDefault="002C4655" w:rsidP="002C4655">
      <w:pPr>
        <w:pStyle w:val="afe"/>
        <w:spacing w:before="0" w:beforeAutospacing="0" w:after="0" w:afterAutospacing="0" w:line="276" w:lineRule="auto"/>
        <w:ind w:left="142"/>
        <w:jc w:val="both"/>
        <w:rPr>
          <w:sz w:val="28"/>
          <w:szCs w:val="28"/>
        </w:rPr>
      </w:pPr>
      <w:r w:rsidRPr="006604DF">
        <w:rPr>
          <w:sz w:val="28"/>
          <w:szCs w:val="28"/>
        </w:rPr>
        <w:lastRenderedPageBreak/>
        <w:t>Единственным относительно «слабым местом» (67,5% успеха) стало задание высокого уровня № 21, на аргуме5нтацию своего мнения.</w:t>
      </w:r>
    </w:p>
    <w:p w14:paraId="674FD341" w14:textId="77777777" w:rsidR="00337127" w:rsidRPr="006604DF" w:rsidRDefault="00337127" w:rsidP="001F0A17">
      <w:pPr>
        <w:pStyle w:val="3"/>
        <w:numPr>
          <w:ilvl w:val="3"/>
          <w:numId w:val="24"/>
        </w:numPr>
        <w:tabs>
          <w:tab w:val="left" w:pos="567"/>
        </w:tabs>
        <w:jc w:val="center"/>
        <w:rPr>
          <w:rFonts w:ascii="Times New Roman" w:hAnsi="Times New Roman"/>
          <w:szCs w:val="28"/>
        </w:rPr>
      </w:pPr>
      <w:r w:rsidRPr="006604DF">
        <w:rPr>
          <w:rFonts w:ascii="Times New Roman" w:hAnsi="Times New Roman"/>
          <w:szCs w:val="28"/>
        </w:rPr>
        <w:t>Описание предметной подготовки участников ЕГЭ с</w:t>
      </w:r>
      <w:r w:rsidR="00EF2486" w:rsidRPr="006604DF">
        <w:rPr>
          <w:rFonts w:ascii="Times New Roman" w:hAnsi="Times New Roman"/>
          <w:szCs w:val="28"/>
        </w:rPr>
        <w:t xml:space="preserve"> высоким</w:t>
      </w:r>
      <w:r w:rsidRPr="006604DF">
        <w:rPr>
          <w:rFonts w:ascii="Times New Roman" w:hAnsi="Times New Roman"/>
          <w:szCs w:val="28"/>
        </w:rPr>
        <w:t xml:space="preserve"> уровнем подготовки, анализ типичных дефицитов в подготовке</w:t>
      </w:r>
    </w:p>
    <w:p w14:paraId="7C685C45" w14:textId="77777777" w:rsidR="00337127" w:rsidRPr="006604DF" w:rsidRDefault="00337127" w:rsidP="00337127">
      <w:pPr>
        <w:ind w:firstLine="567"/>
        <w:jc w:val="both"/>
        <w:rPr>
          <w:rFonts w:eastAsia="Times New Roman"/>
          <w:b/>
          <w:bCs/>
          <w:i/>
          <w:iCs/>
        </w:rPr>
      </w:pPr>
    </w:p>
    <w:p w14:paraId="4AA8C657" w14:textId="77777777" w:rsidR="00337127" w:rsidRPr="006604DF" w:rsidRDefault="00337127">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47CDDA70" w14:textId="77777777" w:rsidR="00337127" w:rsidRPr="006604DF" w:rsidRDefault="00337127" w:rsidP="00337127">
      <w:pPr>
        <w:ind w:firstLine="567"/>
        <w:jc w:val="both"/>
        <w:rPr>
          <w:rFonts w:eastAsia="Times New Roman"/>
          <w:bCs/>
          <w:i/>
          <w:iCs/>
        </w:rPr>
      </w:pPr>
    </w:p>
    <w:p w14:paraId="3F41C491" w14:textId="77777777" w:rsidR="002C4655" w:rsidRPr="006604DF" w:rsidRDefault="002C4655" w:rsidP="00886029">
      <w:pPr>
        <w:pStyle w:val="afe"/>
        <w:spacing w:before="0" w:beforeAutospacing="0" w:after="0" w:afterAutospacing="0" w:line="276" w:lineRule="auto"/>
        <w:ind w:left="142" w:firstLine="425"/>
        <w:jc w:val="both"/>
        <w:rPr>
          <w:sz w:val="28"/>
          <w:szCs w:val="28"/>
        </w:rPr>
      </w:pPr>
      <w:r w:rsidRPr="006604DF">
        <w:rPr>
          <w:sz w:val="28"/>
          <w:szCs w:val="28"/>
        </w:rPr>
        <w:t xml:space="preserve">  Основываясь на результатах выполнения заданий группой участников </w:t>
      </w:r>
      <w:r w:rsidR="000163C3" w:rsidRPr="006604DF">
        <w:rPr>
          <w:sz w:val="28"/>
          <w:szCs w:val="28"/>
        </w:rPr>
        <w:t>ЕГЭ можно</w:t>
      </w:r>
      <w:r w:rsidRPr="006604DF">
        <w:rPr>
          <w:sz w:val="28"/>
          <w:szCs w:val="28"/>
        </w:rPr>
        <w:t xml:space="preserve"> составить подробное описание достигнутых предметных результатов и заполнить требуемую таблицу.</w:t>
      </w:r>
    </w:p>
    <w:p w14:paraId="591ECC43" w14:textId="77777777" w:rsidR="002C4655" w:rsidRPr="006604DF" w:rsidRDefault="002C4655" w:rsidP="00886029">
      <w:pPr>
        <w:spacing w:line="276" w:lineRule="auto"/>
        <w:jc w:val="both"/>
        <w:rPr>
          <w:rFonts w:eastAsia="Times New Roman"/>
          <w:bCs/>
          <w:iCs/>
          <w:sz w:val="28"/>
          <w:szCs w:val="28"/>
        </w:rPr>
      </w:pPr>
      <w:r w:rsidRPr="006604DF">
        <w:rPr>
          <w:b/>
          <w:bCs/>
          <w:sz w:val="28"/>
          <w:szCs w:val="28"/>
        </w:rPr>
        <w:t xml:space="preserve">    </w:t>
      </w:r>
      <w:r w:rsidRPr="006604DF">
        <w:rPr>
          <w:b/>
          <w:bCs/>
          <w:sz w:val="28"/>
          <w:szCs w:val="28"/>
        </w:rPr>
        <w:tab/>
      </w:r>
      <w:r w:rsidRPr="006604DF">
        <w:rPr>
          <w:sz w:val="28"/>
          <w:szCs w:val="28"/>
        </w:rPr>
        <w:t>Участники экзамена</w:t>
      </w:r>
      <w:r w:rsidR="000163C3" w:rsidRPr="006604DF">
        <w:rPr>
          <w:sz w:val="28"/>
          <w:szCs w:val="28"/>
        </w:rPr>
        <w:t xml:space="preserve"> </w:t>
      </w:r>
      <w:r w:rsidRPr="006604DF">
        <w:rPr>
          <w:sz w:val="28"/>
          <w:szCs w:val="28"/>
        </w:rPr>
        <w:t>продемонстрировали высокий уровень освоения программы среднего общего образования по истории. У данной группы школьников на уровне от 67% до 100% сформированы практически все проверяемые элементы содержания и умения. В частности, участники превосходно овладели навыками</w:t>
      </w:r>
      <w:r w:rsidR="001F028D" w:rsidRPr="006604DF">
        <w:rPr>
          <w:sz w:val="28"/>
          <w:szCs w:val="28"/>
        </w:rPr>
        <w:t xml:space="preserve"> </w:t>
      </w:r>
      <w:r w:rsidR="001F028D" w:rsidRPr="006604DF">
        <w:rPr>
          <w:i/>
          <w:iCs/>
          <w:sz w:val="28"/>
          <w:szCs w:val="28"/>
        </w:rPr>
        <w:t>в первой части КИМ ЕГЭ на:</w:t>
      </w:r>
      <w:r w:rsidRPr="006604DF">
        <w:rPr>
          <w:rFonts w:eastAsia="Times New Roman"/>
          <w:bCs/>
          <w:iCs/>
          <w:sz w:val="28"/>
          <w:szCs w:val="28"/>
        </w:rPr>
        <w:t xml:space="preserve"> </w:t>
      </w:r>
    </w:p>
    <w:p w14:paraId="0D8EFB29" w14:textId="77777777" w:rsidR="001F028D" w:rsidRPr="006604DF" w:rsidRDefault="002C4655" w:rsidP="00886029">
      <w:pPr>
        <w:spacing w:line="276" w:lineRule="auto"/>
        <w:jc w:val="both"/>
        <w:rPr>
          <w:sz w:val="28"/>
          <w:szCs w:val="28"/>
        </w:rPr>
      </w:pPr>
      <w:r w:rsidRPr="006604DF">
        <w:rPr>
          <w:sz w:val="28"/>
          <w:szCs w:val="28"/>
        </w:rPr>
        <w:t>Знание хронологии событий России и мира (соотнесение)</w:t>
      </w:r>
      <w:r w:rsidR="001F028D" w:rsidRPr="006604DF">
        <w:rPr>
          <w:sz w:val="28"/>
          <w:szCs w:val="28"/>
        </w:rPr>
        <w:t xml:space="preserve"> даты и события: задание № 1 (93,75%)</w:t>
      </w:r>
    </w:p>
    <w:p w14:paraId="41461F0C" w14:textId="77777777" w:rsidR="002C4655" w:rsidRPr="006604DF" w:rsidRDefault="002C4655" w:rsidP="00886029">
      <w:pPr>
        <w:spacing w:line="276" w:lineRule="auto"/>
        <w:jc w:val="both"/>
        <w:rPr>
          <w:sz w:val="28"/>
          <w:szCs w:val="28"/>
        </w:rPr>
      </w:pPr>
      <w:r w:rsidRPr="006604DF">
        <w:rPr>
          <w:sz w:val="28"/>
          <w:szCs w:val="28"/>
        </w:rPr>
        <w:t>Знание фактов по основным периодам истории России</w:t>
      </w:r>
      <w:r w:rsidR="001F028D" w:rsidRPr="006604DF">
        <w:rPr>
          <w:sz w:val="28"/>
          <w:szCs w:val="28"/>
        </w:rPr>
        <w:t>. Блок заданий проверяет термины, личности, процессы, вопросы культуры: задание № 2 (95%), № 3 (93, 75%), № 5 (92,5%), № 7 (93,75%), № 8 (97,5%).</w:t>
      </w:r>
    </w:p>
    <w:p w14:paraId="3A21F051" w14:textId="77777777" w:rsidR="002C4655" w:rsidRPr="006604DF" w:rsidRDefault="002C4655" w:rsidP="00886029">
      <w:pPr>
        <w:spacing w:line="276" w:lineRule="auto"/>
        <w:jc w:val="both"/>
        <w:rPr>
          <w:sz w:val="28"/>
          <w:szCs w:val="28"/>
        </w:rPr>
      </w:pPr>
      <w:r w:rsidRPr="006604DF">
        <w:rPr>
          <w:sz w:val="28"/>
          <w:szCs w:val="28"/>
        </w:rPr>
        <w:t>Знание дат, их соотнесение с процессами/периодами</w:t>
      </w:r>
      <w:r w:rsidR="001F028D" w:rsidRPr="006604DF">
        <w:rPr>
          <w:sz w:val="28"/>
          <w:szCs w:val="28"/>
        </w:rPr>
        <w:t>, работа с таблицей. Задание № 4 (100%)</w:t>
      </w:r>
    </w:p>
    <w:p w14:paraId="430D2EEA" w14:textId="77777777" w:rsidR="002C4655" w:rsidRPr="006604DF" w:rsidRDefault="002C4655" w:rsidP="00886029">
      <w:pPr>
        <w:spacing w:line="276" w:lineRule="auto"/>
        <w:jc w:val="both"/>
        <w:rPr>
          <w:sz w:val="28"/>
          <w:szCs w:val="28"/>
        </w:rPr>
      </w:pPr>
      <w:r w:rsidRPr="006604DF">
        <w:rPr>
          <w:sz w:val="28"/>
          <w:szCs w:val="28"/>
        </w:rPr>
        <w:t>Атрибуция источника, извлечение информации</w:t>
      </w:r>
      <w:r w:rsidR="001F028D" w:rsidRPr="006604DF">
        <w:rPr>
          <w:sz w:val="28"/>
          <w:szCs w:val="28"/>
        </w:rPr>
        <w:t>, работа с историческим источником. Задание № 6 (86,25%)</w:t>
      </w:r>
    </w:p>
    <w:p w14:paraId="6BCD9887" w14:textId="77777777" w:rsidR="002C4655" w:rsidRPr="006604DF" w:rsidRDefault="001F028D" w:rsidP="00886029">
      <w:pPr>
        <w:spacing w:line="276" w:lineRule="auto"/>
        <w:jc w:val="both"/>
        <w:rPr>
          <w:sz w:val="28"/>
          <w:szCs w:val="28"/>
        </w:rPr>
      </w:pPr>
      <w:r w:rsidRPr="006604DF">
        <w:rPr>
          <w:sz w:val="28"/>
          <w:szCs w:val="28"/>
        </w:rPr>
        <w:t>Географическая локализация, знание событий и участников по исторической карте: задания №9 (</w:t>
      </w:r>
      <w:r w:rsidR="00CB6101" w:rsidRPr="006604DF">
        <w:rPr>
          <w:sz w:val="28"/>
          <w:szCs w:val="28"/>
        </w:rPr>
        <w:t>90%</w:t>
      </w:r>
      <w:r w:rsidRPr="006604DF">
        <w:rPr>
          <w:sz w:val="28"/>
          <w:szCs w:val="28"/>
        </w:rPr>
        <w:t>)</w:t>
      </w:r>
      <w:r w:rsidR="00CB6101" w:rsidRPr="006604DF">
        <w:rPr>
          <w:sz w:val="28"/>
          <w:szCs w:val="28"/>
        </w:rPr>
        <w:t>, № 10 (97,5%), № 11 (97,5%), № 12 (95%).</w:t>
      </w:r>
    </w:p>
    <w:p w14:paraId="496164DC" w14:textId="77777777" w:rsidR="00CB6101" w:rsidRPr="006604DF" w:rsidRDefault="00CB6101" w:rsidP="00886029">
      <w:pPr>
        <w:spacing w:line="276" w:lineRule="auto"/>
        <w:jc w:val="both"/>
        <w:rPr>
          <w:i/>
          <w:iCs/>
          <w:sz w:val="28"/>
          <w:szCs w:val="28"/>
        </w:rPr>
      </w:pPr>
      <w:r w:rsidRPr="006604DF">
        <w:rPr>
          <w:i/>
          <w:iCs/>
          <w:sz w:val="28"/>
          <w:szCs w:val="28"/>
        </w:rPr>
        <w:t>Во второй части КИМ ЕГЭ задания на:</w:t>
      </w:r>
    </w:p>
    <w:p w14:paraId="38672277" w14:textId="77777777" w:rsidR="00CB6101" w:rsidRPr="006604DF" w:rsidRDefault="00CB6101" w:rsidP="00886029">
      <w:pPr>
        <w:spacing w:line="276" w:lineRule="auto"/>
        <w:jc w:val="both"/>
        <w:rPr>
          <w:sz w:val="28"/>
          <w:szCs w:val="28"/>
        </w:rPr>
      </w:pPr>
      <w:r w:rsidRPr="006604DF">
        <w:rPr>
          <w:sz w:val="28"/>
          <w:szCs w:val="28"/>
        </w:rPr>
        <w:t>Анализ исторического источника: задание № 13 (97,5%), № 14 (86,25%).</w:t>
      </w:r>
    </w:p>
    <w:p w14:paraId="67A20133" w14:textId="77777777" w:rsidR="00CB6101" w:rsidRPr="006604DF" w:rsidRDefault="00CB6101" w:rsidP="00886029">
      <w:pPr>
        <w:spacing w:line="276" w:lineRule="auto"/>
        <w:jc w:val="both"/>
        <w:rPr>
          <w:sz w:val="28"/>
          <w:szCs w:val="28"/>
        </w:rPr>
      </w:pPr>
      <w:r w:rsidRPr="006604DF">
        <w:rPr>
          <w:sz w:val="28"/>
          <w:szCs w:val="28"/>
        </w:rPr>
        <w:t>Соотнесение предметов и памятников культуры с эпохами: задание № 15 (100%), № 16 (91,25%).</w:t>
      </w:r>
    </w:p>
    <w:p w14:paraId="4D14F6CA" w14:textId="77777777" w:rsidR="00CB6101" w:rsidRPr="006604DF" w:rsidRDefault="00CB6101" w:rsidP="00886029">
      <w:pPr>
        <w:spacing w:line="276" w:lineRule="auto"/>
        <w:jc w:val="both"/>
        <w:rPr>
          <w:sz w:val="28"/>
          <w:szCs w:val="28"/>
        </w:rPr>
      </w:pPr>
      <w:r w:rsidRPr="006604DF">
        <w:rPr>
          <w:sz w:val="28"/>
          <w:szCs w:val="28"/>
        </w:rPr>
        <w:t>Анализ источника: задание № 17 (95%).</w:t>
      </w:r>
    </w:p>
    <w:p w14:paraId="384C877D" w14:textId="77777777" w:rsidR="00CB6101" w:rsidRPr="006604DF" w:rsidRDefault="00CB6101" w:rsidP="00886029">
      <w:pPr>
        <w:spacing w:line="276" w:lineRule="auto"/>
        <w:jc w:val="both"/>
        <w:rPr>
          <w:sz w:val="28"/>
          <w:szCs w:val="28"/>
        </w:rPr>
      </w:pPr>
      <w:r w:rsidRPr="006604DF">
        <w:rPr>
          <w:sz w:val="28"/>
          <w:szCs w:val="28"/>
        </w:rPr>
        <w:t>Причинно-следственные связи для заданного события. Задание № 18 (94,17%).</w:t>
      </w:r>
    </w:p>
    <w:p w14:paraId="6AF693A9" w14:textId="77777777" w:rsidR="00CB6101" w:rsidRPr="006604DF" w:rsidRDefault="00CB6101" w:rsidP="00886029">
      <w:pPr>
        <w:spacing w:line="276" w:lineRule="auto"/>
        <w:jc w:val="both"/>
        <w:rPr>
          <w:sz w:val="28"/>
          <w:szCs w:val="28"/>
        </w:rPr>
      </w:pPr>
      <w:r w:rsidRPr="006604DF">
        <w:rPr>
          <w:sz w:val="28"/>
          <w:szCs w:val="28"/>
        </w:rPr>
        <w:t>Знание исторических понятий, умение их использовать. Задание № 19 (100%).</w:t>
      </w:r>
    </w:p>
    <w:p w14:paraId="108B9EA7" w14:textId="77777777" w:rsidR="00CB6101" w:rsidRPr="006604DF" w:rsidRDefault="00CB6101" w:rsidP="00886029">
      <w:pPr>
        <w:spacing w:line="276" w:lineRule="auto"/>
        <w:jc w:val="both"/>
        <w:rPr>
          <w:sz w:val="28"/>
          <w:szCs w:val="28"/>
        </w:rPr>
      </w:pPr>
      <w:r w:rsidRPr="006604DF">
        <w:rPr>
          <w:sz w:val="28"/>
          <w:szCs w:val="28"/>
        </w:rPr>
        <w:lastRenderedPageBreak/>
        <w:t xml:space="preserve">Формулировка исторически корректного тезиса, относящегося к описываемому периоду, </w:t>
      </w:r>
      <w:r w:rsidR="007E4744" w:rsidRPr="006604DF">
        <w:rPr>
          <w:sz w:val="28"/>
          <w:szCs w:val="28"/>
        </w:rPr>
        <w:t xml:space="preserve">с подтверждением </w:t>
      </w:r>
      <w:r w:rsidRPr="006604DF">
        <w:rPr>
          <w:sz w:val="28"/>
          <w:szCs w:val="28"/>
        </w:rPr>
        <w:t>факта/положения</w:t>
      </w:r>
      <w:r w:rsidR="007E4744" w:rsidRPr="006604DF">
        <w:rPr>
          <w:sz w:val="28"/>
          <w:szCs w:val="28"/>
        </w:rPr>
        <w:t>. Задание № 20 (79,17%).</w:t>
      </w:r>
    </w:p>
    <w:p w14:paraId="575221A4" w14:textId="77777777" w:rsidR="007E4744" w:rsidRPr="006604DF" w:rsidRDefault="007E4744" w:rsidP="00886029">
      <w:pPr>
        <w:spacing w:line="276" w:lineRule="auto"/>
        <w:jc w:val="both"/>
        <w:rPr>
          <w:sz w:val="28"/>
          <w:szCs w:val="28"/>
        </w:rPr>
      </w:pPr>
      <w:r w:rsidRPr="006604DF">
        <w:rPr>
          <w:sz w:val="28"/>
          <w:szCs w:val="28"/>
        </w:rPr>
        <w:t>Аргументация для обоснования заданной точки зрения. Задание № 21 (67,5%)</w:t>
      </w:r>
    </w:p>
    <w:p w14:paraId="04E17A88" w14:textId="77777777" w:rsidR="00852783" w:rsidRPr="006604DF" w:rsidRDefault="00852783" w:rsidP="00886029">
      <w:pPr>
        <w:spacing w:line="276" w:lineRule="auto"/>
        <w:jc w:val="both"/>
        <w:rPr>
          <w:sz w:val="28"/>
          <w:szCs w:val="28"/>
        </w:rPr>
      </w:pPr>
      <w:r w:rsidRPr="006604DF">
        <w:rPr>
          <w:b/>
          <w:bCs/>
          <w:sz w:val="28"/>
          <w:szCs w:val="28"/>
        </w:rPr>
        <w:t xml:space="preserve">      </w:t>
      </w:r>
      <w:r w:rsidRPr="006604DF">
        <w:rPr>
          <w:sz w:val="28"/>
          <w:szCs w:val="28"/>
        </w:rPr>
        <w:t xml:space="preserve">Несмотря на блестящие результаты по подавляющему большинству заданий базового, повышенного и высокого уровней сложности, выявлен один относительный предметный дефицит. Наименее успешно выполненным заданием (67,5% успешности) в группе высокого уровня стало задание № 21. Это свидетельствует о том, что часть отличников недостаточно овладела навыком аргументации точки зрения. </w:t>
      </w:r>
    </w:p>
    <w:p w14:paraId="592660BD" w14:textId="77777777" w:rsidR="004356E4" w:rsidRPr="006604DF" w:rsidRDefault="004356E4" w:rsidP="00886029">
      <w:pPr>
        <w:spacing w:line="276" w:lineRule="auto"/>
        <w:jc w:val="both"/>
        <w:rPr>
          <w:sz w:val="28"/>
          <w:szCs w:val="28"/>
        </w:rPr>
      </w:pPr>
    </w:p>
    <w:p w14:paraId="305A0861" w14:textId="77777777" w:rsidR="00852783" w:rsidRPr="006604DF" w:rsidRDefault="00852783" w:rsidP="00852783">
      <w:pPr>
        <w:ind w:firstLine="567"/>
        <w:jc w:val="center"/>
        <w:rPr>
          <w:b/>
          <w:sz w:val="28"/>
          <w:szCs w:val="28"/>
        </w:rPr>
      </w:pPr>
      <w:r w:rsidRPr="006604DF">
        <w:rPr>
          <w:b/>
          <w:sz w:val="28"/>
          <w:szCs w:val="28"/>
        </w:rPr>
        <w:t>Темы программы и умения, которые в наибольшей степени сформированы</w:t>
      </w:r>
    </w:p>
    <w:tbl>
      <w:tblPr>
        <w:tblW w:w="12469"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945"/>
        <w:gridCol w:w="1984"/>
      </w:tblGrid>
      <w:tr w:rsidR="00852783" w:rsidRPr="006604DF" w14:paraId="1BD0F841" w14:textId="77777777" w:rsidTr="006C3988">
        <w:tc>
          <w:tcPr>
            <w:tcW w:w="540" w:type="dxa"/>
            <w:shd w:val="clear" w:color="auto" w:fill="C5E0B3" w:themeFill="accent6" w:themeFillTint="66"/>
          </w:tcPr>
          <w:p w14:paraId="0900434A"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п/п</w:t>
            </w:r>
          </w:p>
        </w:tc>
        <w:tc>
          <w:tcPr>
            <w:tcW w:w="9945" w:type="dxa"/>
            <w:shd w:val="clear" w:color="auto" w:fill="C5E0B3" w:themeFill="accent6" w:themeFillTint="66"/>
          </w:tcPr>
          <w:p w14:paraId="6A221D63"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Темы программы и умения</w:t>
            </w:r>
          </w:p>
        </w:tc>
        <w:tc>
          <w:tcPr>
            <w:tcW w:w="1984" w:type="dxa"/>
            <w:shd w:val="clear" w:color="auto" w:fill="C5E0B3" w:themeFill="accent6" w:themeFillTint="66"/>
          </w:tcPr>
          <w:p w14:paraId="39CE3EF3"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Класс(-ы) изучения </w:t>
            </w:r>
          </w:p>
          <w:p w14:paraId="3851BDE7"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в соответствии </w:t>
            </w:r>
          </w:p>
          <w:p w14:paraId="32EF27A7"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с ФОП</w:t>
            </w:r>
            <w:r w:rsidRPr="006604DF">
              <w:rPr>
                <w:rStyle w:val="a6"/>
                <w:rFonts w:ascii="Times New Roman" w:eastAsia="Times New Roman" w:hAnsi="Times New Roman"/>
                <w:bCs/>
                <w:iCs/>
                <w:sz w:val="24"/>
                <w:szCs w:val="24"/>
                <w:lang w:eastAsia="ru-RU"/>
              </w:rPr>
              <w:footnoteReference w:id="11"/>
            </w:r>
          </w:p>
        </w:tc>
      </w:tr>
      <w:tr w:rsidR="00852783" w:rsidRPr="006604DF" w14:paraId="2B67CC13" w14:textId="77777777" w:rsidTr="00E261AA">
        <w:trPr>
          <w:trHeight w:val="569"/>
        </w:trPr>
        <w:tc>
          <w:tcPr>
            <w:tcW w:w="540" w:type="dxa"/>
          </w:tcPr>
          <w:p w14:paraId="3AD08D23"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w:t>
            </w:r>
          </w:p>
        </w:tc>
        <w:tc>
          <w:tcPr>
            <w:tcW w:w="9945" w:type="dxa"/>
          </w:tcPr>
          <w:p w14:paraId="6DC3420B" w14:textId="77777777" w:rsidR="00852783" w:rsidRPr="006604DF" w:rsidRDefault="00852783" w:rsidP="00E261AA">
            <w:pPr>
              <w:rPr>
                <w:rFonts w:eastAsia="Times New Roman"/>
                <w:bCs/>
                <w:iCs/>
              </w:rPr>
            </w:pPr>
            <w:r w:rsidRPr="006604DF">
              <w:rPr>
                <w:rFonts w:eastAsia="Times New Roman"/>
                <w:bCs/>
                <w:iCs/>
              </w:rPr>
              <w:t>История России с древнейших времен до начала XXI в.: на соотнесение событий и дат (хронология событий)</w:t>
            </w:r>
          </w:p>
        </w:tc>
        <w:tc>
          <w:tcPr>
            <w:tcW w:w="1984" w:type="dxa"/>
          </w:tcPr>
          <w:p w14:paraId="76C98106"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6 -11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4FED8DAE" w14:textId="77777777" w:rsidTr="00E261AA">
        <w:trPr>
          <w:trHeight w:val="545"/>
        </w:trPr>
        <w:tc>
          <w:tcPr>
            <w:tcW w:w="540" w:type="dxa"/>
          </w:tcPr>
          <w:p w14:paraId="480CC959"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2</w:t>
            </w:r>
          </w:p>
        </w:tc>
        <w:tc>
          <w:tcPr>
            <w:tcW w:w="9945" w:type="dxa"/>
          </w:tcPr>
          <w:p w14:paraId="2D952A02" w14:textId="77777777" w:rsidR="00852783" w:rsidRPr="006604DF" w:rsidRDefault="00852783" w:rsidP="00E261AA">
            <w:pPr>
              <w:jc w:val="both"/>
              <w:rPr>
                <w:rFonts w:eastAsia="Times New Roman"/>
                <w:bCs/>
                <w:iCs/>
              </w:rPr>
            </w:pPr>
            <w:r w:rsidRPr="006604DF">
              <w:rPr>
                <w:rFonts w:eastAsia="Times New Roman"/>
                <w:bCs/>
                <w:iCs/>
              </w:rPr>
              <w:t>История России с древнейших времен до начала XXI в.</w:t>
            </w:r>
          </w:p>
          <w:p w14:paraId="4E795DED" w14:textId="77777777" w:rsidR="00852783" w:rsidRPr="006604DF" w:rsidRDefault="00852783" w:rsidP="00E261AA">
            <w:pPr>
              <w:rPr>
                <w:rFonts w:eastAsia="Times New Roman"/>
                <w:bCs/>
                <w:iCs/>
              </w:rPr>
            </w:pPr>
            <w:r w:rsidRPr="006604DF">
              <w:rPr>
                <w:rFonts w:eastAsia="Times New Roman"/>
                <w:bCs/>
                <w:iCs/>
              </w:rPr>
              <w:t>Всеобщая история с начала XX (1914 г.) до начала XXI в.</w:t>
            </w:r>
          </w:p>
          <w:p w14:paraId="211526B7" w14:textId="77777777" w:rsidR="00852783" w:rsidRPr="006604DF" w:rsidRDefault="00852783" w:rsidP="00E261AA">
            <w:pPr>
              <w:rPr>
                <w:rFonts w:eastAsia="Times New Roman"/>
              </w:rPr>
            </w:pPr>
            <w:r w:rsidRPr="006604DF">
              <w:rPr>
                <w:rFonts w:eastAsia="Times New Roman"/>
              </w:rPr>
              <w:t>знание фактов, терминов, процессов, вопросов культуры по истории России и Всемирной истории</w:t>
            </w:r>
          </w:p>
        </w:tc>
        <w:tc>
          <w:tcPr>
            <w:tcW w:w="1984" w:type="dxa"/>
          </w:tcPr>
          <w:p w14:paraId="437AF73F"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6 -11 </w:t>
            </w:r>
            <w:proofErr w:type="spellStart"/>
            <w:r w:rsidRPr="006604DF">
              <w:rPr>
                <w:rFonts w:ascii="Times New Roman" w:eastAsia="Times New Roman" w:hAnsi="Times New Roman"/>
                <w:bCs/>
                <w:iCs/>
                <w:sz w:val="24"/>
                <w:szCs w:val="24"/>
                <w:lang w:eastAsia="ru-RU"/>
              </w:rPr>
              <w:t>кл</w:t>
            </w:r>
            <w:proofErr w:type="spellEnd"/>
          </w:p>
          <w:p w14:paraId="5F6C11A3"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 – 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1E816854" w14:textId="77777777" w:rsidTr="00E261AA">
        <w:tc>
          <w:tcPr>
            <w:tcW w:w="540" w:type="dxa"/>
          </w:tcPr>
          <w:p w14:paraId="67612287"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3</w:t>
            </w:r>
          </w:p>
        </w:tc>
        <w:tc>
          <w:tcPr>
            <w:tcW w:w="9945" w:type="dxa"/>
          </w:tcPr>
          <w:p w14:paraId="1476787A"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r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1984" w:type="dxa"/>
          </w:tcPr>
          <w:p w14:paraId="1FF89539"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23459017" w14:textId="77777777" w:rsidTr="00E261AA">
        <w:tc>
          <w:tcPr>
            <w:tcW w:w="540" w:type="dxa"/>
          </w:tcPr>
          <w:p w14:paraId="658C0FF7"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4</w:t>
            </w:r>
          </w:p>
        </w:tc>
        <w:tc>
          <w:tcPr>
            <w:tcW w:w="9945" w:type="dxa"/>
          </w:tcPr>
          <w:p w14:paraId="494D7270"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r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1984" w:type="dxa"/>
          </w:tcPr>
          <w:p w14:paraId="3B2C0842"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2A53CC52" w14:textId="77777777" w:rsidTr="00E261AA">
        <w:tc>
          <w:tcPr>
            <w:tcW w:w="540" w:type="dxa"/>
          </w:tcPr>
          <w:p w14:paraId="3EB57A1A"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5</w:t>
            </w:r>
          </w:p>
        </w:tc>
        <w:tc>
          <w:tcPr>
            <w:tcW w:w="9945" w:type="dxa"/>
          </w:tcPr>
          <w:p w14:paraId="531A16AE"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r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1984" w:type="dxa"/>
          </w:tcPr>
          <w:p w14:paraId="2AE4E5E2"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3C2FF371" w14:textId="77777777" w:rsidTr="00E261AA">
        <w:tc>
          <w:tcPr>
            <w:tcW w:w="540" w:type="dxa"/>
          </w:tcPr>
          <w:p w14:paraId="6BD2289F"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6</w:t>
            </w:r>
          </w:p>
        </w:tc>
        <w:tc>
          <w:tcPr>
            <w:tcW w:w="9945" w:type="dxa"/>
          </w:tcPr>
          <w:p w14:paraId="786D5CDC"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r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1984" w:type="dxa"/>
          </w:tcPr>
          <w:p w14:paraId="169062EE"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788CCF7E" w14:textId="77777777" w:rsidTr="00E261AA">
        <w:tc>
          <w:tcPr>
            <w:tcW w:w="540" w:type="dxa"/>
          </w:tcPr>
          <w:p w14:paraId="169B0B9F"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7</w:t>
            </w:r>
          </w:p>
        </w:tc>
        <w:tc>
          <w:tcPr>
            <w:tcW w:w="9945" w:type="dxa"/>
          </w:tcPr>
          <w:p w14:paraId="551996DF"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r w:rsidRPr="006604DF">
              <w:rPr>
                <w:rFonts w:ascii="Times New Roman" w:eastAsia="Times New Roman" w:hAnsi="Times New Roman"/>
                <w:sz w:val="24"/>
                <w:szCs w:val="24"/>
              </w:rPr>
              <w:t>знание фактов, терминов, процессов, вопросов культуры по истории России</w:t>
            </w:r>
          </w:p>
        </w:tc>
        <w:tc>
          <w:tcPr>
            <w:tcW w:w="1984" w:type="dxa"/>
          </w:tcPr>
          <w:p w14:paraId="51BDC71F"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2A9F2A46" w14:textId="77777777" w:rsidTr="00E261AA">
        <w:tc>
          <w:tcPr>
            <w:tcW w:w="540" w:type="dxa"/>
          </w:tcPr>
          <w:p w14:paraId="4D010FCE"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lastRenderedPageBreak/>
              <w:t>8</w:t>
            </w:r>
          </w:p>
        </w:tc>
        <w:tc>
          <w:tcPr>
            <w:tcW w:w="9945" w:type="dxa"/>
          </w:tcPr>
          <w:p w14:paraId="3CC83591" w14:textId="77777777" w:rsidR="00852783" w:rsidRPr="006604DF" w:rsidRDefault="00852783" w:rsidP="00E261AA">
            <w:pPr>
              <w:jc w:val="both"/>
              <w:rPr>
                <w:rFonts w:eastAsia="Times New Roman"/>
                <w:bCs/>
                <w:iCs/>
              </w:rPr>
            </w:pPr>
            <w:r w:rsidRPr="006604DF">
              <w:rPr>
                <w:rFonts w:eastAsia="Times New Roman"/>
                <w:bCs/>
                <w:iCs/>
              </w:rPr>
              <w:t xml:space="preserve">Великая Отечественная война (1941–1945 гг.): </w:t>
            </w:r>
            <w:r w:rsidRPr="006604DF">
              <w:rPr>
                <w:rFonts w:eastAsia="Times New Roman"/>
              </w:rPr>
              <w:t xml:space="preserve">знание фактов, терминов, процессов, вопросов культуры по истории России </w:t>
            </w:r>
            <w:r w:rsidRPr="006604DF">
              <w:rPr>
                <w:rFonts w:eastAsia="Times New Roman"/>
                <w:lang w:val="en-US"/>
              </w:rPr>
              <w:t>XX</w:t>
            </w:r>
            <w:r w:rsidRPr="006604DF">
              <w:rPr>
                <w:rFonts w:eastAsia="Times New Roman"/>
              </w:rPr>
              <w:t xml:space="preserve"> века</w:t>
            </w:r>
          </w:p>
        </w:tc>
        <w:tc>
          <w:tcPr>
            <w:tcW w:w="1984" w:type="dxa"/>
          </w:tcPr>
          <w:p w14:paraId="67BBCC72"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10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426FF087" w14:textId="77777777" w:rsidTr="00E261AA">
        <w:tc>
          <w:tcPr>
            <w:tcW w:w="540" w:type="dxa"/>
          </w:tcPr>
          <w:p w14:paraId="372598BF"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9</w:t>
            </w:r>
          </w:p>
        </w:tc>
        <w:tc>
          <w:tcPr>
            <w:tcW w:w="9945" w:type="dxa"/>
          </w:tcPr>
          <w:p w14:paraId="38619EA5"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указание географических объектов, обозначенных в задании</w:t>
            </w:r>
            <w:r w:rsidRPr="006604DF">
              <w:rPr>
                <w:rFonts w:ascii="Times New Roman" w:hAnsi="Times New Roman"/>
                <w:bCs/>
                <w:sz w:val="24"/>
                <w:szCs w:val="24"/>
              </w:rPr>
              <w:t xml:space="preserve"> </w:t>
            </w:r>
          </w:p>
        </w:tc>
        <w:tc>
          <w:tcPr>
            <w:tcW w:w="1984" w:type="dxa"/>
          </w:tcPr>
          <w:p w14:paraId="140FEFD1"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1C64509B" w14:textId="77777777" w:rsidTr="00E261AA">
        <w:tc>
          <w:tcPr>
            <w:tcW w:w="540" w:type="dxa"/>
          </w:tcPr>
          <w:p w14:paraId="5B6B4F72"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10</w:t>
            </w:r>
          </w:p>
        </w:tc>
        <w:tc>
          <w:tcPr>
            <w:tcW w:w="9945" w:type="dxa"/>
          </w:tcPr>
          <w:p w14:paraId="3ED3B18A"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на основании картографической информации проверка </w:t>
            </w:r>
            <w:r w:rsidRPr="006604DF">
              <w:rPr>
                <w:rFonts w:ascii="Times New Roman" w:hAnsi="Times New Roman"/>
                <w:bCs/>
                <w:sz w:val="24"/>
                <w:szCs w:val="24"/>
              </w:rPr>
              <w:t>знания событий и участников</w:t>
            </w:r>
          </w:p>
        </w:tc>
        <w:tc>
          <w:tcPr>
            <w:tcW w:w="1984" w:type="dxa"/>
          </w:tcPr>
          <w:p w14:paraId="5A4ECEE7"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6EA0D01A" w14:textId="77777777" w:rsidTr="00E261AA">
        <w:tc>
          <w:tcPr>
            <w:tcW w:w="540" w:type="dxa"/>
          </w:tcPr>
          <w:p w14:paraId="4F75183C"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11</w:t>
            </w:r>
          </w:p>
        </w:tc>
        <w:tc>
          <w:tcPr>
            <w:tcW w:w="9945" w:type="dxa"/>
          </w:tcPr>
          <w:p w14:paraId="5A2F8C0A"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на основании картографической информации проверка </w:t>
            </w:r>
            <w:r w:rsidRPr="006604DF">
              <w:rPr>
                <w:rFonts w:ascii="Times New Roman" w:hAnsi="Times New Roman"/>
                <w:bCs/>
                <w:sz w:val="24"/>
                <w:szCs w:val="24"/>
              </w:rPr>
              <w:t>знания событий и участников</w:t>
            </w:r>
          </w:p>
        </w:tc>
        <w:tc>
          <w:tcPr>
            <w:tcW w:w="1984" w:type="dxa"/>
          </w:tcPr>
          <w:p w14:paraId="6D1C3818"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008A31D9" w14:textId="77777777" w:rsidTr="00E261AA">
        <w:tc>
          <w:tcPr>
            <w:tcW w:w="540" w:type="dxa"/>
          </w:tcPr>
          <w:p w14:paraId="2A5C5821"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12</w:t>
            </w:r>
          </w:p>
        </w:tc>
        <w:tc>
          <w:tcPr>
            <w:tcW w:w="9945" w:type="dxa"/>
          </w:tcPr>
          <w:p w14:paraId="33ADA602"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на основании картографической информации проверка </w:t>
            </w:r>
            <w:r w:rsidRPr="006604DF">
              <w:rPr>
                <w:rFonts w:ascii="Times New Roman" w:hAnsi="Times New Roman"/>
                <w:bCs/>
                <w:sz w:val="24"/>
                <w:szCs w:val="24"/>
              </w:rPr>
              <w:t>знания событий и участников</w:t>
            </w:r>
          </w:p>
        </w:tc>
        <w:tc>
          <w:tcPr>
            <w:tcW w:w="1984" w:type="dxa"/>
          </w:tcPr>
          <w:p w14:paraId="27C66129"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3B8076B0" w14:textId="77777777" w:rsidTr="00E261AA">
        <w:tc>
          <w:tcPr>
            <w:tcW w:w="540" w:type="dxa"/>
          </w:tcPr>
          <w:p w14:paraId="50A6FE0A"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13</w:t>
            </w:r>
          </w:p>
        </w:tc>
        <w:tc>
          <w:tcPr>
            <w:tcW w:w="9945" w:type="dxa"/>
          </w:tcPr>
          <w:p w14:paraId="316CA5EB"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r w:rsidRPr="006604DF">
              <w:rPr>
                <w:rFonts w:ascii="Times New Roman" w:hAnsi="Times New Roman"/>
                <w:sz w:val="24"/>
                <w:szCs w:val="24"/>
              </w:rPr>
              <w:t>анализ исторического источника (определять происхождение документа, его контекст и ключевые сведения.)</w:t>
            </w:r>
          </w:p>
        </w:tc>
        <w:tc>
          <w:tcPr>
            <w:tcW w:w="1984" w:type="dxa"/>
          </w:tcPr>
          <w:p w14:paraId="3025F6F9"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24F47508" w14:textId="77777777" w:rsidTr="00E261AA">
        <w:tc>
          <w:tcPr>
            <w:tcW w:w="540" w:type="dxa"/>
          </w:tcPr>
          <w:p w14:paraId="4A561BAC"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14</w:t>
            </w:r>
          </w:p>
        </w:tc>
        <w:tc>
          <w:tcPr>
            <w:tcW w:w="9945" w:type="dxa"/>
          </w:tcPr>
          <w:p w14:paraId="6470783D"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r w:rsidRPr="006604DF">
              <w:rPr>
                <w:rFonts w:ascii="Times New Roman" w:hAnsi="Times New Roman"/>
                <w:sz w:val="24"/>
                <w:szCs w:val="24"/>
              </w:rPr>
              <w:t>анализ исторического источника (определять происхождение документа, его контекст и ключевые сведения.)</w:t>
            </w:r>
          </w:p>
        </w:tc>
        <w:tc>
          <w:tcPr>
            <w:tcW w:w="1984" w:type="dxa"/>
          </w:tcPr>
          <w:p w14:paraId="49C1A56F"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0605A9BC" w14:textId="77777777" w:rsidTr="00E261AA">
        <w:tc>
          <w:tcPr>
            <w:tcW w:w="540" w:type="dxa"/>
          </w:tcPr>
          <w:p w14:paraId="513A885A"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15</w:t>
            </w:r>
          </w:p>
        </w:tc>
        <w:tc>
          <w:tcPr>
            <w:tcW w:w="9945" w:type="dxa"/>
          </w:tcPr>
          <w:p w14:paraId="4D8DB35F"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с</w:t>
            </w:r>
            <w:r w:rsidRPr="006604DF">
              <w:rPr>
                <w:rFonts w:ascii="Times New Roman" w:hAnsi="Times New Roman"/>
                <w:iCs/>
                <w:sz w:val="24"/>
                <w:szCs w:val="24"/>
              </w:rPr>
              <w:t>оотнесение предметов и памятников культуры с эпохами, анализ исторических событий. (необходимо определить, как отдельные факты формируют общую картину).</w:t>
            </w:r>
          </w:p>
        </w:tc>
        <w:tc>
          <w:tcPr>
            <w:tcW w:w="1984" w:type="dxa"/>
          </w:tcPr>
          <w:p w14:paraId="502712B6"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6F931C9C" w14:textId="77777777" w:rsidTr="00E261AA">
        <w:tc>
          <w:tcPr>
            <w:tcW w:w="540" w:type="dxa"/>
          </w:tcPr>
          <w:p w14:paraId="224D4E11"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16</w:t>
            </w:r>
          </w:p>
        </w:tc>
        <w:tc>
          <w:tcPr>
            <w:tcW w:w="9945" w:type="dxa"/>
          </w:tcPr>
          <w:p w14:paraId="0AB8A192"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с</w:t>
            </w:r>
            <w:r w:rsidRPr="006604DF">
              <w:rPr>
                <w:rFonts w:ascii="Times New Roman" w:hAnsi="Times New Roman"/>
                <w:iCs/>
                <w:sz w:val="24"/>
                <w:szCs w:val="24"/>
              </w:rPr>
              <w:t>оотнесение предметов и памятников культуры с эпохами, анализ исторических событий. (необходимо определить, как отдельные факты формируют общую картину).</w:t>
            </w:r>
          </w:p>
        </w:tc>
        <w:tc>
          <w:tcPr>
            <w:tcW w:w="1984" w:type="dxa"/>
          </w:tcPr>
          <w:p w14:paraId="681B04C6"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6560F7F2" w14:textId="77777777" w:rsidTr="00E261AA">
        <w:tc>
          <w:tcPr>
            <w:tcW w:w="540" w:type="dxa"/>
          </w:tcPr>
          <w:p w14:paraId="79BD7019"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17</w:t>
            </w:r>
          </w:p>
        </w:tc>
        <w:tc>
          <w:tcPr>
            <w:tcW w:w="9945" w:type="dxa"/>
          </w:tcPr>
          <w:p w14:paraId="738270C8" w14:textId="77777777" w:rsidR="00852783" w:rsidRPr="006604DF" w:rsidRDefault="00852783" w:rsidP="00E261AA">
            <w:pPr>
              <w:jc w:val="both"/>
              <w:rPr>
                <w:rFonts w:eastAsia="Times New Roman"/>
                <w:bCs/>
                <w:iCs/>
              </w:rPr>
            </w:pPr>
            <w:r w:rsidRPr="006604DF">
              <w:rPr>
                <w:rFonts w:eastAsia="Times New Roman"/>
                <w:bCs/>
                <w:iCs/>
              </w:rPr>
              <w:t xml:space="preserve">История России с древнейших времен до начала XXI в.: </w:t>
            </w:r>
            <w:r w:rsidRPr="006604DF">
              <w:rPr>
                <w:iCs/>
              </w:rPr>
              <w:t xml:space="preserve">(анализ источника). Необходимо указать дату, историческое лицо и дать ответ на поставленный вопрос. </w:t>
            </w:r>
          </w:p>
        </w:tc>
        <w:tc>
          <w:tcPr>
            <w:tcW w:w="1984" w:type="dxa"/>
          </w:tcPr>
          <w:p w14:paraId="6E2D92AD"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6 - 11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5ADAA3F1" w14:textId="77777777" w:rsidTr="00E261AA">
        <w:tc>
          <w:tcPr>
            <w:tcW w:w="540" w:type="dxa"/>
          </w:tcPr>
          <w:p w14:paraId="5414FDEB"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18</w:t>
            </w:r>
          </w:p>
        </w:tc>
        <w:tc>
          <w:tcPr>
            <w:tcW w:w="9945" w:type="dxa"/>
          </w:tcPr>
          <w:p w14:paraId="445DF5A4"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Pr="006604DF">
              <w:rPr>
                <w:rFonts w:ascii="Times New Roman" w:hAnsi="Times New Roman"/>
                <w:iCs/>
                <w:sz w:val="24"/>
                <w:szCs w:val="24"/>
              </w:rPr>
              <w:t xml:space="preserve"> (причинно-следственные связи). Требуется выделить три причинно-следственные связи для заданного события. Каждая связь должна быть конкретна и обоснована (факт → следствие).</w:t>
            </w:r>
          </w:p>
        </w:tc>
        <w:tc>
          <w:tcPr>
            <w:tcW w:w="1984" w:type="dxa"/>
          </w:tcPr>
          <w:p w14:paraId="63A5632D"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66688E18" w14:textId="77777777" w:rsidTr="00E261AA">
        <w:tc>
          <w:tcPr>
            <w:tcW w:w="540" w:type="dxa"/>
          </w:tcPr>
          <w:p w14:paraId="10D0324A"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19</w:t>
            </w:r>
          </w:p>
        </w:tc>
        <w:tc>
          <w:tcPr>
            <w:tcW w:w="9945" w:type="dxa"/>
          </w:tcPr>
          <w:p w14:paraId="1E25FD47"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 </w:t>
            </w:r>
          </w:p>
        </w:tc>
        <w:tc>
          <w:tcPr>
            <w:tcW w:w="1984" w:type="dxa"/>
          </w:tcPr>
          <w:p w14:paraId="32724FB5"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6E83F7AF" w14:textId="77777777" w:rsidTr="00E261AA">
        <w:tc>
          <w:tcPr>
            <w:tcW w:w="540" w:type="dxa"/>
          </w:tcPr>
          <w:p w14:paraId="54202986"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20</w:t>
            </w:r>
          </w:p>
        </w:tc>
        <w:tc>
          <w:tcPr>
            <w:tcW w:w="9945" w:type="dxa"/>
          </w:tcPr>
          <w:p w14:paraId="70E5EEB7"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И</w:t>
            </w:r>
            <w:r w:rsidRPr="006604DF">
              <w:rPr>
                <w:rFonts w:ascii="Times New Roman" w:eastAsia="Times New Roman" w:hAnsi="Times New Roman"/>
                <w:bCs/>
                <w:iCs/>
                <w:sz w:val="24"/>
                <w:szCs w:val="24"/>
                <w:lang w:eastAsia="ru-RU"/>
              </w:rPr>
              <w:t xml:space="preserve">стория России с </w:t>
            </w:r>
            <w:r w:rsidRPr="006604DF">
              <w:rPr>
                <w:rFonts w:ascii="Times New Roman" w:eastAsia="Times New Roman" w:hAnsi="Times New Roman"/>
                <w:bCs/>
                <w:iCs/>
                <w:sz w:val="24"/>
                <w:szCs w:val="24"/>
              </w:rPr>
              <w:t xml:space="preserve">древнейших времен </w:t>
            </w:r>
            <w:r w:rsidRPr="006604DF">
              <w:rPr>
                <w:rFonts w:ascii="Times New Roman" w:eastAsia="Times New Roman" w:hAnsi="Times New Roman"/>
                <w:bCs/>
                <w:iCs/>
                <w:sz w:val="24"/>
                <w:szCs w:val="24"/>
                <w:lang w:eastAsia="ru-RU"/>
              </w:rPr>
              <w:t>до начала XXI</w:t>
            </w:r>
            <w:r w:rsidRPr="006604DF">
              <w:rPr>
                <w:rFonts w:ascii="Times New Roman" w:eastAsia="Times New Roman" w:hAnsi="Times New Roman"/>
                <w:bCs/>
                <w:iCs/>
                <w:sz w:val="24"/>
                <w:szCs w:val="24"/>
              </w:rPr>
              <w:t xml:space="preserve"> в.:</w:t>
            </w:r>
            <w:r w:rsidRPr="006604DF">
              <w:rPr>
                <w:rFonts w:ascii="Times New Roman" w:hAnsi="Times New Roman"/>
              </w:rPr>
              <w:t xml:space="preserve"> (</w:t>
            </w:r>
            <w:r w:rsidRPr="006604DF">
              <w:rPr>
                <w:rFonts w:ascii="Times New Roman" w:hAnsi="Times New Roman"/>
                <w:i/>
                <w:iCs/>
              </w:rPr>
              <w:t>тезис и факты</w:t>
            </w:r>
            <w:r w:rsidRPr="006604DF">
              <w:rPr>
                <w:rFonts w:ascii="Times New Roman" w:hAnsi="Times New Roman"/>
              </w:rPr>
              <w:t>). Нужно сформулировать исторически корректный тезис, относящийся к описываемому периоду, и привести два факта/положения, которые его обосновывают. Для максимального балла требуется точный тезис, два подходящих исторических факта, отсутствие общих рассуждений.</w:t>
            </w:r>
          </w:p>
        </w:tc>
        <w:tc>
          <w:tcPr>
            <w:tcW w:w="1984" w:type="dxa"/>
          </w:tcPr>
          <w:p w14:paraId="4003D80B"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r w:rsidR="00852783" w:rsidRPr="006604DF" w14:paraId="5B470FAB" w14:textId="77777777" w:rsidTr="00E261AA">
        <w:tc>
          <w:tcPr>
            <w:tcW w:w="540" w:type="dxa"/>
          </w:tcPr>
          <w:p w14:paraId="57C1DEAC"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21</w:t>
            </w:r>
          </w:p>
        </w:tc>
        <w:tc>
          <w:tcPr>
            <w:tcW w:w="9945" w:type="dxa"/>
          </w:tcPr>
          <w:p w14:paraId="43884E1E" w14:textId="77777777" w:rsidR="00852783" w:rsidRPr="006604DF" w:rsidRDefault="00852783" w:rsidP="00E261AA">
            <w:pPr>
              <w:jc w:val="both"/>
              <w:rPr>
                <w:rFonts w:eastAsia="Times New Roman"/>
                <w:bCs/>
                <w:iCs/>
              </w:rPr>
            </w:pPr>
            <w:r w:rsidRPr="006604DF">
              <w:rPr>
                <w:rFonts w:eastAsia="Times New Roman"/>
                <w:bCs/>
                <w:iCs/>
              </w:rPr>
              <w:t xml:space="preserve">История России с древнейших времен до начала XXI в.: </w:t>
            </w:r>
            <w:r w:rsidRPr="006604DF">
              <w:t>(</w:t>
            </w:r>
            <w:r w:rsidRPr="006604DF">
              <w:rPr>
                <w:i/>
                <w:iCs/>
              </w:rPr>
              <w:t>аргументация</w:t>
            </w:r>
            <w:r w:rsidRPr="006604DF">
              <w:t>). Необходимо сформулировать аргументы для обоснования заданной точки зрения, используя факты истории России и всеобщей истории. Для максимального результата важно соблюсти все требования, указанные в критерии ЕГЭ «</w:t>
            </w:r>
            <w:r w:rsidRPr="006604DF">
              <w:rPr>
                <w:i/>
                <w:iCs/>
              </w:rPr>
              <w:t>Аргументация</w:t>
            </w:r>
            <w:r w:rsidRPr="006604DF">
              <w:t xml:space="preserve">»: показать умение соблюдать логическую </w:t>
            </w:r>
            <w:r w:rsidRPr="006604DF">
              <w:lastRenderedPageBreak/>
              <w:t>последовательность, обосновывать выводы с опорой на подходящие и фактически верные данные</w:t>
            </w:r>
          </w:p>
        </w:tc>
        <w:tc>
          <w:tcPr>
            <w:tcW w:w="1984" w:type="dxa"/>
          </w:tcPr>
          <w:p w14:paraId="5F29A25F" w14:textId="77777777" w:rsidR="00852783" w:rsidRPr="006604DF" w:rsidRDefault="00852783" w:rsidP="00E261AA">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lastRenderedPageBreak/>
              <w:t xml:space="preserve">6-11 </w:t>
            </w:r>
            <w:proofErr w:type="spellStart"/>
            <w:r w:rsidRPr="006604DF">
              <w:rPr>
                <w:rFonts w:ascii="Times New Roman" w:eastAsia="Times New Roman" w:hAnsi="Times New Roman"/>
                <w:bCs/>
                <w:iCs/>
                <w:sz w:val="24"/>
                <w:szCs w:val="24"/>
                <w:lang w:eastAsia="ru-RU"/>
              </w:rPr>
              <w:t>кл</w:t>
            </w:r>
            <w:proofErr w:type="spellEnd"/>
          </w:p>
        </w:tc>
      </w:tr>
    </w:tbl>
    <w:p w14:paraId="5031084F" w14:textId="77777777" w:rsidR="00852783" w:rsidRPr="006604DF" w:rsidRDefault="00852783" w:rsidP="00852783">
      <w:pPr>
        <w:rPr>
          <w:rFonts w:eastAsia="Times New Roman"/>
        </w:rPr>
      </w:pPr>
    </w:p>
    <w:p w14:paraId="04189BD7" w14:textId="77777777" w:rsidR="00337127" w:rsidRPr="006604DF" w:rsidRDefault="00337127">
      <w:pPr>
        <w:pStyle w:val="a3"/>
        <w:numPr>
          <w:ilvl w:val="0"/>
          <w:numId w:val="21"/>
        </w:numPr>
        <w:jc w:val="both"/>
        <w:rPr>
          <w:rFonts w:ascii="Times New Roman" w:eastAsia="Times New Roman" w:hAnsi="Times New Roman"/>
          <w:bCs/>
          <w:i/>
          <w:sz w:val="28"/>
          <w:szCs w:val="28"/>
        </w:rPr>
      </w:pPr>
      <w:r w:rsidRPr="006604DF">
        <w:rPr>
          <w:rFonts w:ascii="Times New Roman" w:eastAsia="Times New Roman" w:hAnsi="Times New Roman"/>
          <w:bCs/>
          <w:i/>
          <w:sz w:val="28"/>
          <w:szCs w:val="28"/>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r w:rsidR="007C1A8D" w:rsidRPr="006604DF">
        <w:rPr>
          <w:rFonts w:ascii="Times New Roman" w:eastAsia="Times New Roman" w:hAnsi="Times New Roman"/>
          <w:bCs/>
          <w:i/>
          <w:sz w:val="28"/>
          <w:szCs w:val="28"/>
        </w:rPr>
        <w:t>.</w:t>
      </w:r>
    </w:p>
    <w:p w14:paraId="3F1F321D" w14:textId="77777777" w:rsidR="004356E4" w:rsidRPr="006604DF" w:rsidRDefault="004356E4" w:rsidP="000049BC">
      <w:pPr>
        <w:spacing w:line="360" w:lineRule="auto"/>
        <w:jc w:val="both"/>
        <w:rPr>
          <w:rFonts w:eastAsia="Times New Roman"/>
          <w:bCs/>
          <w:iCs/>
          <w:sz w:val="28"/>
          <w:szCs w:val="28"/>
        </w:rPr>
      </w:pPr>
    </w:p>
    <w:p w14:paraId="2AD2666B" w14:textId="77777777" w:rsidR="007C1A8D" w:rsidRPr="006604DF" w:rsidRDefault="004356E4" w:rsidP="00593875">
      <w:pPr>
        <w:spacing w:line="276" w:lineRule="auto"/>
        <w:jc w:val="both"/>
        <w:rPr>
          <w:sz w:val="28"/>
          <w:szCs w:val="28"/>
        </w:rPr>
      </w:pPr>
      <w:r w:rsidRPr="006604DF">
        <w:rPr>
          <w:rFonts w:eastAsia="Times New Roman"/>
          <w:bCs/>
          <w:iCs/>
          <w:sz w:val="28"/>
          <w:szCs w:val="28"/>
        </w:rPr>
        <w:t xml:space="preserve">      </w:t>
      </w:r>
      <w:r w:rsidR="007C1A8D" w:rsidRPr="006604DF">
        <w:rPr>
          <w:rFonts w:eastAsia="Times New Roman"/>
          <w:bCs/>
          <w:iCs/>
          <w:sz w:val="28"/>
          <w:szCs w:val="28"/>
        </w:rPr>
        <w:t xml:space="preserve">Все задания в данной группе выполнены более чем на 50% </w:t>
      </w:r>
      <w:r w:rsidR="000049BC" w:rsidRPr="006604DF">
        <w:rPr>
          <w:rFonts w:eastAsia="Times New Roman"/>
          <w:bCs/>
          <w:iCs/>
          <w:sz w:val="28"/>
          <w:szCs w:val="28"/>
        </w:rPr>
        <w:t>и 15 % базового, повышенного и высокого уровней сложностей.</w:t>
      </w:r>
      <w:r w:rsidRPr="006604DF">
        <w:rPr>
          <w:rFonts w:eastAsia="Times New Roman"/>
          <w:bCs/>
          <w:iCs/>
          <w:sz w:val="28"/>
          <w:szCs w:val="28"/>
        </w:rPr>
        <w:t xml:space="preserve"> </w:t>
      </w:r>
      <w:r w:rsidR="000049BC" w:rsidRPr="006604DF">
        <w:rPr>
          <w:b/>
          <w:bCs/>
          <w:sz w:val="28"/>
          <w:szCs w:val="28"/>
        </w:rPr>
        <w:t xml:space="preserve">      </w:t>
      </w:r>
      <w:r w:rsidR="000049BC" w:rsidRPr="006604DF">
        <w:rPr>
          <w:sz w:val="28"/>
          <w:szCs w:val="28"/>
        </w:rPr>
        <w:t xml:space="preserve">На основе представленных статистических данных можно сделать вывод, что обучающиеся с высоким уровнем подготовки демонстрируют превосходное усвоение разделов курса «История». В данной группе полностью отсутствуют задания повышенного и высокого уровней сложности, которые были бы отнесены к категории «наименее успешно выполненные». </w:t>
      </w:r>
    </w:p>
    <w:p w14:paraId="64AFCF37" w14:textId="77777777" w:rsidR="000049BC" w:rsidRPr="006604DF" w:rsidRDefault="000049BC" w:rsidP="00337127">
      <w:pPr>
        <w:pStyle w:val="a3"/>
        <w:spacing w:after="0" w:line="240" w:lineRule="auto"/>
        <w:ind w:left="0"/>
        <w:jc w:val="both"/>
        <w:rPr>
          <w:rFonts w:ascii="Times New Roman" w:eastAsia="Times New Roman" w:hAnsi="Times New Roman"/>
          <w:bCs/>
          <w:iCs/>
        </w:rPr>
      </w:pPr>
    </w:p>
    <w:p w14:paraId="47AD6199" w14:textId="77777777" w:rsidR="00337127" w:rsidRPr="006604DF" w:rsidRDefault="00337127" w:rsidP="00337127">
      <w:pPr>
        <w:ind w:firstLine="567"/>
        <w:jc w:val="both"/>
        <w:rPr>
          <w:rFonts w:eastAsia="Times New Roman"/>
          <w:bCs/>
          <w:i/>
          <w:iCs/>
        </w:rPr>
      </w:pPr>
      <w:r w:rsidRPr="006604DF">
        <w:rPr>
          <w:rFonts w:eastAsia="Times New Roman"/>
          <w:bCs/>
          <w:i/>
          <w:iCs/>
        </w:rPr>
        <w:t xml:space="preserve">Указать (перечислить) темы программы и умения, которые в наименьшей степени сформированы, исходя из анализа выполнения заданий (столбец </w:t>
      </w:r>
      <w:r w:rsidR="00EF2486" w:rsidRPr="006604DF">
        <w:rPr>
          <w:rFonts w:eastAsia="Times New Roman"/>
          <w:bCs/>
          <w:i/>
          <w:iCs/>
        </w:rPr>
        <w:t>5</w:t>
      </w:r>
      <w:r w:rsidRPr="006604DF">
        <w:rPr>
          <w:rFonts w:eastAsia="Times New Roman"/>
          <w:bCs/>
          <w:i/>
          <w:iCs/>
        </w:rPr>
        <w:t xml:space="preserve"> Таблицы 15)</w:t>
      </w:r>
    </w:p>
    <w:p w14:paraId="618604A5" w14:textId="77777777" w:rsidR="00FB326D" w:rsidRPr="006604DF" w:rsidRDefault="00FB326D" w:rsidP="00FB326D">
      <w:pPr>
        <w:pStyle w:val="af7"/>
        <w:keepNext/>
        <w:ind w:left="567"/>
        <w:rPr>
          <w:noProof/>
        </w:rPr>
      </w:pPr>
      <w:r w:rsidRPr="006604DF">
        <w:t xml:space="preserve">Таблица </w:t>
      </w:r>
      <w:r w:rsidR="00A70EA4" w:rsidRPr="006604DF">
        <w:t>2</w:t>
      </w:r>
      <w:r w:rsidRPr="006604DF">
        <w:noBreakHyphen/>
      </w:r>
      <w:r w:rsidR="00786942">
        <w:fldChar w:fldCharType="begin"/>
      </w:r>
      <w:r w:rsidR="00786942">
        <w:instrText xml:space="preserve"> SEQ Таблица \* ARABIC \s 1 </w:instrText>
      </w:r>
      <w:r w:rsidR="00786942">
        <w:fldChar w:fldCharType="separate"/>
      </w:r>
      <w:r w:rsidR="00AF57A4" w:rsidRPr="006604DF">
        <w:rPr>
          <w:noProof/>
        </w:rPr>
        <w:t>19</w:t>
      </w:r>
      <w:r w:rsidR="00786942">
        <w:rPr>
          <w:noProof/>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0370"/>
        <w:gridCol w:w="2658"/>
      </w:tblGrid>
      <w:tr w:rsidR="00FB326D" w:rsidRPr="006604DF" w14:paraId="21E7E4FB" w14:textId="77777777" w:rsidTr="006C3988">
        <w:tc>
          <w:tcPr>
            <w:tcW w:w="540" w:type="dxa"/>
            <w:shd w:val="clear" w:color="auto" w:fill="C5E0B3" w:themeFill="accent6" w:themeFillTint="66"/>
          </w:tcPr>
          <w:p w14:paraId="6D6D1484" w14:textId="77777777" w:rsidR="00FB326D" w:rsidRPr="006604DF" w:rsidRDefault="00FB326D" w:rsidP="002F0673">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п/п</w:t>
            </w:r>
          </w:p>
        </w:tc>
        <w:tc>
          <w:tcPr>
            <w:tcW w:w="10370" w:type="dxa"/>
            <w:shd w:val="clear" w:color="auto" w:fill="C5E0B3" w:themeFill="accent6" w:themeFillTint="66"/>
          </w:tcPr>
          <w:p w14:paraId="0CB8FF59" w14:textId="77777777" w:rsidR="00FB326D" w:rsidRPr="006604DF" w:rsidRDefault="00FB326D" w:rsidP="002F0673">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Темы программы и умения</w:t>
            </w:r>
          </w:p>
        </w:tc>
        <w:tc>
          <w:tcPr>
            <w:tcW w:w="2658" w:type="dxa"/>
            <w:shd w:val="clear" w:color="auto" w:fill="C5E0B3" w:themeFill="accent6" w:themeFillTint="66"/>
          </w:tcPr>
          <w:p w14:paraId="3028A252" w14:textId="77777777" w:rsidR="00FB326D" w:rsidRPr="006604DF" w:rsidRDefault="00FB326D" w:rsidP="006B10E0">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Класс</w:t>
            </w:r>
            <w:r w:rsidR="006B10E0" w:rsidRPr="006604DF">
              <w:rPr>
                <w:rFonts w:ascii="Times New Roman" w:eastAsia="Times New Roman" w:hAnsi="Times New Roman"/>
                <w:bCs/>
                <w:iCs/>
                <w:sz w:val="24"/>
                <w:szCs w:val="24"/>
                <w:lang w:eastAsia="ru-RU"/>
              </w:rPr>
              <w:t>(-ы)</w:t>
            </w:r>
            <w:r w:rsidRPr="006604DF">
              <w:rPr>
                <w:rFonts w:ascii="Times New Roman" w:eastAsia="Times New Roman" w:hAnsi="Times New Roman"/>
                <w:bCs/>
                <w:iCs/>
                <w:sz w:val="24"/>
                <w:szCs w:val="24"/>
                <w:lang w:eastAsia="ru-RU"/>
              </w:rPr>
              <w:t xml:space="preserve"> изучения в соответствии с ФОП</w:t>
            </w:r>
          </w:p>
        </w:tc>
      </w:tr>
      <w:tr w:rsidR="000049BC" w:rsidRPr="006604DF" w14:paraId="3DB15DBD" w14:textId="77777777" w:rsidTr="000049BC">
        <w:tc>
          <w:tcPr>
            <w:tcW w:w="540" w:type="dxa"/>
          </w:tcPr>
          <w:p w14:paraId="584825B5" w14:textId="77777777" w:rsidR="000049BC" w:rsidRPr="006604DF" w:rsidRDefault="000049BC" w:rsidP="000049B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21</w:t>
            </w:r>
          </w:p>
        </w:tc>
        <w:tc>
          <w:tcPr>
            <w:tcW w:w="10370" w:type="dxa"/>
          </w:tcPr>
          <w:p w14:paraId="62DB7741" w14:textId="77777777" w:rsidR="000049BC" w:rsidRPr="006604DF" w:rsidRDefault="000049BC" w:rsidP="000049B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rPr>
              <w:t xml:space="preserve">История России с древнейших времен до начала XXI в.: </w:t>
            </w:r>
            <w:r w:rsidRPr="006604DF">
              <w:rPr>
                <w:rFonts w:ascii="Times New Roman" w:hAnsi="Times New Roman"/>
                <w:sz w:val="24"/>
                <w:szCs w:val="24"/>
              </w:rPr>
              <w:t>(</w:t>
            </w:r>
            <w:r w:rsidRPr="006604DF">
              <w:rPr>
                <w:rFonts w:ascii="Times New Roman" w:hAnsi="Times New Roman"/>
                <w:i/>
                <w:iCs/>
                <w:sz w:val="24"/>
                <w:szCs w:val="24"/>
              </w:rPr>
              <w:t>аргументация</w:t>
            </w:r>
            <w:r w:rsidRPr="006604DF">
              <w:rPr>
                <w:rFonts w:ascii="Times New Roman" w:hAnsi="Times New Roman"/>
                <w:sz w:val="24"/>
                <w:szCs w:val="24"/>
              </w:rPr>
              <w:t>). Необходимо сформулировать аргументы для обоснования заданной точки зрения, используя факты истории России и всеобщей истории. Для максимального результата важно соблюсти все требования, указанные в критерии ЕГЭ «</w:t>
            </w:r>
            <w:r w:rsidRPr="006604DF">
              <w:rPr>
                <w:rFonts w:ascii="Times New Roman" w:hAnsi="Times New Roman"/>
                <w:i/>
                <w:iCs/>
                <w:sz w:val="24"/>
                <w:szCs w:val="24"/>
              </w:rPr>
              <w:t>Аргументация</w:t>
            </w:r>
            <w:r w:rsidRPr="006604DF">
              <w:rPr>
                <w:rFonts w:ascii="Times New Roman" w:hAnsi="Times New Roman"/>
                <w:sz w:val="24"/>
                <w:szCs w:val="24"/>
              </w:rPr>
              <w:t>»: показать умение соблюдать логическую последовательность, обосновывать выводы с опорой на подходящие и фактически верные данные</w:t>
            </w:r>
          </w:p>
        </w:tc>
        <w:tc>
          <w:tcPr>
            <w:tcW w:w="2658" w:type="dxa"/>
          </w:tcPr>
          <w:p w14:paraId="187AE50A" w14:textId="77777777" w:rsidR="000049BC" w:rsidRPr="006604DF" w:rsidRDefault="000049BC" w:rsidP="000049BC">
            <w:pPr>
              <w:pStyle w:val="a3"/>
              <w:spacing w:after="0" w:line="240" w:lineRule="auto"/>
              <w:ind w:left="0"/>
              <w:jc w:val="both"/>
              <w:rPr>
                <w:rFonts w:ascii="Times New Roman" w:eastAsia="Times New Roman" w:hAnsi="Times New Roman"/>
                <w:bCs/>
                <w:iCs/>
                <w:sz w:val="24"/>
                <w:szCs w:val="24"/>
                <w:lang w:eastAsia="ru-RU"/>
              </w:rPr>
            </w:pPr>
            <w:r w:rsidRPr="006604DF">
              <w:rPr>
                <w:rFonts w:ascii="Times New Roman" w:eastAsia="Times New Roman" w:hAnsi="Times New Roman"/>
                <w:bCs/>
                <w:iCs/>
                <w:sz w:val="24"/>
                <w:szCs w:val="24"/>
                <w:lang w:eastAsia="ru-RU"/>
              </w:rPr>
              <w:t xml:space="preserve">6-11 </w:t>
            </w:r>
            <w:proofErr w:type="spellStart"/>
            <w:r w:rsidRPr="006604DF">
              <w:rPr>
                <w:rFonts w:ascii="Times New Roman" w:eastAsia="Times New Roman" w:hAnsi="Times New Roman"/>
                <w:bCs/>
                <w:iCs/>
                <w:sz w:val="24"/>
                <w:szCs w:val="24"/>
                <w:lang w:eastAsia="ru-RU"/>
              </w:rPr>
              <w:t>кл</w:t>
            </w:r>
            <w:proofErr w:type="spellEnd"/>
          </w:p>
        </w:tc>
      </w:tr>
    </w:tbl>
    <w:p w14:paraId="586602D6" w14:textId="77777777" w:rsidR="000049BC" w:rsidRPr="006604DF" w:rsidRDefault="000049BC" w:rsidP="000049BC">
      <w:pPr>
        <w:spacing w:line="276" w:lineRule="auto"/>
        <w:ind w:firstLine="708"/>
        <w:jc w:val="both"/>
        <w:rPr>
          <w:sz w:val="28"/>
          <w:szCs w:val="28"/>
        </w:rPr>
      </w:pPr>
    </w:p>
    <w:p w14:paraId="5C87AA27" w14:textId="77777777" w:rsidR="000049BC" w:rsidRPr="006604DF" w:rsidRDefault="000049BC" w:rsidP="000049BC">
      <w:pPr>
        <w:spacing w:line="276" w:lineRule="auto"/>
        <w:ind w:firstLine="708"/>
        <w:jc w:val="both"/>
        <w:rPr>
          <w:sz w:val="28"/>
          <w:szCs w:val="28"/>
        </w:rPr>
      </w:pPr>
      <w:r w:rsidRPr="006604DF">
        <w:rPr>
          <w:sz w:val="28"/>
          <w:szCs w:val="28"/>
        </w:rPr>
        <w:t xml:space="preserve">Главным и единственным заданием, отнесенным к категории наименее успешно выполненных на высоком уровне (процент успешности составил 67,5%%), является задание № 21. Детальный анализ элементов содержания этого задания позволяет выделить следующие дефицит: умение аргументировать свое мнение на исторические процессы (в России и Китае в </w:t>
      </w:r>
      <w:r w:rsidRPr="006604DF">
        <w:rPr>
          <w:sz w:val="28"/>
          <w:szCs w:val="28"/>
          <w:lang w:val="en-US"/>
        </w:rPr>
        <w:t>XX</w:t>
      </w:r>
      <w:r w:rsidRPr="006604DF">
        <w:rPr>
          <w:sz w:val="28"/>
          <w:szCs w:val="28"/>
        </w:rPr>
        <w:t xml:space="preserve"> веке).</w:t>
      </w:r>
    </w:p>
    <w:p w14:paraId="5B976EE9" w14:textId="77777777" w:rsidR="000049BC" w:rsidRPr="006604DF" w:rsidRDefault="000049BC" w:rsidP="000049BC">
      <w:pPr>
        <w:spacing w:line="276" w:lineRule="auto"/>
        <w:ind w:firstLine="708"/>
        <w:jc w:val="both"/>
        <w:rPr>
          <w:sz w:val="28"/>
          <w:szCs w:val="28"/>
        </w:rPr>
      </w:pPr>
      <w:r w:rsidRPr="006604DF">
        <w:rPr>
          <w:sz w:val="28"/>
          <w:szCs w:val="28"/>
        </w:rPr>
        <w:lastRenderedPageBreak/>
        <w:t xml:space="preserve">Типичные дефициты в подготовке учащихся с высоким уровнем (отметка «5») лежат не в области теоретических основ, а концентрируются в сфере практико-ориентированных знаний. Ключевой зоной риска является аргументация и защита собственного мнения. </w:t>
      </w:r>
    </w:p>
    <w:p w14:paraId="5B86CB31" w14:textId="77777777" w:rsidR="00337127" w:rsidRPr="006604DF" w:rsidRDefault="00337127" w:rsidP="00337127">
      <w:pPr>
        <w:pStyle w:val="a3"/>
        <w:spacing w:after="0" w:line="240" w:lineRule="auto"/>
        <w:ind w:left="709"/>
        <w:jc w:val="both"/>
        <w:rPr>
          <w:rFonts w:ascii="Times New Roman" w:eastAsia="Times New Roman" w:hAnsi="Times New Roman"/>
          <w:bCs/>
          <w:iCs/>
          <w:sz w:val="24"/>
          <w:szCs w:val="24"/>
          <w:lang w:eastAsia="ru-RU"/>
        </w:rPr>
      </w:pPr>
    </w:p>
    <w:p w14:paraId="5D2DFBE1" w14:textId="77777777" w:rsidR="00337127" w:rsidRPr="006604DF" w:rsidRDefault="00337127" w:rsidP="00593875">
      <w:pPr>
        <w:pStyle w:val="a3"/>
        <w:numPr>
          <w:ilvl w:val="0"/>
          <w:numId w:val="1"/>
        </w:numPr>
        <w:spacing w:after="0" w:line="240" w:lineRule="auto"/>
        <w:ind w:left="709" w:hanging="425"/>
        <w:jc w:val="center"/>
        <w:rPr>
          <w:rFonts w:ascii="Times New Roman" w:eastAsia="Times New Roman" w:hAnsi="Times New Roman"/>
          <w:bCs/>
          <w:i/>
          <w:sz w:val="28"/>
          <w:szCs w:val="28"/>
          <w:lang w:eastAsia="ru-RU"/>
        </w:rPr>
      </w:pPr>
      <w:r w:rsidRPr="006604DF">
        <w:rPr>
          <w:rFonts w:ascii="Times New Roman" w:eastAsia="Times New Roman" w:hAnsi="Times New Roman"/>
          <w:bCs/>
          <w:i/>
          <w:sz w:val="28"/>
          <w:szCs w:val="28"/>
          <w:lang w:eastAsia="ru-RU"/>
        </w:rPr>
        <w:t>Реалистичные «зоны роста» в части предметной подготовки</w:t>
      </w:r>
      <w:r w:rsidR="00FB326D" w:rsidRPr="006604DF">
        <w:rPr>
          <w:rFonts w:ascii="Times New Roman" w:eastAsia="Times New Roman" w:hAnsi="Times New Roman"/>
          <w:bCs/>
          <w:i/>
          <w:sz w:val="28"/>
          <w:szCs w:val="28"/>
          <w:lang w:eastAsia="ru-RU"/>
        </w:rPr>
        <w:t xml:space="preserve"> для получения 100 т.б.</w:t>
      </w:r>
    </w:p>
    <w:p w14:paraId="4824C1DA" w14:textId="77777777" w:rsidR="000049BC" w:rsidRPr="006604DF" w:rsidRDefault="000049BC" w:rsidP="000049BC">
      <w:pPr>
        <w:spacing w:line="276" w:lineRule="auto"/>
        <w:jc w:val="both"/>
      </w:pPr>
    </w:p>
    <w:p w14:paraId="452D9D3D" w14:textId="77777777" w:rsidR="000049BC" w:rsidRPr="006604DF" w:rsidRDefault="00593875" w:rsidP="000049BC">
      <w:pPr>
        <w:spacing w:line="276" w:lineRule="auto"/>
        <w:jc w:val="both"/>
        <w:rPr>
          <w:sz w:val="28"/>
          <w:szCs w:val="28"/>
        </w:rPr>
      </w:pPr>
      <w:r w:rsidRPr="006604DF">
        <w:rPr>
          <w:sz w:val="28"/>
          <w:szCs w:val="28"/>
        </w:rPr>
        <w:t xml:space="preserve">       </w:t>
      </w:r>
      <w:r w:rsidR="000049BC" w:rsidRPr="006604DF">
        <w:rPr>
          <w:sz w:val="28"/>
          <w:szCs w:val="28"/>
        </w:rPr>
        <w:t>Для обучающихся, демонстрирующих высокий уровень подготовк</w:t>
      </w:r>
      <w:r w:rsidRPr="006604DF">
        <w:rPr>
          <w:sz w:val="28"/>
          <w:szCs w:val="28"/>
        </w:rPr>
        <w:t>и</w:t>
      </w:r>
      <w:r w:rsidR="000049BC" w:rsidRPr="006604DF">
        <w:rPr>
          <w:sz w:val="28"/>
          <w:szCs w:val="28"/>
        </w:rPr>
        <w:t>, целевым ориентиром является получение максимального количества первичных баллов. Несмотря на хорошие общие результаты, статистика выполнения ЕГЭ 2026 года выявляет конкретные «зоны роста», проработка которых позволит исключить потери баллов.</w:t>
      </w:r>
    </w:p>
    <w:p w14:paraId="01F60D39" w14:textId="77777777" w:rsidR="000049BC" w:rsidRPr="006604DF" w:rsidRDefault="000049BC" w:rsidP="000049BC">
      <w:pPr>
        <w:pStyle w:val="afe"/>
        <w:spacing w:before="0" w:beforeAutospacing="0" w:after="0" w:afterAutospacing="0" w:line="276" w:lineRule="auto"/>
        <w:jc w:val="both"/>
        <w:rPr>
          <w:b/>
          <w:bCs/>
          <w:sz w:val="28"/>
          <w:szCs w:val="28"/>
        </w:rPr>
      </w:pPr>
      <w:r w:rsidRPr="006604DF">
        <w:rPr>
          <w:b/>
          <w:bCs/>
          <w:sz w:val="28"/>
          <w:szCs w:val="28"/>
        </w:rPr>
        <w:t>Актуализация исторической картины событий:</w:t>
      </w:r>
    </w:p>
    <w:p w14:paraId="5765F1F0" w14:textId="77777777" w:rsidR="000049BC" w:rsidRPr="006604DF" w:rsidRDefault="000049BC" w:rsidP="000049BC">
      <w:pPr>
        <w:pStyle w:val="afe"/>
        <w:spacing w:before="0" w:beforeAutospacing="0" w:after="0" w:afterAutospacing="0" w:line="276" w:lineRule="auto"/>
        <w:jc w:val="both"/>
        <w:rPr>
          <w:sz w:val="28"/>
          <w:szCs w:val="28"/>
        </w:rPr>
      </w:pPr>
      <w:r w:rsidRPr="006604DF">
        <w:rPr>
          <w:sz w:val="28"/>
          <w:szCs w:val="28"/>
        </w:rPr>
        <w:t>Успешность выполнения задания № 6 находится на уровне 86,25%. Выпускники частично правильно ответили на вопросы смогли воспользоваться подсказками – терминами и создать единую картину событий. Именно на это необходимо обратить внимание учителям в подготовке учеников.</w:t>
      </w:r>
    </w:p>
    <w:p w14:paraId="7CFF60CC" w14:textId="77777777" w:rsidR="000049BC" w:rsidRPr="006604DF" w:rsidRDefault="000049BC" w:rsidP="000049BC">
      <w:pPr>
        <w:pStyle w:val="afe"/>
        <w:spacing w:before="0" w:beforeAutospacing="0" w:after="0" w:afterAutospacing="0" w:line="276" w:lineRule="auto"/>
        <w:jc w:val="both"/>
        <w:rPr>
          <w:sz w:val="28"/>
          <w:szCs w:val="28"/>
        </w:rPr>
      </w:pPr>
      <w:r w:rsidRPr="006604DF">
        <w:rPr>
          <w:b/>
          <w:bCs/>
          <w:sz w:val="28"/>
          <w:szCs w:val="28"/>
        </w:rPr>
        <w:t>Использование базовых теоретических знаний на основании картографической информации:</w:t>
      </w:r>
      <w:r w:rsidRPr="006604DF">
        <w:rPr>
          <w:sz w:val="28"/>
          <w:szCs w:val="28"/>
        </w:rPr>
        <w:tab/>
      </w:r>
    </w:p>
    <w:p w14:paraId="6C31766E" w14:textId="77777777" w:rsidR="000049BC" w:rsidRPr="006604DF" w:rsidRDefault="000049BC" w:rsidP="000049BC">
      <w:pPr>
        <w:pStyle w:val="afe"/>
        <w:spacing w:before="0" w:beforeAutospacing="0" w:after="0" w:afterAutospacing="0" w:line="276" w:lineRule="auto"/>
        <w:jc w:val="both"/>
        <w:rPr>
          <w:sz w:val="28"/>
          <w:szCs w:val="28"/>
        </w:rPr>
      </w:pPr>
      <w:r w:rsidRPr="006604DF">
        <w:rPr>
          <w:sz w:val="28"/>
          <w:szCs w:val="28"/>
        </w:rPr>
        <w:t>При успешном выполнении задний повышенного уровня, базовое задание № 1</w:t>
      </w:r>
      <w:r w:rsidR="00D80985" w:rsidRPr="006604DF">
        <w:rPr>
          <w:sz w:val="28"/>
          <w:szCs w:val="28"/>
        </w:rPr>
        <w:t>4</w:t>
      </w:r>
      <w:r w:rsidRPr="006604DF">
        <w:rPr>
          <w:sz w:val="28"/>
          <w:szCs w:val="28"/>
        </w:rPr>
        <w:t xml:space="preserve"> выполнено на </w:t>
      </w:r>
      <w:r w:rsidR="00D80985" w:rsidRPr="006604DF">
        <w:rPr>
          <w:sz w:val="28"/>
          <w:szCs w:val="28"/>
        </w:rPr>
        <w:t>8</w:t>
      </w:r>
      <w:r w:rsidRPr="006604DF">
        <w:rPr>
          <w:sz w:val="28"/>
          <w:szCs w:val="28"/>
        </w:rPr>
        <w:t>6,</w:t>
      </w:r>
      <w:r w:rsidR="00D80985" w:rsidRPr="006604DF">
        <w:rPr>
          <w:sz w:val="28"/>
          <w:szCs w:val="28"/>
        </w:rPr>
        <w:t>25</w:t>
      </w:r>
      <w:r w:rsidRPr="006604DF">
        <w:rPr>
          <w:sz w:val="28"/>
          <w:szCs w:val="28"/>
        </w:rPr>
        <w:t xml:space="preserve">%%. Зоной роста может быть информация, которую можно проверить по представленной исторической карте. </w:t>
      </w:r>
      <w:r w:rsidR="00D80985" w:rsidRPr="006604DF">
        <w:rPr>
          <w:sz w:val="28"/>
          <w:szCs w:val="28"/>
        </w:rPr>
        <w:t>Необходимо сверять</w:t>
      </w:r>
      <w:r w:rsidRPr="006604DF">
        <w:rPr>
          <w:sz w:val="28"/>
          <w:szCs w:val="28"/>
        </w:rPr>
        <w:t xml:space="preserve"> ответ</w:t>
      </w:r>
      <w:r w:rsidR="00D80985" w:rsidRPr="006604DF">
        <w:rPr>
          <w:sz w:val="28"/>
          <w:szCs w:val="28"/>
        </w:rPr>
        <w:t>ы</w:t>
      </w:r>
      <w:r w:rsidRPr="006604DF">
        <w:rPr>
          <w:sz w:val="28"/>
          <w:szCs w:val="28"/>
        </w:rPr>
        <w:t xml:space="preserve"> по карте. В этом задании требуется доведение до автоматизма навык работы с теори</w:t>
      </w:r>
      <w:r w:rsidR="00D80985" w:rsidRPr="006604DF">
        <w:rPr>
          <w:sz w:val="28"/>
          <w:szCs w:val="28"/>
        </w:rPr>
        <w:t>ей</w:t>
      </w:r>
      <w:r w:rsidRPr="006604DF">
        <w:rPr>
          <w:sz w:val="28"/>
          <w:szCs w:val="28"/>
        </w:rPr>
        <w:t xml:space="preserve"> и наглядностью (по карте).</w:t>
      </w:r>
    </w:p>
    <w:p w14:paraId="409951C6" w14:textId="77777777" w:rsidR="000049BC" w:rsidRPr="006604DF" w:rsidRDefault="000049BC" w:rsidP="000049BC">
      <w:pPr>
        <w:pStyle w:val="afe"/>
        <w:spacing w:before="0" w:beforeAutospacing="0" w:after="0" w:afterAutospacing="0" w:line="276" w:lineRule="auto"/>
        <w:jc w:val="both"/>
        <w:rPr>
          <w:b/>
          <w:bCs/>
          <w:sz w:val="28"/>
          <w:szCs w:val="28"/>
        </w:rPr>
      </w:pPr>
      <w:r w:rsidRPr="006604DF">
        <w:rPr>
          <w:b/>
          <w:bCs/>
          <w:sz w:val="28"/>
          <w:szCs w:val="28"/>
        </w:rPr>
        <w:t>Понимание закономерностей исторического процесса.</w:t>
      </w:r>
    </w:p>
    <w:p w14:paraId="54E2DD7D" w14:textId="77777777" w:rsidR="000049BC" w:rsidRPr="006604DF" w:rsidRDefault="000049BC" w:rsidP="000049BC">
      <w:pPr>
        <w:pStyle w:val="afe"/>
        <w:spacing w:before="0" w:beforeAutospacing="0" w:after="0" w:afterAutospacing="0" w:line="276" w:lineRule="auto"/>
        <w:jc w:val="both"/>
        <w:rPr>
          <w:sz w:val="28"/>
          <w:szCs w:val="28"/>
        </w:rPr>
      </w:pPr>
      <w:r w:rsidRPr="006604DF">
        <w:rPr>
          <w:sz w:val="28"/>
          <w:szCs w:val="28"/>
        </w:rPr>
        <w:t>Хотя эти задания № 20 и 21 выполнены на приемлемом уровне (</w:t>
      </w:r>
      <w:r w:rsidR="00813D1D" w:rsidRPr="006604DF">
        <w:rPr>
          <w:sz w:val="28"/>
          <w:szCs w:val="28"/>
        </w:rPr>
        <w:t>более 15 %</w:t>
      </w:r>
      <w:r w:rsidRPr="006604DF">
        <w:rPr>
          <w:sz w:val="28"/>
          <w:szCs w:val="28"/>
        </w:rPr>
        <w:t xml:space="preserve">), в сравнении с 2025 годом по ним наблюдается значительный спад результатов. Для увеличения результатов выполнения заданий необходимо в первую очередь отработать навык сравнения (составлять таблицы, круговые диаграммы Эйлера), при этом шире развивать и использовать навыки дискуссий и аргументаций собственной позиции.  </w:t>
      </w:r>
    </w:p>
    <w:p w14:paraId="1E57E5F8" w14:textId="77777777" w:rsidR="000049BC" w:rsidRPr="006604DF" w:rsidRDefault="000049BC" w:rsidP="000049BC">
      <w:pPr>
        <w:spacing w:line="276" w:lineRule="auto"/>
        <w:jc w:val="both"/>
        <w:rPr>
          <w:sz w:val="28"/>
          <w:szCs w:val="28"/>
        </w:rPr>
      </w:pPr>
    </w:p>
    <w:p w14:paraId="2D1E219A" w14:textId="77777777" w:rsidR="00337127" w:rsidRPr="006604DF" w:rsidRDefault="00337127" w:rsidP="001F0A17">
      <w:pPr>
        <w:pStyle w:val="3"/>
        <w:numPr>
          <w:ilvl w:val="3"/>
          <w:numId w:val="24"/>
        </w:numPr>
        <w:tabs>
          <w:tab w:val="left" w:pos="567"/>
        </w:tabs>
        <w:jc w:val="center"/>
        <w:rPr>
          <w:rFonts w:ascii="Times New Roman" w:hAnsi="Times New Roman"/>
          <w:szCs w:val="28"/>
        </w:rPr>
      </w:pPr>
      <w:r w:rsidRPr="006604DF">
        <w:rPr>
          <w:rFonts w:ascii="Times New Roman" w:hAnsi="Times New Roman"/>
          <w:szCs w:val="28"/>
        </w:rPr>
        <w:lastRenderedPageBreak/>
        <w:t xml:space="preserve">Рекомендации для учителей по совершенствованию преподавания учебного предмета группе обучающихся с </w:t>
      </w:r>
      <w:r w:rsidR="00EF2486" w:rsidRPr="006604DF">
        <w:rPr>
          <w:rFonts w:ascii="Times New Roman" w:hAnsi="Times New Roman"/>
          <w:szCs w:val="28"/>
        </w:rPr>
        <w:t>высоким</w:t>
      </w:r>
      <w:r w:rsidRPr="006604DF">
        <w:rPr>
          <w:rFonts w:ascii="Times New Roman" w:hAnsi="Times New Roman"/>
          <w:szCs w:val="28"/>
        </w:rPr>
        <w:t xml:space="preserve"> уровнем подготовки</w:t>
      </w:r>
    </w:p>
    <w:p w14:paraId="77FBE7DC" w14:textId="77777777" w:rsidR="00E106C8" w:rsidRPr="006604DF" w:rsidRDefault="00E106C8" w:rsidP="000C2793">
      <w:pPr>
        <w:spacing w:line="360" w:lineRule="auto"/>
        <w:jc w:val="both"/>
      </w:pPr>
    </w:p>
    <w:p w14:paraId="15FAD7BD" w14:textId="77777777" w:rsidR="00A9315D" w:rsidRPr="006604DF" w:rsidRDefault="00A9315D" w:rsidP="00593875">
      <w:pPr>
        <w:pStyle w:val="afe"/>
        <w:spacing w:before="0" w:beforeAutospacing="0" w:after="0" w:afterAutospacing="0" w:line="276" w:lineRule="auto"/>
        <w:ind w:firstLine="567"/>
        <w:jc w:val="both"/>
        <w:rPr>
          <w:sz w:val="28"/>
          <w:szCs w:val="28"/>
        </w:rPr>
      </w:pPr>
      <w:r w:rsidRPr="006604DF">
        <w:rPr>
          <w:sz w:val="28"/>
          <w:szCs w:val="28"/>
        </w:rPr>
        <w:t xml:space="preserve">Основываясь на предоставленных статистических данных и методическом анализе, ниже представлены рекомендации для учителей по работе с группой учащихся, получивших </w:t>
      </w:r>
      <w:r w:rsidR="00593875" w:rsidRPr="006604DF">
        <w:rPr>
          <w:sz w:val="28"/>
          <w:szCs w:val="28"/>
        </w:rPr>
        <w:t>высокие баллы</w:t>
      </w:r>
      <w:r w:rsidRPr="006604DF">
        <w:rPr>
          <w:sz w:val="28"/>
          <w:szCs w:val="28"/>
        </w:rPr>
        <w:t>.</w:t>
      </w:r>
    </w:p>
    <w:p w14:paraId="53332807" w14:textId="77777777" w:rsidR="00A9315D" w:rsidRPr="006604DF" w:rsidRDefault="00A9315D" w:rsidP="00593875">
      <w:pPr>
        <w:pStyle w:val="afe"/>
        <w:spacing w:before="0" w:beforeAutospacing="0" w:after="0" w:afterAutospacing="0" w:line="276" w:lineRule="auto"/>
        <w:jc w:val="both"/>
        <w:rPr>
          <w:sz w:val="28"/>
          <w:szCs w:val="28"/>
        </w:rPr>
      </w:pPr>
      <w:r w:rsidRPr="006604DF">
        <w:rPr>
          <w:sz w:val="28"/>
          <w:szCs w:val="28"/>
        </w:rPr>
        <w:t>Группа учащихся</w:t>
      </w:r>
      <w:r w:rsidR="00593875" w:rsidRPr="006604DF">
        <w:rPr>
          <w:sz w:val="28"/>
          <w:szCs w:val="28"/>
        </w:rPr>
        <w:t xml:space="preserve"> </w:t>
      </w:r>
      <w:r w:rsidRPr="006604DF">
        <w:rPr>
          <w:sz w:val="28"/>
          <w:szCs w:val="28"/>
        </w:rPr>
        <w:t xml:space="preserve">ожидаемо демонстрирует высокий уровень обществоведческих компетенции, однако статистика 2026 года выявляет определенные тенденции: </w:t>
      </w:r>
    </w:p>
    <w:p w14:paraId="6C93817C" w14:textId="77777777" w:rsidR="00A9315D" w:rsidRPr="006604DF" w:rsidRDefault="00A9315D" w:rsidP="001F0A17">
      <w:pPr>
        <w:pStyle w:val="afe"/>
        <w:numPr>
          <w:ilvl w:val="0"/>
          <w:numId w:val="24"/>
        </w:numPr>
        <w:spacing w:before="0" w:beforeAutospacing="0" w:after="0" w:afterAutospacing="0" w:line="276" w:lineRule="auto"/>
        <w:rPr>
          <w:sz w:val="28"/>
          <w:szCs w:val="28"/>
        </w:rPr>
      </w:pPr>
      <w:r w:rsidRPr="006604DF">
        <w:rPr>
          <w:b/>
          <w:bCs/>
          <w:sz w:val="28"/>
          <w:szCs w:val="28"/>
        </w:rPr>
        <w:t>Задания базового уровня сложности:</w:t>
      </w:r>
      <w:r w:rsidRPr="006604DF">
        <w:rPr>
          <w:sz w:val="28"/>
          <w:szCs w:val="28"/>
        </w:rPr>
        <w:t xml:space="preserve"> выполняются учащимися практически безошибочно. Процент выполнения заданий №1,2, 3, 4, 5, 7, 8, 9, 10, 12, 14, составил от 93,75% до100%. </w:t>
      </w:r>
    </w:p>
    <w:p w14:paraId="71DB764B" w14:textId="77777777" w:rsidR="00A9315D" w:rsidRPr="006604DF" w:rsidRDefault="00A9315D" w:rsidP="001F0A17">
      <w:pPr>
        <w:pStyle w:val="afe"/>
        <w:numPr>
          <w:ilvl w:val="0"/>
          <w:numId w:val="24"/>
        </w:numPr>
        <w:spacing w:before="0" w:beforeAutospacing="0" w:after="0" w:afterAutospacing="0" w:line="276" w:lineRule="auto"/>
        <w:rPr>
          <w:sz w:val="28"/>
          <w:szCs w:val="28"/>
        </w:rPr>
      </w:pPr>
      <w:r w:rsidRPr="006604DF">
        <w:rPr>
          <w:b/>
          <w:bCs/>
          <w:sz w:val="28"/>
          <w:szCs w:val="28"/>
        </w:rPr>
        <w:t>Задания повышенного уровня сложности:</w:t>
      </w:r>
      <w:r w:rsidRPr="006604DF">
        <w:rPr>
          <w:sz w:val="28"/>
          <w:szCs w:val="28"/>
        </w:rPr>
        <w:t xml:space="preserve"> 6, 11, 13, 15, 16, и 19 выполнены выпускниками на 86,25% -100%</w:t>
      </w:r>
    </w:p>
    <w:p w14:paraId="0B560C04" w14:textId="77777777" w:rsidR="00423F68" w:rsidRPr="006604DF" w:rsidRDefault="00A9315D" w:rsidP="001F0A17">
      <w:pPr>
        <w:pStyle w:val="afe"/>
        <w:numPr>
          <w:ilvl w:val="0"/>
          <w:numId w:val="24"/>
        </w:numPr>
        <w:spacing w:before="0" w:beforeAutospacing="0" w:after="0" w:afterAutospacing="0" w:line="276" w:lineRule="auto"/>
        <w:rPr>
          <w:sz w:val="28"/>
          <w:szCs w:val="28"/>
        </w:rPr>
      </w:pPr>
      <w:r w:rsidRPr="006604DF">
        <w:rPr>
          <w:b/>
          <w:bCs/>
          <w:sz w:val="28"/>
          <w:szCs w:val="28"/>
        </w:rPr>
        <w:t>Задания высокого уровня сложности:</w:t>
      </w:r>
      <w:r w:rsidRPr="006604DF">
        <w:rPr>
          <w:sz w:val="28"/>
          <w:szCs w:val="28"/>
        </w:rPr>
        <w:t xml:space="preserve"> задание № 18,20, 21 выполнены данной группой на 67,5% - 94,17</w:t>
      </w:r>
      <w:r w:rsidR="00423F68" w:rsidRPr="006604DF">
        <w:rPr>
          <w:sz w:val="28"/>
          <w:szCs w:val="28"/>
        </w:rPr>
        <w:t>%.</w:t>
      </w:r>
    </w:p>
    <w:p w14:paraId="7F17B729" w14:textId="77777777" w:rsidR="00765B7A" w:rsidRPr="006604DF" w:rsidRDefault="00765B7A" w:rsidP="00593875">
      <w:pPr>
        <w:pStyle w:val="afe"/>
        <w:spacing w:before="0" w:beforeAutospacing="0" w:after="0" w:afterAutospacing="0" w:line="276" w:lineRule="auto"/>
        <w:jc w:val="both"/>
        <w:rPr>
          <w:sz w:val="28"/>
          <w:szCs w:val="28"/>
        </w:rPr>
      </w:pPr>
      <w:r w:rsidRPr="006604DF">
        <w:rPr>
          <w:b/>
          <w:bCs/>
          <w:sz w:val="28"/>
          <w:szCs w:val="28"/>
        </w:rPr>
        <w:t xml:space="preserve">Предметным дефицитом высокого уровня сложности </w:t>
      </w:r>
      <w:r w:rsidRPr="006604DF">
        <w:rPr>
          <w:sz w:val="28"/>
          <w:szCs w:val="28"/>
        </w:rPr>
        <w:t xml:space="preserve">стало задание № 21 с 67,5% выполнения. </w:t>
      </w:r>
    </w:p>
    <w:p w14:paraId="4BDAAB8F" w14:textId="77777777" w:rsidR="00765B7A" w:rsidRPr="006604DF" w:rsidRDefault="00765B7A" w:rsidP="00593875">
      <w:pPr>
        <w:pStyle w:val="afe"/>
        <w:spacing w:before="0" w:beforeAutospacing="0" w:after="0" w:afterAutospacing="0" w:line="276" w:lineRule="auto"/>
        <w:jc w:val="both"/>
        <w:rPr>
          <w:sz w:val="28"/>
          <w:szCs w:val="28"/>
        </w:rPr>
      </w:pPr>
      <w:r w:rsidRPr="006604DF">
        <w:rPr>
          <w:b/>
          <w:bCs/>
          <w:sz w:val="28"/>
          <w:szCs w:val="28"/>
        </w:rPr>
        <w:t xml:space="preserve">Идентификация и устранение выявленного дефицита (задание № </w:t>
      </w:r>
      <w:r w:rsidRPr="006604DF">
        <w:rPr>
          <w:sz w:val="28"/>
          <w:szCs w:val="28"/>
        </w:rPr>
        <w:t>21).</w:t>
      </w:r>
    </w:p>
    <w:p w14:paraId="1EF47CF8" w14:textId="77777777" w:rsidR="00267F12" w:rsidRPr="006604DF" w:rsidRDefault="00267F12" w:rsidP="00593875">
      <w:pPr>
        <w:pStyle w:val="afe"/>
        <w:spacing w:before="0" w:beforeAutospacing="0" w:after="0" w:afterAutospacing="0" w:line="276" w:lineRule="auto"/>
        <w:jc w:val="both"/>
        <w:rPr>
          <w:sz w:val="28"/>
          <w:szCs w:val="28"/>
        </w:rPr>
      </w:pPr>
      <w:r w:rsidRPr="006604DF">
        <w:rPr>
          <w:sz w:val="28"/>
          <w:szCs w:val="28"/>
        </w:rPr>
        <w:t xml:space="preserve">Потеря баллов у отличников на этом задании высокого уровня свидетельствует о многих факторах: </w:t>
      </w:r>
    </w:p>
    <w:p w14:paraId="246AFEC7" w14:textId="77777777" w:rsidR="00267F12" w:rsidRPr="006604DF" w:rsidRDefault="00267F12" w:rsidP="00593875">
      <w:pPr>
        <w:pStyle w:val="afe"/>
        <w:spacing w:before="0" w:beforeAutospacing="0" w:after="0" w:afterAutospacing="0" w:line="276" w:lineRule="auto"/>
        <w:jc w:val="both"/>
        <w:rPr>
          <w:sz w:val="28"/>
          <w:szCs w:val="28"/>
        </w:rPr>
      </w:pPr>
      <w:r w:rsidRPr="006604DF">
        <w:rPr>
          <w:sz w:val="28"/>
          <w:szCs w:val="28"/>
        </w:rPr>
        <w:t>- усталость (экзамен серьезное испытание для учащихся, стремящихся получить отличный результат),</w:t>
      </w:r>
    </w:p>
    <w:p w14:paraId="37BCD31D" w14:textId="77777777" w:rsidR="00BB0392" w:rsidRPr="006604DF" w:rsidRDefault="00BB0392" w:rsidP="00593875">
      <w:pPr>
        <w:pStyle w:val="afe"/>
        <w:spacing w:before="0" w:beforeAutospacing="0" w:after="0" w:afterAutospacing="0" w:line="276" w:lineRule="auto"/>
        <w:jc w:val="both"/>
        <w:rPr>
          <w:sz w:val="28"/>
          <w:szCs w:val="28"/>
        </w:rPr>
      </w:pPr>
      <w:r w:rsidRPr="006604DF">
        <w:rPr>
          <w:sz w:val="28"/>
          <w:szCs w:val="28"/>
        </w:rPr>
        <w:t xml:space="preserve">- </w:t>
      </w:r>
      <w:r w:rsidR="00267F12" w:rsidRPr="006604DF">
        <w:rPr>
          <w:sz w:val="28"/>
          <w:szCs w:val="28"/>
        </w:rPr>
        <w:t xml:space="preserve"> </w:t>
      </w:r>
      <w:r w:rsidRPr="006604DF">
        <w:rPr>
          <w:sz w:val="28"/>
          <w:szCs w:val="28"/>
        </w:rPr>
        <w:t>не отработанные навыки алгоритма выполнения заданий,</w:t>
      </w:r>
    </w:p>
    <w:p w14:paraId="61FBC990" w14:textId="77777777" w:rsidR="00267F12" w:rsidRPr="006604DF" w:rsidRDefault="00BB0392" w:rsidP="00593875">
      <w:pPr>
        <w:pStyle w:val="afe"/>
        <w:spacing w:before="0" w:beforeAutospacing="0" w:after="0" w:afterAutospacing="0" w:line="276" w:lineRule="auto"/>
        <w:jc w:val="both"/>
        <w:rPr>
          <w:sz w:val="28"/>
          <w:szCs w:val="28"/>
        </w:rPr>
      </w:pPr>
      <w:r w:rsidRPr="006604DF">
        <w:rPr>
          <w:sz w:val="28"/>
          <w:szCs w:val="28"/>
        </w:rPr>
        <w:t xml:space="preserve">- абстрактные рассуждения без конкретных исторических фактов. </w:t>
      </w:r>
    </w:p>
    <w:p w14:paraId="137084D6" w14:textId="77777777" w:rsidR="00BC645D" w:rsidRPr="006604DF" w:rsidRDefault="00BC645D" w:rsidP="00593875">
      <w:pPr>
        <w:pStyle w:val="afe"/>
        <w:spacing w:before="0" w:beforeAutospacing="0" w:after="0" w:afterAutospacing="0" w:line="276" w:lineRule="auto"/>
        <w:jc w:val="both"/>
        <w:rPr>
          <w:sz w:val="28"/>
          <w:szCs w:val="28"/>
        </w:rPr>
      </w:pPr>
      <w:r w:rsidRPr="006604DF">
        <w:rPr>
          <w:sz w:val="28"/>
          <w:szCs w:val="28"/>
        </w:rPr>
        <w:t>- не достаточные аргументации: зачастую имеет место только одна точка зрения, часто только по России.</w:t>
      </w:r>
    </w:p>
    <w:p w14:paraId="5EA4D251" w14:textId="77777777" w:rsidR="00BB0392" w:rsidRPr="006604DF" w:rsidRDefault="00BB0392" w:rsidP="00593875">
      <w:pPr>
        <w:pStyle w:val="afe"/>
        <w:spacing w:before="0" w:beforeAutospacing="0" w:after="0" w:afterAutospacing="0" w:line="276" w:lineRule="auto"/>
        <w:rPr>
          <w:b/>
          <w:bCs/>
          <w:sz w:val="28"/>
          <w:szCs w:val="28"/>
        </w:rPr>
      </w:pPr>
      <w:r w:rsidRPr="006604DF">
        <w:rPr>
          <w:b/>
          <w:bCs/>
          <w:sz w:val="28"/>
          <w:szCs w:val="28"/>
        </w:rPr>
        <w:t>Для устранения этого дефицита учителям рекомендуется:</w:t>
      </w:r>
    </w:p>
    <w:p w14:paraId="74255FB0" w14:textId="77777777" w:rsidR="00BB0392" w:rsidRPr="006604DF" w:rsidRDefault="00BB0392" w:rsidP="00593875">
      <w:pPr>
        <w:pStyle w:val="afe"/>
        <w:spacing w:before="0" w:beforeAutospacing="0" w:after="0" w:afterAutospacing="0" w:line="276" w:lineRule="auto"/>
        <w:ind w:firstLine="567"/>
        <w:rPr>
          <w:sz w:val="28"/>
          <w:szCs w:val="28"/>
        </w:rPr>
      </w:pPr>
      <w:r w:rsidRPr="006604DF">
        <w:rPr>
          <w:sz w:val="28"/>
          <w:szCs w:val="28"/>
        </w:rPr>
        <w:t>Отрабатывать навыки причинно – следственных</w:t>
      </w:r>
      <w:r w:rsidRPr="006604DF">
        <w:t xml:space="preserve"> </w:t>
      </w:r>
      <w:r w:rsidRPr="006604DF">
        <w:rPr>
          <w:sz w:val="28"/>
          <w:szCs w:val="28"/>
        </w:rPr>
        <w:t xml:space="preserve">функциональных, иерархических и других связей: устанавливать соответствия между существенными чертами и признаками изученных явлений и историческими терминами. </w:t>
      </w:r>
    </w:p>
    <w:p w14:paraId="58D4E337" w14:textId="77777777" w:rsidR="00545F26" w:rsidRPr="006604DF" w:rsidRDefault="00545F26" w:rsidP="00593875">
      <w:pPr>
        <w:pStyle w:val="afe"/>
        <w:spacing w:before="0" w:beforeAutospacing="0" w:after="0" w:afterAutospacing="0" w:line="276" w:lineRule="auto"/>
        <w:ind w:firstLine="567"/>
        <w:rPr>
          <w:sz w:val="28"/>
          <w:szCs w:val="28"/>
        </w:rPr>
      </w:pPr>
      <w:r w:rsidRPr="006604DF">
        <w:rPr>
          <w:sz w:val="28"/>
          <w:szCs w:val="28"/>
        </w:rPr>
        <w:t xml:space="preserve">Обучить выпускников алгоритму выполнения данного задания: определить суть вопроса, приводить </w:t>
      </w:r>
      <w:r w:rsidR="00BC645D" w:rsidRPr="006604DF">
        <w:rPr>
          <w:sz w:val="28"/>
          <w:szCs w:val="28"/>
        </w:rPr>
        <w:t>точные доказательства видения ответа, следить, чтоб соответствовал количественному условию задания</w:t>
      </w:r>
    </w:p>
    <w:p w14:paraId="7A1D8D9E" w14:textId="77777777" w:rsidR="00BC645D" w:rsidRPr="006604DF" w:rsidRDefault="00BC645D" w:rsidP="00593875">
      <w:pPr>
        <w:pStyle w:val="afe"/>
        <w:spacing w:before="0" w:beforeAutospacing="0" w:after="0" w:afterAutospacing="0" w:line="276" w:lineRule="auto"/>
        <w:ind w:firstLine="567"/>
        <w:rPr>
          <w:sz w:val="28"/>
          <w:szCs w:val="28"/>
        </w:rPr>
      </w:pPr>
      <w:r w:rsidRPr="006604DF">
        <w:rPr>
          <w:sz w:val="28"/>
          <w:szCs w:val="28"/>
        </w:rPr>
        <w:t>В процессе подготовки к экзамену составлять сравнительную таблицу исторических событий. Она пригодится, чтобы сопоставить процессы и явления нашей истории со всемирной</w:t>
      </w:r>
      <w:r w:rsidR="0095620F" w:rsidRPr="006604DF">
        <w:rPr>
          <w:sz w:val="28"/>
          <w:szCs w:val="28"/>
        </w:rPr>
        <w:t>, фиксировать и сопоставлять исторические события по хронологии.</w:t>
      </w:r>
    </w:p>
    <w:p w14:paraId="5ACEE207" w14:textId="77777777" w:rsidR="00CE2C0B" w:rsidRPr="006604DF" w:rsidRDefault="00CE2C0B" w:rsidP="00593875">
      <w:pPr>
        <w:pStyle w:val="afe"/>
        <w:spacing w:before="0" w:beforeAutospacing="0" w:after="0" w:afterAutospacing="0" w:line="276" w:lineRule="auto"/>
        <w:ind w:firstLine="567"/>
        <w:rPr>
          <w:sz w:val="28"/>
          <w:szCs w:val="28"/>
        </w:rPr>
      </w:pPr>
      <w:r w:rsidRPr="006604DF">
        <w:rPr>
          <w:sz w:val="28"/>
          <w:szCs w:val="28"/>
        </w:rPr>
        <w:lastRenderedPageBreak/>
        <w:t xml:space="preserve">Необходимо четко </w:t>
      </w:r>
      <w:r w:rsidR="00352662" w:rsidRPr="006604DF">
        <w:rPr>
          <w:sz w:val="28"/>
          <w:szCs w:val="28"/>
        </w:rPr>
        <w:t xml:space="preserve">отработать до автоматизма </w:t>
      </w:r>
      <w:r w:rsidRPr="006604DF">
        <w:rPr>
          <w:sz w:val="28"/>
          <w:szCs w:val="28"/>
        </w:rPr>
        <w:t xml:space="preserve">формулировки факт </w:t>
      </w:r>
      <w:r w:rsidR="00352662" w:rsidRPr="006604DF">
        <w:rPr>
          <w:sz w:val="28"/>
          <w:szCs w:val="28"/>
        </w:rPr>
        <w:t>–</w:t>
      </w:r>
      <w:r w:rsidRPr="006604DF">
        <w:rPr>
          <w:sz w:val="28"/>
          <w:szCs w:val="28"/>
        </w:rPr>
        <w:t xml:space="preserve"> аргументация</w:t>
      </w:r>
      <w:r w:rsidR="00352662" w:rsidRPr="006604DF">
        <w:rPr>
          <w:sz w:val="28"/>
          <w:szCs w:val="28"/>
        </w:rPr>
        <w:t>, с приведением примеров.</w:t>
      </w:r>
      <w:r w:rsidRPr="006604DF">
        <w:rPr>
          <w:sz w:val="28"/>
          <w:szCs w:val="28"/>
        </w:rPr>
        <w:t xml:space="preserve"> </w:t>
      </w:r>
    </w:p>
    <w:p w14:paraId="4DC21BA8" w14:textId="77777777" w:rsidR="00500300" w:rsidRPr="006604DF" w:rsidRDefault="00500300" w:rsidP="00593875">
      <w:pPr>
        <w:pStyle w:val="afe"/>
        <w:spacing w:before="0" w:beforeAutospacing="0" w:after="0" w:afterAutospacing="0" w:line="276" w:lineRule="auto"/>
        <w:ind w:firstLine="567"/>
        <w:rPr>
          <w:sz w:val="28"/>
          <w:szCs w:val="28"/>
        </w:rPr>
      </w:pPr>
      <w:r w:rsidRPr="006604DF">
        <w:rPr>
          <w:sz w:val="28"/>
          <w:szCs w:val="28"/>
        </w:rPr>
        <w:t xml:space="preserve">Необходимо требовать от учащихся точного соответствия письменного ответа критериям задания. </w:t>
      </w:r>
    </w:p>
    <w:p w14:paraId="2AABD233" w14:textId="77777777" w:rsidR="0095620F" w:rsidRPr="006604DF" w:rsidRDefault="0095620F" w:rsidP="0095620F">
      <w:pPr>
        <w:pStyle w:val="afe"/>
        <w:spacing w:before="0" w:beforeAutospacing="0" w:after="0" w:afterAutospacing="0" w:line="276" w:lineRule="auto"/>
        <w:rPr>
          <w:sz w:val="28"/>
          <w:szCs w:val="28"/>
        </w:rPr>
      </w:pPr>
    </w:p>
    <w:p w14:paraId="1CABC406" w14:textId="77777777" w:rsidR="00C118F5" w:rsidRPr="006604DF" w:rsidRDefault="00BC5207">
      <w:pPr>
        <w:pStyle w:val="3"/>
        <w:numPr>
          <w:ilvl w:val="1"/>
          <w:numId w:val="19"/>
        </w:numPr>
        <w:ind w:left="2268" w:hanging="708"/>
        <w:jc w:val="center"/>
        <w:rPr>
          <w:rFonts w:ascii="Times New Roman" w:hAnsi="Times New Roman"/>
          <w:bCs w:val="0"/>
        </w:rPr>
      </w:pPr>
      <w:r w:rsidRPr="006604DF">
        <w:rPr>
          <w:rFonts w:ascii="Times New Roman" w:hAnsi="Times New Roman"/>
          <w:bCs w:val="0"/>
        </w:rPr>
        <w:t xml:space="preserve">Рекомендации </w:t>
      </w:r>
      <w:r w:rsidR="00B5160D" w:rsidRPr="006604DF">
        <w:rPr>
          <w:rFonts w:ascii="Times New Roman" w:hAnsi="Times New Roman"/>
          <w:bCs w:val="0"/>
        </w:rPr>
        <w:t xml:space="preserve">администрации ОО, </w:t>
      </w:r>
      <w:r w:rsidR="00C7264D" w:rsidRPr="006604DF">
        <w:rPr>
          <w:rFonts w:ascii="Times New Roman" w:hAnsi="Times New Roman"/>
          <w:bCs w:val="0"/>
        </w:rPr>
        <w:t>ИПК / ИРО, иным организациям, реализующим программы профессионального развития учителей</w:t>
      </w:r>
      <w:r w:rsidRPr="006604DF">
        <w:rPr>
          <w:rFonts w:ascii="Times New Roman" w:hAnsi="Times New Roman"/>
          <w:bCs w:val="0"/>
        </w:rPr>
        <w:t xml:space="preserve"> по совершенствованию преподавания учебного предмета</w:t>
      </w:r>
    </w:p>
    <w:p w14:paraId="048BD753" w14:textId="77777777" w:rsidR="00695FF7" w:rsidRPr="006604DF" w:rsidRDefault="00695FF7" w:rsidP="006C3988">
      <w:pPr>
        <w:ind w:left="2268" w:hanging="1719"/>
        <w:jc w:val="center"/>
      </w:pPr>
    </w:p>
    <w:p w14:paraId="03D04706" w14:textId="77777777" w:rsidR="00562321" w:rsidRPr="006604DF" w:rsidRDefault="00562321" w:rsidP="00562321">
      <w:pPr>
        <w:spacing w:line="276" w:lineRule="auto"/>
        <w:jc w:val="both"/>
        <w:rPr>
          <w:rFonts w:eastAsia="Times New Roman"/>
          <w:sz w:val="28"/>
          <w:szCs w:val="28"/>
        </w:rPr>
      </w:pPr>
      <w:r w:rsidRPr="006604DF">
        <w:rPr>
          <w:rFonts w:eastAsia="Times New Roman"/>
          <w:sz w:val="28"/>
          <w:szCs w:val="28"/>
        </w:rPr>
        <w:t xml:space="preserve">       Рекомендации администрации образовательных организаций, ИПК/ИРО и другим организациям, реализующим программы профессионального развития педагогических работников, разработаны с учетом результатов анализа выполнения заданий КИМ по истории и выявленных предметных и метапредметных дефицитов обучающихся. Основная цель предлагаемых мер — создание условий для системного повышения качества преподавания истории на всех уровнях обучения, а не только в период непосредственной подготовки к ЕГЭ.</w:t>
      </w:r>
    </w:p>
    <w:p w14:paraId="684169AC" w14:textId="77777777" w:rsidR="00562321" w:rsidRPr="006604DF" w:rsidRDefault="00562321" w:rsidP="00562321">
      <w:pPr>
        <w:spacing w:line="276" w:lineRule="auto"/>
        <w:jc w:val="both"/>
        <w:rPr>
          <w:rFonts w:eastAsia="Times New Roman"/>
          <w:sz w:val="28"/>
          <w:szCs w:val="28"/>
        </w:rPr>
      </w:pPr>
      <w:r w:rsidRPr="006604DF">
        <w:rPr>
          <w:rFonts w:eastAsia="Times New Roman"/>
          <w:sz w:val="28"/>
          <w:szCs w:val="28"/>
        </w:rPr>
        <w:t xml:space="preserve">       Особое внимание целесообразно уделить совершенствованию профессиональных компетенций учителей в области формирования </w:t>
      </w:r>
      <w:r w:rsidRPr="006604DF">
        <w:rPr>
          <w:rFonts w:eastAsia="Times New Roman"/>
          <w:b/>
          <w:bCs/>
          <w:sz w:val="28"/>
          <w:szCs w:val="28"/>
        </w:rPr>
        <w:t>системных исторических знаний, навыков работы с письменными источниками, историческими картами и визуальными материалами, умений устанавливать причинно-следственные связи, сравнивать исторические процессы, формулировать выводы и аргументировать собственную позицию</w:t>
      </w:r>
      <w:r w:rsidRPr="006604DF">
        <w:rPr>
          <w:rFonts w:eastAsia="Times New Roman"/>
          <w:sz w:val="28"/>
          <w:szCs w:val="28"/>
        </w:rPr>
        <w:t>. При этом профессиональное развитие педагогов должно быть ориентировано на использование практико-ориентированных методик, которые могут применяться в повседневной урочной и внеурочной деятельности и обеспечивать преемственность формирования предметных и метапредметных результатов.</w:t>
      </w:r>
    </w:p>
    <w:p w14:paraId="307FEA0A" w14:textId="77777777" w:rsidR="00562321" w:rsidRPr="006604DF" w:rsidRDefault="00562321" w:rsidP="00562321">
      <w:pPr>
        <w:spacing w:line="276" w:lineRule="auto"/>
        <w:jc w:val="both"/>
        <w:rPr>
          <w:rFonts w:eastAsia="Times New Roman"/>
          <w:sz w:val="28"/>
          <w:szCs w:val="28"/>
        </w:rPr>
      </w:pPr>
      <w:r w:rsidRPr="006604DF">
        <w:rPr>
          <w:rFonts w:eastAsia="Times New Roman"/>
          <w:sz w:val="28"/>
          <w:szCs w:val="28"/>
        </w:rPr>
        <w:t xml:space="preserve">       Предлагаемые рекомендации предполагают сочетание </w:t>
      </w:r>
      <w:r w:rsidRPr="006604DF">
        <w:rPr>
          <w:rFonts w:eastAsia="Times New Roman"/>
          <w:b/>
          <w:bCs/>
          <w:sz w:val="28"/>
          <w:szCs w:val="28"/>
        </w:rPr>
        <w:t>методического сопровождения, адресного повышения квалификации, обмена эффективными педагогическими практиками, анализа результатов диагностических работ и внутришкольной методической работы</w:t>
      </w:r>
      <w:r w:rsidRPr="006604DF">
        <w:rPr>
          <w:rFonts w:eastAsia="Times New Roman"/>
          <w:sz w:val="28"/>
          <w:szCs w:val="28"/>
        </w:rPr>
        <w:t>, что позволит перейти от разовых мероприятий к системной работе по предупреждению и устранению выявленных дефицитов.</w:t>
      </w:r>
    </w:p>
    <w:p w14:paraId="36425375" w14:textId="77777777" w:rsidR="00562321" w:rsidRPr="006604DF" w:rsidRDefault="00562321" w:rsidP="005819C4">
      <w:pPr>
        <w:ind w:firstLine="567"/>
        <w:jc w:val="both"/>
        <w:rPr>
          <w:i/>
        </w:rPr>
      </w:pPr>
    </w:p>
    <w:p w14:paraId="29887078" w14:textId="77777777" w:rsidR="00CD61A0" w:rsidRPr="006604DF" w:rsidRDefault="00E34A03">
      <w:pPr>
        <w:pStyle w:val="3"/>
        <w:numPr>
          <w:ilvl w:val="2"/>
          <w:numId w:val="19"/>
        </w:numPr>
        <w:tabs>
          <w:tab w:val="left" w:pos="567"/>
        </w:tabs>
        <w:ind w:left="284" w:firstLine="425"/>
        <w:jc w:val="center"/>
        <w:rPr>
          <w:rFonts w:ascii="Times New Roman" w:hAnsi="Times New Roman"/>
        </w:rPr>
      </w:pPr>
      <w:r w:rsidRPr="006604DF">
        <w:rPr>
          <w:rFonts w:ascii="Times New Roman" w:eastAsia="Times New Roman" w:hAnsi="Times New Roman"/>
          <w:bCs w:val="0"/>
          <w:iCs/>
        </w:rPr>
        <w:lastRenderedPageBreak/>
        <w:t>Рекомендуемые</w:t>
      </w:r>
      <w:r w:rsidR="005060D9" w:rsidRPr="006604DF">
        <w:rPr>
          <w:rFonts w:ascii="Times New Roman" w:hAnsi="Times New Roman"/>
        </w:rPr>
        <w:t xml:space="preserve"> тем</w:t>
      </w:r>
      <w:r w:rsidRPr="006604DF">
        <w:rPr>
          <w:rFonts w:ascii="Times New Roman" w:hAnsi="Times New Roman"/>
        </w:rPr>
        <w:t>ы</w:t>
      </w:r>
      <w:r w:rsidR="005060D9" w:rsidRPr="006604DF">
        <w:rPr>
          <w:rFonts w:ascii="Times New Roman" w:hAnsi="Times New Roman"/>
        </w:rPr>
        <w:t xml:space="preserve"> для обсуждения</w:t>
      </w:r>
      <w:r w:rsidR="00D54382" w:rsidRPr="006604DF">
        <w:rPr>
          <w:rFonts w:ascii="Times New Roman" w:hAnsi="Times New Roman"/>
        </w:rPr>
        <w:t xml:space="preserve"> / обмена опытом</w:t>
      </w:r>
      <w:r w:rsidR="005060D9" w:rsidRPr="006604DF">
        <w:rPr>
          <w:rFonts w:ascii="Times New Roman" w:hAnsi="Times New Roman"/>
        </w:rPr>
        <w:t xml:space="preserve"> на</w:t>
      </w:r>
      <w:r w:rsidR="009D2FDD" w:rsidRPr="006604DF">
        <w:rPr>
          <w:rFonts w:ascii="Times New Roman" w:hAnsi="Times New Roman"/>
        </w:rPr>
        <w:t xml:space="preserve"> школьных</w:t>
      </w:r>
      <w:r w:rsidR="005060D9" w:rsidRPr="006604DF">
        <w:rPr>
          <w:rFonts w:ascii="Times New Roman" w:hAnsi="Times New Roman"/>
        </w:rPr>
        <w:t xml:space="preserve"> методических объединениях учителей-предметников</w:t>
      </w:r>
      <w:r w:rsidRPr="006604DF">
        <w:rPr>
          <w:rFonts w:ascii="Times New Roman" w:hAnsi="Times New Roman"/>
        </w:rPr>
        <w:t>, в том числе по трансляции эффектив</w:t>
      </w:r>
      <w:r w:rsidR="00B06440" w:rsidRPr="006604DF">
        <w:rPr>
          <w:rFonts w:ascii="Times New Roman" w:hAnsi="Times New Roman"/>
        </w:rPr>
        <w:t xml:space="preserve">ных педагогических практик ОО со стабильно </w:t>
      </w:r>
      <w:r w:rsidRPr="006604DF">
        <w:rPr>
          <w:rFonts w:ascii="Times New Roman" w:hAnsi="Times New Roman"/>
        </w:rPr>
        <w:t xml:space="preserve">высокими результатами </w:t>
      </w:r>
      <w:r w:rsidR="00B06440" w:rsidRPr="006604DF">
        <w:rPr>
          <w:rFonts w:ascii="Times New Roman" w:hAnsi="Times New Roman"/>
        </w:rPr>
        <w:t>ЕГЭ</w:t>
      </w:r>
    </w:p>
    <w:p w14:paraId="724F7193" w14:textId="77777777" w:rsidR="00E12F0F" w:rsidRPr="006604DF" w:rsidRDefault="00E12F0F" w:rsidP="00E12F0F">
      <w:pPr>
        <w:jc w:val="both"/>
        <w:rPr>
          <w:sz w:val="28"/>
          <w:szCs w:val="28"/>
        </w:rPr>
      </w:pPr>
    </w:p>
    <w:p w14:paraId="6CC50744" w14:textId="77777777" w:rsidR="00E12F0F" w:rsidRPr="006604DF" w:rsidRDefault="00451CE6" w:rsidP="00E12F0F">
      <w:pPr>
        <w:spacing w:line="276" w:lineRule="auto"/>
        <w:jc w:val="both"/>
        <w:rPr>
          <w:sz w:val="28"/>
          <w:szCs w:val="28"/>
        </w:rPr>
      </w:pPr>
      <w:r w:rsidRPr="006604DF">
        <w:rPr>
          <w:sz w:val="28"/>
          <w:szCs w:val="28"/>
        </w:rPr>
        <w:t xml:space="preserve">    </w:t>
      </w:r>
      <w:r w:rsidR="00E12F0F" w:rsidRPr="006604DF">
        <w:rPr>
          <w:sz w:val="28"/>
          <w:szCs w:val="28"/>
        </w:rPr>
        <w:t xml:space="preserve"> Опираясь на представленные статистические данные выполнения заданий КИМ ЕГЭ по истории в разрезе групп </w:t>
      </w:r>
      <w:r w:rsidR="00AF1885" w:rsidRPr="006604DF">
        <w:rPr>
          <w:sz w:val="28"/>
          <w:szCs w:val="28"/>
        </w:rPr>
        <w:t>обучающихся,</w:t>
      </w:r>
      <w:r w:rsidR="00E12F0F" w:rsidRPr="006604DF">
        <w:rPr>
          <w:sz w:val="28"/>
          <w:szCs w:val="28"/>
        </w:rPr>
        <w:t xml:space="preserve"> предлагается следующий комплексный план тем для обсуждения на заседаниях школьных методических объединений (ШМО) учителей истории.</w:t>
      </w:r>
    </w:p>
    <w:p w14:paraId="5DB4A713" w14:textId="77777777" w:rsidR="00E12F0F" w:rsidRPr="006604DF" w:rsidRDefault="00E12F0F" w:rsidP="00E12F0F">
      <w:pPr>
        <w:spacing w:line="276" w:lineRule="auto"/>
        <w:jc w:val="both"/>
        <w:outlineLvl w:val="2"/>
        <w:rPr>
          <w:b/>
          <w:bCs/>
          <w:sz w:val="28"/>
          <w:szCs w:val="28"/>
        </w:rPr>
      </w:pPr>
      <w:r w:rsidRPr="006604DF">
        <w:rPr>
          <w:b/>
          <w:bCs/>
          <w:sz w:val="28"/>
          <w:szCs w:val="28"/>
        </w:rPr>
        <w:t>Преодоление критических дефицитов в заданиях базового уровня</w:t>
      </w:r>
    </w:p>
    <w:p w14:paraId="767A68FA" w14:textId="77777777" w:rsidR="00E12F0F" w:rsidRPr="006604DF" w:rsidRDefault="00E12F0F" w:rsidP="009C1A45">
      <w:pPr>
        <w:spacing w:line="276" w:lineRule="auto"/>
        <w:jc w:val="both"/>
        <w:rPr>
          <w:sz w:val="28"/>
          <w:szCs w:val="28"/>
        </w:rPr>
      </w:pPr>
      <w:r w:rsidRPr="006604DF">
        <w:rPr>
          <w:sz w:val="28"/>
          <w:szCs w:val="28"/>
        </w:rPr>
        <w:t>Анализ показывает, что ряд заданий базового уровня (Б) вызывает серьезные трудности у большинства школьников</w:t>
      </w:r>
      <w:r w:rsidR="00021532" w:rsidRPr="006604DF">
        <w:rPr>
          <w:sz w:val="28"/>
          <w:szCs w:val="28"/>
        </w:rPr>
        <w:t>.</w:t>
      </w:r>
    </w:p>
    <w:p w14:paraId="511A404C" w14:textId="77777777" w:rsidR="00E12F0F" w:rsidRPr="006604DF" w:rsidRDefault="00E12F0F">
      <w:pPr>
        <w:numPr>
          <w:ilvl w:val="0"/>
          <w:numId w:val="11"/>
        </w:numPr>
        <w:tabs>
          <w:tab w:val="clear" w:pos="720"/>
          <w:tab w:val="num" w:pos="360"/>
        </w:tabs>
        <w:spacing w:line="276" w:lineRule="auto"/>
        <w:ind w:left="0"/>
        <w:jc w:val="both"/>
        <w:rPr>
          <w:sz w:val="28"/>
          <w:szCs w:val="28"/>
        </w:rPr>
      </w:pPr>
      <w:r w:rsidRPr="006604DF">
        <w:rPr>
          <w:b/>
          <w:bCs/>
          <w:sz w:val="28"/>
          <w:szCs w:val="28"/>
        </w:rPr>
        <w:t xml:space="preserve">Тема ШМО: «Формирование </w:t>
      </w:r>
      <w:r w:rsidR="009C1A45" w:rsidRPr="006604DF">
        <w:rPr>
          <w:b/>
          <w:bCs/>
          <w:sz w:val="28"/>
          <w:szCs w:val="28"/>
        </w:rPr>
        <w:t>функциональной</w:t>
      </w:r>
      <w:r w:rsidRPr="006604DF">
        <w:rPr>
          <w:b/>
          <w:bCs/>
          <w:sz w:val="28"/>
          <w:szCs w:val="28"/>
        </w:rPr>
        <w:t xml:space="preserve"> грамотности </w:t>
      </w:r>
      <w:r w:rsidR="00C63467" w:rsidRPr="006604DF">
        <w:rPr>
          <w:b/>
          <w:bCs/>
          <w:sz w:val="28"/>
          <w:szCs w:val="28"/>
        </w:rPr>
        <w:t>на уроках истории, решение заданий</w:t>
      </w:r>
      <w:r w:rsidR="0048178F" w:rsidRPr="006604DF">
        <w:rPr>
          <w:b/>
          <w:bCs/>
          <w:sz w:val="28"/>
          <w:szCs w:val="28"/>
        </w:rPr>
        <w:t xml:space="preserve"> КИМ ЕГЭ</w:t>
      </w:r>
      <w:r w:rsidRPr="006604DF">
        <w:rPr>
          <w:b/>
          <w:bCs/>
          <w:sz w:val="28"/>
          <w:szCs w:val="28"/>
        </w:rPr>
        <w:t>»</w:t>
      </w:r>
    </w:p>
    <w:p w14:paraId="772178A6" w14:textId="77777777" w:rsidR="009C1A45" w:rsidRPr="006604DF" w:rsidRDefault="00E12F0F" w:rsidP="009C1A45">
      <w:pPr>
        <w:tabs>
          <w:tab w:val="num" w:pos="1440"/>
        </w:tabs>
        <w:spacing w:line="276" w:lineRule="auto"/>
        <w:jc w:val="both"/>
        <w:rPr>
          <w:sz w:val="28"/>
          <w:szCs w:val="28"/>
        </w:rPr>
      </w:pPr>
      <w:r w:rsidRPr="006604DF">
        <w:rPr>
          <w:i/>
          <w:iCs/>
          <w:sz w:val="28"/>
          <w:szCs w:val="28"/>
        </w:rPr>
        <w:t>Обоснование:</w:t>
      </w:r>
      <w:r w:rsidRPr="006604DF">
        <w:rPr>
          <w:sz w:val="28"/>
          <w:szCs w:val="28"/>
        </w:rPr>
        <w:t xml:space="preserve"> Задани</w:t>
      </w:r>
      <w:r w:rsidR="0048178F" w:rsidRPr="006604DF">
        <w:rPr>
          <w:sz w:val="28"/>
          <w:szCs w:val="28"/>
        </w:rPr>
        <w:t>я</w:t>
      </w:r>
      <w:r w:rsidRPr="006604DF">
        <w:rPr>
          <w:sz w:val="28"/>
          <w:szCs w:val="28"/>
        </w:rPr>
        <w:t xml:space="preserve"> </w:t>
      </w:r>
      <w:r w:rsidR="0048178F" w:rsidRPr="006604DF">
        <w:rPr>
          <w:sz w:val="28"/>
          <w:szCs w:val="28"/>
        </w:rPr>
        <w:t xml:space="preserve">базового уровня имеют </w:t>
      </w:r>
      <w:r w:rsidRPr="006604DF">
        <w:rPr>
          <w:sz w:val="28"/>
          <w:szCs w:val="28"/>
        </w:rPr>
        <w:t xml:space="preserve">средний процент выполнения </w:t>
      </w:r>
      <w:r w:rsidR="0048178F" w:rsidRPr="006604DF">
        <w:rPr>
          <w:sz w:val="28"/>
          <w:szCs w:val="28"/>
        </w:rPr>
        <w:t>47,3</w:t>
      </w:r>
      <w:r w:rsidRPr="006604DF">
        <w:rPr>
          <w:sz w:val="28"/>
          <w:szCs w:val="28"/>
        </w:rPr>
        <w:t xml:space="preserve">%, при этом в группе </w:t>
      </w:r>
      <w:r w:rsidR="00AF1885" w:rsidRPr="006604DF">
        <w:rPr>
          <w:sz w:val="28"/>
          <w:szCs w:val="28"/>
        </w:rPr>
        <w:t>от минимального до 60 б.</w:t>
      </w:r>
      <w:r w:rsidRPr="006604DF">
        <w:rPr>
          <w:sz w:val="28"/>
          <w:szCs w:val="28"/>
        </w:rPr>
        <w:t xml:space="preserve"> с ним справляются лишь</w:t>
      </w:r>
      <w:r w:rsidR="00841AD8" w:rsidRPr="006604DF">
        <w:rPr>
          <w:sz w:val="28"/>
          <w:szCs w:val="28"/>
        </w:rPr>
        <w:t>47,52</w:t>
      </w:r>
      <w:r w:rsidRPr="006604DF">
        <w:rPr>
          <w:sz w:val="28"/>
          <w:szCs w:val="28"/>
        </w:rPr>
        <w:t xml:space="preserve">% учащихся, а в группе </w:t>
      </w:r>
      <w:r w:rsidR="007B3C0F" w:rsidRPr="006604DF">
        <w:rPr>
          <w:sz w:val="28"/>
          <w:szCs w:val="28"/>
        </w:rPr>
        <w:t>от 61 б. до 80 б.</w:t>
      </w:r>
      <w:r w:rsidRPr="006604DF">
        <w:rPr>
          <w:sz w:val="28"/>
          <w:szCs w:val="28"/>
        </w:rPr>
        <w:t xml:space="preserve"> </w:t>
      </w:r>
      <w:r w:rsidR="00841AD8" w:rsidRPr="006604DF">
        <w:rPr>
          <w:sz w:val="28"/>
          <w:szCs w:val="28"/>
        </w:rPr>
        <w:t>- 72,14</w:t>
      </w:r>
      <w:r w:rsidRPr="006604DF">
        <w:rPr>
          <w:sz w:val="28"/>
          <w:szCs w:val="28"/>
        </w:rPr>
        <w:t>%.</w:t>
      </w:r>
    </w:p>
    <w:p w14:paraId="5A1E7EBA" w14:textId="77777777" w:rsidR="00C63467" w:rsidRPr="006604DF" w:rsidRDefault="00C63467" w:rsidP="009C1A45">
      <w:pPr>
        <w:tabs>
          <w:tab w:val="num" w:pos="1440"/>
        </w:tabs>
        <w:spacing w:line="276" w:lineRule="auto"/>
        <w:jc w:val="both"/>
        <w:rPr>
          <w:sz w:val="28"/>
          <w:szCs w:val="28"/>
        </w:rPr>
      </w:pPr>
      <w:r w:rsidRPr="006604DF">
        <w:rPr>
          <w:i/>
          <w:iCs/>
          <w:sz w:val="28"/>
          <w:szCs w:val="28"/>
        </w:rPr>
        <w:t>Содержание</w:t>
      </w:r>
      <w:r w:rsidR="00E12F0F" w:rsidRPr="006604DF">
        <w:rPr>
          <w:i/>
          <w:iCs/>
          <w:sz w:val="28"/>
          <w:szCs w:val="28"/>
        </w:rPr>
        <w:t>:</w:t>
      </w:r>
      <w:r w:rsidR="00E12F0F" w:rsidRPr="006604DF">
        <w:rPr>
          <w:sz w:val="28"/>
          <w:szCs w:val="28"/>
        </w:rPr>
        <w:t xml:space="preserve"> </w:t>
      </w:r>
      <w:r w:rsidRPr="006604DF">
        <w:rPr>
          <w:sz w:val="28"/>
          <w:szCs w:val="28"/>
        </w:rPr>
        <w:t>Работа с понятийными картами, приемы мнемотехники, технологии работы со словарями,</w:t>
      </w:r>
      <w:r w:rsidR="009C1A45" w:rsidRPr="006604DF">
        <w:rPr>
          <w:sz w:val="28"/>
          <w:szCs w:val="28"/>
        </w:rPr>
        <w:t xml:space="preserve"> </w:t>
      </w:r>
      <w:r w:rsidRPr="006604DF">
        <w:rPr>
          <w:sz w:val="28"/>
          <w:szCs w:val="28"/>
        </w:rPr>
        <w:t>алгоритмы применения терминов в контексте задания.</w:t>
      </w:r>
    </w:p>
    <w:p w14:paraId="5EF07A50" w14:textId="77777777" w:rsidR="00E12F0F" w:rsidRPr="006604DF" w:rsidRDefault="009C1A45" w:rsidP="009C1A45">
      <w:pPr>
        <w:spacing w:line="276" w:lineRule="auto"/>
        <w:jc w:val="both"/>
        <w:rPr>
          <w:b/>
          <w:bCs/>
          <w:sz w:val="28"/>
          <w:szCs w:val="28"/>
        </w:rPr>
      </w:pPr>
      <w:r w:rsidRPr="006604DF">
        <w:rPr>
          <w:b/>
          <w:bCs/>
          <w:sz w:val="28"/>
          <w:szCs w:val="28"/>
        </w:rPr>
        <w:t xml:space="preserve"> </w:t>
      </w:r>
      <w:r w:rsidR="00E12F0F" w:rsidRPr="006604DF">
        <w:rPr>
          <w:b/>
          <w:bCs/>
          <w:sz w:val="28"/>
          <w:szCs w:val="28"/>
        </w:rPr>
        <w:t>Тема ШМО: «</w:t>
      </w:r>
      <w:r w:rsidRPr="006604DF">
        <w:rPr>
          <w:b/>
          <w:bCs/>
          <w:sz w:val="28"/>
          <w:szCs w:val="28"/>
        </w:rPr>
        <w:t>Работа с картой как с источником исторических знаний. Историческая география»</w:t>
      </w:r>
    </w:p>
    <w:p w14:paraId="4A91399C" w14:textId="77777777" w:rsidR="00FE0574" w:rsidRPr="006604DF" w:rsidRDefault="009C1A45" w:rsidP="009C1A45">
      <w:pPr>
        <w:spacing w:line="276" w:lineRule="auto"/>
        <w:jc w:val="both"/>
        <w:rPr>
          <w:sz w:val="28"/>
          <w:szCs w:val="28"/>
        </w:rPr>
      </w:pPr>
      <w:r w:rsidRPr="006604DF">
        <w:rPr>
          <w:i/>
          <w:iCs/>
          <w:sz w:val="28"/>
          <w:szCs w:val="28"/>
        </w:rPr>
        <w:t xml:space="preserve"> Обоснование: </w:t>
      </w:r>
      <w:r w:rsidR="00FE0574" w:rsidRPr="006604DF">
        <w:rPr>
          <w:sz w:val="28"/>
          <w:szCs w:val="28"/>
        </w:rPr>
        <w:t xml:space="preserve">Задания № 9, 10, 11имеют средний процент выполнения в группе </w:t>
      </w:r>
      <w:r w:rsidR="007B3C0F" w:rsidRPr="006604DF">
        <w:rPr>
          <w:sz w:val="28"/>
          <w:szCs w:val="28"/>
        </w:rPr>
        <w:t>от минимального от 60 б.</w:t>
      </w:r>
      <w:r w:rsidR="00FE0574" w:rsidRPr="006604DF">
        <w:rPr>
          <w:sz w:val="28"/>
          <w:szCs w:val="28"/>
        </w:rPr>
        <w:t xml:space="preserve"> - 44,71%</w:t>
      </w:r>
      <w:r w:rsidR="00BF2129" w:rsidRPr="006604DF">
        <w:rPr>
          <w:sz w:val="28"/>
          <w:szCs w:val="28"/>
        </w:rPr>
        <w:t>.</w:t>
      </w:r>
    </w:p>
    <w:p w14:paraId="405BFAC0" w14:textId="77777777" w:rsidR="00E12F0F" w:rsidRPr="006604DF" w:rsidRDefault="00BF2129" w:rsidP="009901BB">
      <w:pPr>
        <w:spacing w:line="276" w:lineRule="auto"/>
        <w:jc w:val="both"/>
        <w:rPr>
          <w:sz w:val="28"/>
          <w:szCs w:val="28"/>
        </w:rPr>
      </w:pPr>
      <w:r w:rsidRPr="006604DF">
        <w:rPr>
          <w:i/>
          <w:iCs/>
          <w:sz w:val="28"/>
          <w:szCs w:val="28"/>
        </w:rPr>
        <w:t>Вопросы для обсуждения</w:t>
      </w:r>
      <w:r w:rsidRPr="006604DF">
        <w:rPr>
          <w:sz w:val="28"/>
          <w:szCs w:val="28"/>
        </w:rPr>
        <w:t>: умения работать с легендой карты, понимать масштаб и условные обозначения; роль контурны</w:t>
      </w:r>
      <w:r w:rsidR="0087761F" w:rsidRPr="006604DF">
        <w:rPr>
          <w:sz w:val="28"/>
          <w:szCs w:val="28"/>
        </w:rPr>
        <w:t>х</w:t>
      </w:r>
      <w:r w:rsidRPr="006604DF">
        <w:rPr>
          <w:sz w:val="28"/>
          <w:szCs w:val="28"/>
        </w:rPr>
        <w:t xml:space="preserve"> карт</w:t>
      </w:r>
      <w:r w:rsidR="0087761F" w:rsidRPr="006604DF">
        <w:rPr>
          <w:sz w:val="28"/>
          <w:szCs w:val="28"/>
        </w:rPr>
        <w:t xml:space="preserve"> и кар</w:t>
      </w:r>
      <w:r w:rsidRPr="006604DF">
        <w:rPr>
          <w:sz w:val="28"/>
          <w:szCs w:val="28"/>
        </w:rPr>
        <w:t>т-тренинг</w:t>
      </w:r>
      <w:r w:rsidR="0087761F" w:rsidRPr="006604DF">
        <w:rPr>
          <w:sz w:val="28"/>
          <w:szCs w:val="28"/>
        </w:rPr>
        <w:t>ов для развития навыков и кругозора; построение смысловых связок таблицу (</w:t>
      </w:r>
      <w:proofErr w:type="spellStart"/>
      <w:r w:rsidR="0087761F" w:rsidRPr="006604DF">
        <w:rPr>
          <w:sz w:val="28"/>
          <w:szCs w:val="28"/>
        </w:rPr>
        <w:t>хронотоп</w:t>
      </w:r>
      <w:proofErr w:type="spellEnd"/>
      <w:r w:rsidR="0087761F" w:rsidRPr="006604DF">
        <w:rPr>
          <w:sz w:val="28"/>
          <w:szCs w:val="28"/>
        </w:rPr>
        <w:t xml:space="preserve">: дата–событие–место) и историческую карту. </w:t>
      </w:r>
      <w:r w:rsidR="009901BB" w:rsidRPr="006604DF">
        <w:rPr>
          <w:sz w:val="28"/>
          <w:szCs w:val="28"/>
        </w:rPr>
        <w:t>Проведение м</w:t>
      </w:r>
      <w:r w:rsidR="00E12F0F" w:rsidRPr="006604DF">
        <w:rPr>
          <w:sz w:val="28"/>
          <w:szCs w:val="28"/>
        </w:rPr>
        <w:t>астер-класс</w:t>
      </w:r>
      <w:r w:rsidR="009901BB" w:rsidRPr="006604DF">
        <w:rPr>
          <w:sz w:val="28"/>
          <w:szCs w:val="28"/>
        </w:rPr>
        <w:t>ов</w:t>
      </w:r>
      <w:r w:rsidR="00E12F0F" w:rsidRPr="006604DF">
        <w:rPr>
          <w:sz w:val="28"/>
          <w:szCs w:val="28"/>
        </w:rPr>
        <w:t xml:space="preserve"> от опытных педагогов по использованию </w:t>
      </w:r>
      <w:r w:rsidR="009901BB" w:rsidRPr="006604DF">
        <w:rPr>
          <w:sz w:val="28"/>
          <w:szCs w:val="28"/>
        </w:rPr>
        <w:t>исторических карт на уроке</w:t>
      </w:r>
      <w:r w:rsidR="00E12F0F" w:rsidRPr="006604DF">
        <w:rPr>
          <w:sz w:val="28"/>
          <w:szCs w:val="28"/>
        </w:rPr>
        <w:t>.</w:t>
      </w:r>
    </w:p>
    <w:p w14:paraId="23AF72DD" w14:textId="77777777" w:rsidR="00E12F0F" w:rsidRPr="006604DF" w:rsidRDefault="00E12F0F" w:rsidP="009901BB">
      <w:pPr>
        <w:spacing w:line="276" w:lineRule="auto"/>
        <w:jc w:val="both"/>
        <w:rPr>
          <w:sz w:val="28"/>
          <w:szCs w:val="28"/>
        </w:rPr>
      </w:pPr>
      <w:r w:rsidRPr="006604DF">
        <w:rPr>
          <w:b/>
          <w:bCs/>
          <w:sz w:val="28"/>
          <w:szCs w:val="28"/>
        </w:rPr>
        <w:t xml:space="preserve">Тема ШМО: </w:t>
      </w:r>
      <w:r w:rsidR="009901BB" w:rsidRPr="006604DF">
        <w:rPr>
          <w:b/>
          <w:bCs/>
          <w:sz w:val="28"/>
          <w:szCs w:val="28"/>
        </w:rPr>
        <w:t>«Методические приемы по формированию умений выявлять причинно-следственные связи при изучении явлений и процессов»</w:t>
      </w:r>
      <w:r w:rsidR="009901BB" w:rsidRPr="006604DF">
        <w:rPr>
          <w:sz w:val="28"/>
          <w:szCs w:val="28"/>
        </w:rPr>
        <w:t xml:space="preserve"> </w:t>
      </w:r>
      <w:r w:rsidRPr="006604DF">
        <w:rPr>
          <w:b/>
          <w:bCs/>
          <w:sz w:val="28"/>
          <w:szCs w:val="28"/>
        </w:rPr>
        <w:t>(задание №18</w:t>
      </w:r>
      <w:r w:rsidR="009901BB" w:rsidRPr="006604DF">
        <w:rPr>
          <w:b/>
          <w:bCs/>
          <w:sz w:val="28"/>
          <w:szCs w:val="28"/>
        </w:rPr>
        <w:t>, 20, 21</w:t>
      </w:r>
      <w:r w:rsidRPr="006604DF">
        <w:rPr>
          <w:b/>
          <w:bCs/>
          <w:sz w:val="28"/>
          <w:szCs w:val="28"/>
        </w:rPr>
        <w:t>): от алгоритма к осознанному пониманию»</w:t>
      </w:r>
    </w:p>
    <w:p w14:paraId="1CD65D55" w14:textId="77777777" w:rsidR="00E12F0F" w:rsidRPr="006604DF" w:rsidRDefault="00E12F0F" w:rsidP="00E12F0F">
      <w:pPr>
        <w:tabs>
          <w:tab w:val="num" w:pos="1440"/>
        </w:tabs>
        <w:spacing w:line="276" w:lineRule="auto"/>
        <w:ind w:left="142"/>
        <w:jc w:val="both"/>
        <w:rPr>
          <w:sz w:val="28"/>
          <w:szCs w:val="28"/>
        </w:rPr>
      </w:pPr>
      <w:r w:rsidRPr="006604DF">
        <w:rPr>
          <w:i/>
          <w:iCs/>
          <w:sz w:val="28"/>
          <w:szCs w:val="28"/>
        </w:rPr>
        <w:t>Обоснование:</w:t>
      </w:r>
      <w:r w:rsidRPr="006604DF">
        <w:rPr>
          <w:sz w:val="28"/>
          <w:szCs w:val="28"/>
        </w:rPr>
        <w:t xml:space="preserve"> средний процент выполнения </w:t>
      </w:r>
      <w:r w:rsidR="009901BB" w:rsidRPr="006604DF">
        <w:rPr>
          <w:sz w:val="28"/>
          <w:szCs w:val="28"/>
        </w:rPr>
        <w:t xml:space="preserve">этих заданий составляет 37,09%. </w:t>
      </w:r>
      <w:r w:rsidRPr="006604DF">
        <w:rPr>
          <w:sz w:val="28"/>
          <w:szCs w:val="28"/>
        </w:rPr>
        <w:t>Результаты нестабильны во всех группах.</w:t>
      </w:r>
    </w:p>
    <w:p w14:paraId="66C73F92" w14:textId="77777777" w:rsidR="00E12F0F" w:rsidRPr="006604DF" w:rsidRDefault="00E12F0F" w:rsidP="009901BB">
      <w:pPr>
        <w:tabs>
          <w:tab w:val="num" w:pos="1440"/>
        </w:tabs>
        <w:spacing w:line="276" w:lineRule="auto"/>
        <w:ind w:left="142"/>
        <w:jc w:val="both"/>
        <w:rPr>
          <w:sz w:val="28"/>
          <w:szCs w:val="28"/>
        </w:rPr>
      </w:pPr>
      <w:r w:rsidRPr="006604DF">
        <w:rPr>
          <w:i/>
          <w:iCs/>
          <w:sz w:val="28"/>
          <w:szCs w:val="28"/>
        </w:rPr>
        <w:t>Вопросы для обсуждения:</w:t>
      </w:r>
      <w:r w:rsidRPr="006604DF">
        <w:rPr>
          <w:sz w:val="28"/>
          <w:szCs w:val="28"/>
        </w:rPr>
        <w:t xml:space="preserve"> эффективные алгоритмы </w:t>
      </w:r>
      <w:r w:rsidR="009901BB" w:rsidRPr="006604DF">
        <w:rPr>
          <w:sz w:val="28"/>
          <w:szCs w:val="28"/>
        </w:rPr>
        <w:t xml:space="preserve">выявления причин и последствий исторических событий, методические приемы обучения (метод «рокировка», «логические схемы»). </w:t>
      </w:r>
      <w:r w:rsidRPr="006604DF">
        <w:rPr>
          <w:sz w:val="28"/>
          <w:szCs w:val="28"/>
        </w:rPr>
        <w:t xml:space="preserve">Разбор типичных ошибок </w:t>
      </w:r>
      <w:r w:rsidR="009901BB" w:rsidRPr="006604DF">
        <w:rPr>
          <w:sz w:val="28"/>
          <w:szCs w:val="28"/>
        </w:rPr>
        <w:t>в заданиях высокого уровня сложности</w:t>
      </w:r>
      <w:r w:rsidRPr="006604DF">
        <w:rPr>
          <w:sz w:val="28"/>
          <w:szCs w:val="28"/>
        </w:rPr>
        <w:t>.</w:t>
      </w:r>
    </w:p>
    <w:p w14:paraId="04DEBF00" w14:textId="77777777" w:rsidR="00E12F0F" w:rsidRPr="006604DF" w:rsidRDefault="00F74F3F" w:rsidP="00406E93">
      <w:pPr>
        <w:spacing w:line="276" w:lineRule="auto"/>
        <w:ind w:firstLine="142"/>
        <w:jc w:val="both"/>
        <w:rPr>
          <w:b/>
          <w:bCs/>
          <w:i/>
          <w:iCs/>
          <w:sz w:val="28"/>
          <w:szCs w:val="28"/>
        </w:rPr>
      </w:pPr>
      <w:r w:rsidRPr="006604DF">
        <w:rPr>
          <w:rFonts w:eastAsia="Times New Roman"/>
          <w:b/>
          <w:bCs/>
          <w:i/>
          <w:iCs/>
          <w:sz w:val="28"/>
          <w:szCs w:val="28"/>
        </w:rPr>
        <w:lastRenderedPageBreak/>
        <w:t xml:space="preserve">  </w:t>
      </w:r>
      <w:r w:rsidR="00406E93" w:rsidRPr="006604DF">
        <w:rPr>
          <w:rFonts w:eastAsia="Times New Roman"/>
          <w:b/>
          <w:bCs/>
          <w:i/>
          <w:iCs/>
          <w:sz w:val="28"/>
          <w:szCs w:val="28"/>
        </w:rPr>
        <w:t>Для администраций общеобразовательных организаций (директоров и заместителей директора по УВР) предлагаются следующие развернутые рекомендации.</w:t>
      </w:r>
    </w:p>
    <w:p w14:paraId="7052193F" w14:textId="77777777" w:rsidR="00406E93" w:rsidRPr="006604DF" w:rsidRDefault="00406E93">
      <w:pPr>
        <w:numPr>
          <w:ilvl w:val="0"/>
          <w:numId w:val="20"/>
        </w:numPr>
        <w:spacing w:line="276" w:lineRule="auto"/>
        <w:ind w:left="567"/>
        <w:jc w:val="both"/>
        <w:rPr>
          <w:rFonts w:eastAsia="Times New Roman"/>
          <w:sz w:val="28"/>
          <w:szCs w:val="28"/>
        </w:rPr>
      </w:pPr>
      <w:r w:rsidRPr="006604DF">
        <w:rPr>
          <w:rFonts w:eastAsia="Times New Roman"/>
          <w:sz w:val="28"/>
          <w:szCs w:val="28"/>
        </w:rPr>
        <w:t>Провести детальный сравнительный анализ результатов ЕГЭ по истории выпускников школы с региональными показателями. Выявить конкретные причины результатов по «западающим» темам статистически ниже средних.</w:t>
      </w:r>
    </w:p>
    <w:p w14:paraId="189F7336" w14:textId="77777777" w:rsidR="00406E93" w:rsidRPr="006604DF" w:rsidRDefault="00406E93">
      <w:pPr>
        <w:numPr>
          <w:ilvl w:val="0"/>
          <w:numId w:val="20"/>
        </w:numPr>
        <w:spacing w:line="276" w:lineRule="auto"/>
        <w:ind w:left="567"/>
        <w:jc w:val="both"/>
        <w:rPr>
          <w:rFonts w:eastAsia="Times New Roman"/>
          <w:sz w:val="28"/>
          <w:szCs w:val="28"/>
        </w:rPr>
      </w:pPr>
      <w:r w:rsidRPr="006604DF">
        <w:rPr>
          <w:rFonts w:eastAsia="Times New Roman"/>
          <w:sz w:val="28"/>
          <w:szCs w:val="28"/>
        </w:rPr>
        <w:t>Включить в план внутришкольного контроля целевые посещения уроков истории в 10–11 классах с фокусом на:</w:t>
      </w:r>
    </w:p>
    <w:p w14:paraId="381392B1" w14:textId="77777777" w:rsidR="00406E93" w:rsidRPr="006604DF" w:rsidRDefault="00406E93">
      <w:pPr>
        <w:pStyle w:val="a3"/>
        <w:numPr>
          <w:ilvl w:val="0"/>
          <w:numId w:val="20"/>
        </w:numPr>
        <w:ind w:left="567"/>
        <w:jc w:val="both"/>
        <w:rPr>
          <w:rFonts w:ascii="Times New Roman" w:hAnsi="Times New Roman"/>
          <w:sz w:val="28"/>
          <w:szCs w:val="28"/>
        </w:rPr>
      </w:pPr>
      <w:r w:rsidRPr="006604DF">
        <w:rPr>
          <w:rFonts w:ascii="Times New Roman" w:hAnsi="Times New Roman"/>
          <w:sz w:val="28"/>
          <w:szCs w:val="28"/>
        </w:rPr>
        <w:t>- Работу с историческим источником;</w:t>
      </w:r>
    </w:p>
    <w:p w14:paraId="61EF735B" w14:textId="77777777" w:rsidR="00406E93" w:rsidRPr="006604DF" w:rsidRDefault="00406E93">
      <w:pPr>
        <w:pStyle w:val="a3"/>
        <w:numPr>
          <w:ilvl w:val="0"/>
          <w:numId w:val="20"/>
        </w:numPr>
        <w:ind w:left="567"/>
        <w:jc w:val="both"/>
        <w:rPr>
          <w:rFonts w:ascii="Times New Roman" w:hAnsi="Times New Roman"/>
          <w:sz w:val="28"/>
          <w:szCs w:val="28"/>
        </w:rPr>
      </w:pPr>
      <w:r w:rsidRPr="006604DF">
        <w:rPr>
          <w:rFonts w:ascii="Times New Roman" w:hAnsi="Times New Roman"/>
          <w:sz w:val="28"/>
          <w:szCs w:val="28"/>
        </w:rPr>
        <w:t xml:space="preserve">- Решение тестовых заданий на умение определять причинно следственные связи в исторических событиях. </w:t>
      </w:r>
    </w:p>
    <w:p w14:paraId="3A2948D8" w14:textId="77777777" w:rsidR="00406E93" w:rsidRPr="006604DF" w:rsidRDefault="00406E93">
      <w:pPr>
        <w:numPr>
          <w:ilvl w:val="0"/>
          <w:numId w:val="20"/>
        </w:numPr>
        <w:spacing w:line="276" w:lineRule="auto"/>
        <w:ind w:left="567"/>
        <w:jc w:val="both"/>
        <w:rPr>
          <w:rFonts w:eastAsia="Times New Roman"/>
          <w:sz w:val="28"/>
          <w:szCs w:val="28"/>
        </w:rPr>
      </w:pPr>
      <w:r w:rsidRPr="006604DF">
        <w:rPr>
          <w:sz w:val="28"/>
          <w:szCs w:val="28"/>
        </w:rPr>
        <w:t>П</w:t>
      </w:r>
      <w:r w:rsidRPr="006604DF">
        <w:rPr>
          <w:rFonts w:eastAsia="Times New Roman"/>
          <w:sz w:val="28"/>
          <w:szCs w:val="28"/>
        </w:rPr>
        <w:t xml:space="preserve">роанализировать соответствие текущих школьных оценок (в журнале и аттестате) реальным результатом ГИА. При выявлении расхождений провести работу с педагогом по </w:t>
      </w:r>
      <w:proofErr w:type="spellStart"/>
      <w:r w:rsidRPr="006604DF">
        <w:rPr>
          <w:rFonts w:eastAsia="Times New Roman"/>
          <w:sz w:val="28"/>
          <w:szCs w:val="28"/>
        </w:rPr>
        <w:t>критериальному</w:t>
      </w:r>
      <w:proofErr w:type="spellEnd"/>
      <w:r w:rsidRPr="006604DF">
        <w:rPr>
          <w:rFonts w:eastAsia="Times New Roman"/>
          <w:sz w:val="28"/>
          <w:szCs w:val="28"/>
        </w:rPr>
        <w:t xml:space="preserve"> оцениванию.</w:t>
      </w:r>
    </w:p>
    <w:p w14:paraId="5CDC57B1" w14:textId="77777777" w:rsidR="00406E93" w:rsidRPr="006604DF" w:rsidRDefault="00406E93">
      <w:pPr>
        <w:numPr>
          <w:ilvl w:val="0"/>
          <w:numId w:val="20"/>
        </w:numPr>
        <w:spacing w:line="276" w:lineRule="auto"/>
        <w:ind w:left="567"/>
        <w:jc w:val="both"/>
        <w:rPr>
          <w:rFonts w:eastAsia="Times New Roman"/>
          <w:sz w:val="28"/>
          <w:szCs w:val="28"/>
        </w:rPr>
      </w:pPr>
      <w:r w:rsidRPr="006604DF">
        <w:rPr>
          <w:rFonts w:eastAsia="Times New Roman"/>
          <w:sz w:val="28"/>
          <w:szCs w:val="28"/>
        </w:rPr>
        <w:t>Требовать от учителей-предметников разработки индивидуальных образовательных маршрутов (ИОМ). Организовать консультации с делением потока на группы:</w:t>
      </w:r>
    </w:p>
    <w:p w14:paraId="0C1CF73F" w14:textId="77777777" w:rsidR="00406E93" w:rsidRPr="006604DF" w:rsidRDefault="00406E93" w:rsidP="00B94DFF">
      <w:pPr>
        <w:spacing w:line="276" w:lineRule="auto"/>
        <w:ind w:left="567"/>
        <w:jc w:val="both"/>
        <w:rPr>
          <w:rFonts w:eastAsia="Times New Roman"/>
          <w:sz w:val="28"/>
          <w:szCs w:val="28"/>
        </w:rPr>
      </w:pPr>
      <w:r w:rsidRPr="006604DF">
        <w:rPr>
          <w:rFonts w:eastAsia="Times New Roman"/>
          <w:i/>
          <w:iCs/>
          <w:sz w:val="28"/>
          <w:szCs w:val="28"/>
        </w:rPr>
        <w:t>«Группа риска»</w:t>
      </w:r>
      <w:r w:rsidRPr="006604DF">
        <w:rPr>
          <w:rFonts w:eastAsia="Times New Roman"/>
          <w:sz w:val="28"/>
          <w:szCs w:val="28"/>
        </w:rPr>
        <w:t xml:space="preserve"> — отработка базовых алгоритмов тестовой части для гарантированного преодоления минимального порога.</w:t>
      </w:r>
    </w:p>
    <w:p w14:paraId="4E45EC79" w14:textId="77777777" w:rsidR="00406E93" w:rsidRPr="006604DF" w:rsidRDefault="00406E93" w:rsidP="00B94DFF">
      <w:pPr>
        <w:spacing w:line="276" w:lineRule="auto"/>
        <w:ind w:left="567"/>
        <w:jc w:val="both"/>
        <w:rPr>
          <w:rFonts w:eastAsia="Times New Roman"/>
          <w:sz w:val="28"/>
          <w:szCs w:val="28"/>
        </w:rPr>
      </w:pPr>
      <w:r w:rsidRPr="006604DF">
        <w:rPr>
          <w:rFonts w:eastAsia="Times New Roman"/>
          <w:i/>
          <w:iCs/>
          <w:sz w:val="28"/>
          <w:szCs w:val="28"/>
        </w:rPr>
        <w:t>«</w:t>
      </w:r>
      <w:proofErr w:type="spellStart"/>
      <w:r w:rsidRPr="006604DF">
        <w:rPr>
          <w:rFonts w:eastAsia="Times New Roman"/>
          <w:i/>
          <w:iCs/>
          <w:sz w:val="28"/>
          <w:szCs w:val="28"/>
        </w:rPr>
        <w:t>Высокобалльники</w:t>
      </w:r>
      <w:proofErr w:type="spellEnd"/>
      <w:r w:rsidRPr="006604DF">
        <w:rPr>
          <w:rFonts w:eastAsia="Times New Roman"/>
          <w:i/>
          <w:iCs/>
          <w:sz w:val="28"/>
          <w:szCs w:val="28"/>
        </w:rPr>
        <w:t>»</w:t>
      </w:r>
      <w:r w:rsidRPr="006604DF">
        <w:rPr>
          <w:rFonts w:eastAsia="Times New Roman"/>
          <w:sz w:val="28"/>
          <w:szCs w:val="28"/>
        </w:rPr>
        <w:t xml:space="preserve"> — углубленная работа над сложными заданиями.</w:t>
      </w:r>
    </w:p>
    <w:p w14:paraId="6B8DCDD3" w14:textId="77777777" w:rsidR="00C23B88" w:rsidRPr="006604DF" w:rsidRDefault="00C23B88">
      <w:pPr>
        <w:numPr>
          <w:ilvl w:val="0"/>
          <w:numId w:val="20"/>
        </w:numPr>
        <w:spacing w:line="276" w:lineRule="auto"/>
        <w:ind w:left="567"/>
        <w:jc w:val="both"/>
        <w:rPr>
          <w:rFonts w:eastAsia="Times New Roman"/>
          <w:sz w:val="28"/>
          <w:szCs w:val="28"/>
        </w:rPr>
      </w:pPr>
      <w:r w:rsidRPr="006604DF">
        <w:rPr>
          <w:rFonts w:eastAsia="Times New Roman"/>
          <w:sz w:val="28"/>
          <w:szCs w:val="28"/>
        </w:rPr>
        <w:t>Направлять учителей истории 5 – 9 и 10 -11</w:t>
      </w:r>
      <w:r w:rsidR="003C20BA" w:rsidRPr="006604DF">
        <w:rPr>
          <w:rFonts w:eastAsia="Times New Roman"/>
          <w:sz w:val="28"/>
          <w:szCs w:val="28"/>
        </w:rPr>
        <w:t xml:space="preserve"> к</w:t>
      </w:r>
      <w:r w:rsidRPr="006604DF">
        <w:rPr>
          <w:rFonts w:eastAsia="Times New Roman"/>
          <w:sz w:val="28"/>
          <w:szCs w:val="28"/>
        </w:rPr>
        <w:t>лассов на курсы повышения квалификации не «для галочки», а точечно, исходя из дефицитов, выявленных у их учеников.</w:t>
      </w:r>
    </w:p>
    <w:p w14:paraId="3A1DF8C3" w14:textId="77777777" w:rsidR="00C23B88" w:rsidRPr="006604DF" w:rsidRDefault="00C23B88">
      <w:pPr>
        <w:numPr>
          <w:ilvl w:val="0"/>
          <w:numId w:val="20"/>
        </w:numPr>
        <w:spacing w:line="276" w:lineRule="auto"/>
        <w:ind w:left="567"/>
        <w:jc w:val="both"/>
        <w:rPr>
          <w:rFonts w:eastAsia="Times New Roman"/>
          <w:sz w:val="28"/>
          <w:szCs w:val="28"/>
        </w:rPr>
      </w:pPr>
      <w:r w:rsidRPr="006604DF">
        <w:rPr>
          <w:rFonts w:eastAsia="Times New Roman"/>
          <w:sz w:val="28"/>
          <w:szCs w:val="28"/>
        </w:rPr>
        <w:t xml:space="preserve">Закрепить за молодыми специалистами, а также учителями, чьи ученики показывают низкие результаты, опытных педагогов-наставников. Рекомендовать совместное планирование уроков и </w:t>
      </w:r>
      <w:proofErr w:type="spellStart"/>
      <w:r w:rsidRPr="006604DF">
        <w:rPr>
          <w:rFonts w:eastAsia="Times New Roman"/>
          <w:sz w:val="28"/>
          <w:szCs w:val="28"/>
        </w:rPr>
        <w:t>взаимопосещения</w:t>
      </w:r>
      <w:proofErr w:type="spellEnd"/>
      <w:r w:rsidRPr="006604DF">
        <w:rPr>
          <w:rFonts w:eastAsia="Times New Roman"/>
          <w:sz w:val="28"/>
          <w:szCs w:val="28"/>
        </w:rPr>
        <w:t>.</w:t>
      </w:r>
    </w:p>
    <w:p w14:paraId="2ADD13E7" w14:textId="77777777" w:rsidR="00406E93" w:rsidRPr="006604DF" w:rsidRDefault="00406E93" w:rsidP="009C3758">
      <w:pPr>
        <w:spacing w:line="276" w:lineRule="auto"/>
        <w:ind w:left="426"/>
        <w:jc w:val="both"/>
        <w:rPr>
          <w:rFonts w:eastAsia="Times New Roman"/>
          <w:sz w:val="28"/>
          <w:szCs w:val="28"/>
        </w:rPr>
      </w:pPr>
    </w:p>
    <w:p w14:paraId="7E514E32" w14:textId="77777777" w:rsidR="00BA108C" w:rsidRPr="006604DF" w:rsidRDefault="00E34A03">
      <w:pPr>
        <w:pStyle w:val="3"/>
        <w:numPr>
          <w:ilvl w:val="2"/>
          <w:numId w:val="19"/>
        </w:numPr>
        <w:tabs>
          <w:tab w:val="left" w:pos="567"/>
        </w:tabs>
        <w:ind w:left="567"/>
        <w:jc w:val="center"/>
        <w:rPr>
          <w:rFonts w:ascii="Times New Roman" w:hAnsi="Times New Roman"/>
        </w:rPr>
      </w:pPr>
      <w:r w:rsidRPr="006604DF">
        <w:rPr>
          <w:rFonts w:ascii="Times New Roman" w:eastAsia="Times New Roman" w:hAnsi="Times New Roman"/>
          <w:bCs w:val="0"/>
          <w:iCs/>
        </w:rPr>
        <w:t>Рекомендуемые</w:t>
      </w:r>
      <w:r w:rsidRPr="006604DF">
        <w:rPr>
          <w:rFonts w:ascii="Times New Roman" w:hAnsi="Times New Roman"/>
        </w:rPr>
        <w:t xml:space="preserve"> </w:t>
      </w:r>
      <w:r w:rsidR="009D2FDD" w:rsidRPr="006604DF">
        <w:rPr>
          <w:rFonts w:ascii="Times New Roman" w:hAnsi="Times New Roman"/>
        </w:rPr>
        <w:t xml:space="preserve">ИПК / ИРО, иным организациям, реализующим программы профессионального развития учителей, </w:t>
      </w:r>
      <w:r w:rsidR="005060D9" w:rsidRPr="006604DF">
        <w:rPr>
          <w:rFonts w:ascii="Times New Roman" w:hAnsi="Times New Roman"/>
        </w:rPr>
        <w:t>направления повышения квалификации</w:t>
      </w:r>
      <w:r w:rsidR="00CD61A0" w:rsidRPr="006604DF">
        <w:rPr>
          <w:rFonts w:ascii="Times New Roman" w:hAnsi="Times New Roman"/>
        </w:rPr>
        <w:t xml:space="preserve"> </w:t>
      </w:r>
      <w:r w:rsidR="00DB3BDA" w:rsidRPr="006604DF">
        <w:rPr>
          <w:rFonts w:ascii="Times New Roman" w:hAnsi="Times New Roman"/>
        </w:rPr>
        <w:t xml:space="preserve">(в форме курсов, отдельных мероприятий, консультаций и т.п.) </w:t>
      </w:r>
      <w:r w:rsidR="00CD61A0" w:rsidRPr="006604DF">
        <w:rPr>
          <w:rFonts w:ascii="Times New Roman" w:hAnsi="Times New Roman"/>
        </w:rPr>
        <w:t xml:space="preserve"> </w:t>
      </w:r>
      <w:r w:rsidR="00BC5207" w:rsidRPr="006604DF">
        <w:rPr>
          <w:rFonts w:ascii="Times New Roman" w:hAnsi="Times New Roman"/>
        </w:rPr>
        <w:t>с учетом выявленных дефицитов предметной подготовки</w:t>
      </w:r>
    </w:p>
    <w:p w14:paraId="1031C6BC" w14:textId="77777777" w:rsidR="00A84BFC" w:rsidRPr="006604DF" w:rsidRDefault="00A84BFC" w:rsidP="009F3D2A">
      <w:pPr>
        <w:spacing w:line="276" w:lineRule="auto"/>
        <w:rPr>
          <w:sz w:val="28"/>
          <w:szCs w:val="28"/>
        </w:rPr>
      </w:pPr>
    </w:p>
    <w:p w14:paraId="60A1C36E" w14:textId="77777777" w:rsidR="00A84BFC" w:rsidRPr="006604DF" w:rsidRDefault="00A84BFC" w:rsidP="00274361">
      <w:pPr>
        <w:spacing w:line="276" w:lineRule="auto"/>
        <w:jc w:val="both"/>
        <w:rPr>
          <w:sz w:val="28"/>
          <w:szCs w:val="28"/>
        </w:rPr>
      </w:pPr>
      <w:r w:rsidRPr="006604DF">
        <w:rPr>
          <w:sz w:val="28"/>
          <w:szCs w:val="28"/>
        </w:rPr>
        <w:t xml:space="preserve">       На основе детального анализа статистических данных ЕГЭ по истории, выявленных предметных дефицитов и аномалий в результатах различных групп учащихся, а также потери баллов отличниками в заданиях высокого уровня </w:t>
      </w:r>
      <w:r w:rsidRPr="006604DF">
        <w:rPr>
          <w:sz w:val="28"/>
          <w:szCs w:val="28"/>
        </w:rPr>
        <w:lastRenderedPageBreak/>
        <w:t>сложности), для ИПК РО РИ, рекомендуются следующие ключевые направления и программы профессионального развития учителей:</w:t>
      </w:r>
    </w:p>
    <w:p w14:paraId="38D34873" w14:textId="77777777" w:rsidR="00A84BFC" w:rsidRPr="006604DF" w:rsidRDefault="009F3D2A" w:rsidP="00274361">
      <w:pPr>
        <w:spacing w:line="276" w:lineRule="auto"/>
        <w:jc w:val="both"/>
        <w:rPr>
          <w:b/>
          <w:bCs/>
          <w:sz w:val="28"/>
          <w:szCs w:val="28"/>
        </w:rPr>
      </w:pPr>
      <w:r w:rsidRPr="006604DF">
        <w:rPr>
          <w:b/>
          <w:bCs/>
          <w:sz w:val="28"/>
          <w:szCs w:val="28"/>
        </w:rPr>
        <w:t xml:space="preserve">Направление: </w:t>
      </w:r>
      <w:r w:rsidR="00A84BFC" w:rsidRPr="006604DF">
        <w:rPr>
          <w:b/>
          <w:bCs/>
          <w:sz w:val="28"/>
          <w:szCs w:val="28"/>
        </w:rPr>
        <w:t>Подготовка учащихся к выполнению заданий ГИА</w:t>
      </w:r>
      <w:r w:rsidRPr="006604DF">
        <w:rPr>
          <w:b/>
          <w:bCs/>
          <w:sz w:val="28"/>
          <w:szCs w:val="28"/>
        </w:rPr>
        <w:t>.</w:t>
      </w:r>
      <w:r w:rsidR="00A84BFC" w:rsidRPr="006604DF">
        <w:rPr>
          <w:b/>
          <w:bCs/>
          <w:sz w:val="28"/>
          <w:szCs w:val="28"/>
        </w:rPr>
        <w:t xml:space="preserve"> </w:t>
      </w:r>
    </w:p>
    <w:p w14:paraId="1C8F366D" w14:textId="77777777" w:rsidR="009F3D2A" w:rsidRPr="006604DF" w:rsidRDefault="009F3D2A" w:rsidP="00274361">
      <w:pPr>
        <w:spacing w:line="276" w:lineRule="auto"/>
        <w:jc w:val="both"/>
        <w:rPr>
          <w:i/>
          <w:iCs/>
          <w:sz w:val="28"/>
          <w:szCs w:val="28"/>
        </w:rPr>
      </w:pPr>
      <w:r w:rsidRPr="006604DF">
        <w:rPr>
          <w:i/>
          <w:iCs/>
          <w:sz w:val="28"/>
          <w:szCs w:val="28"/>
        </w:rPr>
        <w:t xml:space="preserve">Обоснование: низкие результаты заданий на множественный выбор № 4, 5, 6, 9 и 10. </w:t>
      </w:r>
    </w:p>
    <w:p w14:paraId="3D27B47C" w14:textId="77777777" w:rsidR="009F3D2A" w:rsidRPr="006604DF" w:rsidRDefault="009F3D2A" w:rsidP="00274361">
      <w:pPr>
        <w:spacing w:line="276" w:lineRule="auto"/>
        <w:jc w:val="both"/>
        <w:rPr>
          <w:b/>
          <w:bCs/>
          <w:sz w:val="28"/>
          <w:szCs w:val="28"/>
        </w:rPr>
      </w:pPr>
      <w:r w:rsidRPr="006604DF">
        <w:rPr>
          <w:b/>
          <w:bCs/>
          <w:sz w:val="28"/>
          <w:szCs w:val="28"/>
        </w:rPr>
        <w:t>Рекомендуемые темы курсов и модулей:</w:t>
      </w:r>
    </w:p>
    <w:p w14:paraId="3743DE6D" w14:textId="77777777" w:rsidR="00C155D1" w:rsidRPr="006604DF" w:rsidRDefault="00C155D1" w:rsidP="00274361">
      <w:pPr>
        <w:spacing w:line="276" w:lineRule="auto"/>
        <w:jc w:val="both"/>
        <w:rPr>
          <w:sz w:val="28"/>
          <w:szCs w:val="28"/>
        </w:rPr>
      </w:pPr>
      <w:r w:rsidRPr="006604DF">
        <w:rPr>
          <w:b/>
          <w:bCs/>
          <w:sz w:val="28"/>
          <w:szCs w:val="28"/>
        </w:rPr>
        <w:t xml:space="preserve">«Работа с письменными историческими источниками, их классификация» - </w:t>
      </w:r>
      <w:r w:rsidRPr="006604DF">
        <w:rPr>
          <w:sz w:val="28"/>
          <w:szCs w:val="28"/>
        </w:rPr>
        <w:t>практические интенсивы по актуализации знаний о правилах работы с текстовой формой задания.</w:t>
      </w:r>
    </w:p>
    <w:p w14:paraId="41B8CC39" w14:textId="77777777" w:rsidR="009F3D2A" w:rsidRPr="006604DF" w:rsidRDefault="009F3D2A" w:rsidP="00274361">
      <w:pPr>
        <w:spacing w:line="276" w:lineRule="auto"/>
        <w:jc w:val="both"/>
        <w:rPr>
          <w:sz w:val="28"/>
          <w:szCs w:val="28"/>
        </w:rPr>
      </w:pPr>
      <w:r w:rsidRPr="006604DF">
        <w:rPr>
          <w:b/>
          <w:bCs/>
          <w:sz w:val="28"/>
          <w:szCs w:val="28"/>
        </w:rPr>
        <w:t>«</w:t>
      </w:r>
      <w:r w:rsidR="00C155D1" w:rsidRPr="006604DF">
        <w:rPr>
          <w:b/>
          <w:bCs/>
          <w:sz w:val="28"/>
          <w:szCs w:val="28"/>
        </w:rPr>
        <w:t>Особенности работы с картами и иллюстративным материалом</w:t>
      </w:r>
      <w:r w:rsidRPr="006604DF">
        <w:rPr>
          <w:b/>
          <w:bCs/>
          <w:sz w:val="28"/>
          <w:szCs w:val="28"/>
        </w:rPr>
        <w:t>»</w:t>
      </w:r>
      <w:r w:rsidR="00C155D1" w:rsidRPr="006604DF">
        <w:rPr>
          <w:b/>
          <w:bCs/>
          <w:sz w:val="28"/>
          <w:szCs w:val="28"/>
        </w:rPr>
        <w:t xml:space="preserve"> -</w:t>
      </w:r>
      <w:r w:rsidR="00C155D1" w:rsidRPr="006604DF">
        <w:rPr>
          <w:sz w:val="28"/>
          <w:szCs w:val="28"/>
        </w:rPr>
        <w:t xml:space="preserve"> практические интенсивы по обучению </w:t>
      </w:r>
      <w:r w:rsidR="005F4885" w:rsidRPr="006604DF">
        <w:rPr>
          <w:sz w:val="28"/>
          <w:szCs w:val="28"/>
        </w:rPr>
        <w:t>работы с картой – как источником информации.</w:t>
      </w:r>
    </w:p>
    <w:p w14:paraId="697F6B44" w14:textId="77777777" w:rsidR="00A84BFC" w:rsidRPr="006604DF" w:rsidRDefault="005F4885" w:rsidP="00274361">
      <w:pPr>
        <w:spacing w:line="276" w:lineRule="auto"/>
        <w:jc w:val="both"/>
        <w:rPr>
          <w:sz w:val="28"/>
          <w:szCs w:val="28"/>
        </w:rPr>
      </w:pPr>
      <w:r w:rsidRPr="006604DF">
        <w:rPr>
          <w:i/>
          <w:iCs/>
          <w:sz w:val="28"/>
          <w:szCs w:val="28"/>
        </w:rPr>
        <w:t>«</w:t>
      </w:r>
      <w:r w:rsidRPr="006604DF">
        <w:rPr>
          <w:b/>
          <w:bCs/>
          <w:sz w:val="28"/>
          <w:szCs w:val="28"/>
        </w:rPr>
        <w:t>Приёмы и технологии развития причинно-следственных связей исторических событий на уроках истории</w:t>
      </w:r>
      <w:r w:rsidRPr="006604DF">
        <w:rPr>
          <w:i/>
          <w:iCs/>
          <w:sz w:val="28"/>
          <w:szCs w:val="28"/>
        </w:rPr>
        <w:t>»</w:t>
      </w:r>
      <w:r w:rsidR="009F3D2A" w:rsidRPr="006604DF">
        <w:rPr>
          <w:i/>
          <w:iCs/>
          <w:sz w:val="28"/>
          <w:szCs w:val="28"/>
        </w:rPr>
        <w:t xml:space="preserve"> </w:t>
      </w:r>
      <w:r w:rsidRPr="006604DF">
        <w:rPr>
          <w:i/>
          <w:iCs/>
          <w:sz w:val="28"/>
          <w:szCs w:val="28"/>
        </w:rPr>
        <w:t xml:space="preserve">- </w:t>
      </w:r>
      <w:r w:rsidRPr="006604DF">
        <w:rPr>
          <w:sz w:val="28"/>
          <w:szCs w:val="28"/>
        </w:rPr>
        <w:t>использование графических визуальных приемов, игровые и интерактивные приемы, алгоритмы составления</w:t>
      </w:r>
      <w:r w:rsidR="009C3758" w:rsidRPr="006604DF">
        <w:rPr>
          <w:sz w:val="28"/>
          <w:szCs w:val="28"/>
        </w:rPr>
        <w:t xml:space="preserve"> ответов.</w:t>
      </w:r>
    </w:p>
    <w:p w14:paraId="5842F142" w14:textId="77777777" w:rsidR="005F4885" w:rsidRPr="006604DF" w:rsidRDefault="005F4885" w:rsidP="00274361">
      <w:pPr>
        <w:spacing w:line="276" w:lineRule="auto"/>
        <w:jc w:val="both"/>
        <w:rPr>
          <w:sz w:val="28"/>
          <w:szCs w:val="28"/>
        </w:rPr>
      </w:pPr>
      <w:r w:rsidRPr="006604DF">
        <w:rPr>
          <w:b/>
          <w:bCs/>
          <w:sz w:val="28"/>
          <w:szCs w:val="28"/>
        </w:rPr>
        <w:t>Рекомендуемые темы курсов и модулей:</w:t>
      </w:r>
    </w:p>
    <w:p w14:paraId="1B2E5DDA" w14:textId="77777777" w:rsidR="005F4885" w:rsidRPr="006604DF" w:rsidRDefault="005F4885" w:rsidP="00274361">
      <w:pPr>
        <w:spacing w:line="276" w:lineRule="auto"/>
        <w:jc w:val="both"/>
        <w:rPr>
          <w:sz w:val="28"/>
          <w:szCs w:val="28"/>
        </w:rPr>
      </w:pPr>
      <w:r w:rsidRPr="006604DF">
        <w:rPr>
          <w:b/>
          <w:bCs/>
          <w:sz w:val="28"/>
          <w:szCs w:val="28"/>
        </w:rPr>
        <w:t xml:space="preserve">«Технологии индивидуализации обучения историков: от профилактики неуспешности до подготовки </w:t>
      </w:r>
      <w:proofErr w:type="spellStart"/>
      <w:r w:rsidRPr="006604DF">
        <w:rPr>
          <w:b/>
          <w:bCs/>
          <w:sz w:val="28"/>
          <w:szCs w:val="28"/>
        </w:rPr>
        <w:t>высокобалльников</w:t>
      </w:r>
      <w:proofErr w:type="spellEnd"/>
      <w:r w:rsidRPr="006604DF">
        <w:rPr>
          <w:b/>
          <w:bCs/>
          <w:sz w:val="28"/>
          <w:szCs w:val="28"/>
        </w:rPr>
        <w:t>».</w:t>
      </w:r>
      <w:r w:rsidRPr="006604DF">
        <w:rPr>
          <w:sz w:val="28"/>
          <w:szCs w:val="28"/>
        </w:rPr>
        <w:t xml:space="preserve"> Как выстроить урок так, чтобы отличники не теряли базу из-за «перегруза» сложной теорией, а слабые ученики осваивали необходимый минимум.</w:t>
      </w:r>
    </w:p>
    <w:p w14:paraId="5CD324BF" w14:textId="77777777" w:rsidR="005F4885" w:rsidRPr="006604DF" w:rsidRDefault="005F4885" w:rsidP="00274361">
      <w:pPr>
        <w:spacing w:line="276" w:lineRule="auto"/>
        <w:jc w:val="both"/>
        <w:rPr>
          <w:sz w:val="28"/>
          <w:szCs w:val="28"/>
        </w:rPr>
      </w:pPr>
      <w:r w:rsidRPr="006604DF">
        <w:rPr>
          <w:b/>
          <w:bCs/>
          <w:sz w:val="28"/>
          <w:szCs w:val="28"/>
        </w:rPr>
        <w:t>Проектировочные сессии:</w:t>
      </w:r>
      <w:r w:rsidRPr="006604DF">
        <w:rPr>
          <w:sz w:val="28"/>
          <w:szCs w:val="28"/>
        </w:rPr>
        <w:t xml:space="preserve"> Разработка индивидуальных образовательных маршрутов (ИОМ) для учащихся «группы риска». Использование их способности к алгоритмическим действиям (как в заданиях 20, 21) для компенсации непонимания теории.</w:t>
      </w:r>
    </w:p>
    <w:p w14:paraId="2B35A834" w14:textId="77777777" w:rsidR="005F4885" w:rsidRPr="006604DF" w:rsidRDefault="005F4885" w:rsidP="00274361">
      <w:pPr>
        <w:spacing w:line="276" w:lineRule="auto"/>
        <w:jc w:val="both"/>
        <w:rPr>
          <w:sz w:val="28"/>
          <w:szCs w:val="28"/>
        </w:rPr>
      </w:pPr>
      <w:r w:rsidRPr="006604DF">
        <w:rPr>
          <w:sz w:val="28"/>
          <w:szCs w:val="28"/>
        </w:rPr>
        <w:t xml:space="preserve">     Для того чтобы повышение квалификации не носило формальный характер, ИПК РО РИ рекомендуется использовать следующие форматы:</w:t>
      </w:r>
    </w:p>
    <w:p w14:paraId="44828D2F" w14:textId="77777777" w:rsidR="005F4885" w:rsidRPr="006604DF" w:rsidRDefault="005F4885">
      <w:pPr>
        <w:numPr>
          <w:ilvl w:val="0"/>
          <w:numId w:val="12"/>
        </w:numPr>
        <w:spacing w:line="276" w:lineRule="auto"/>
        <w:ind w:left="0"/>
        <w:jc w:val="both"/>
        <w:rPr>
          <w:sz w:val="28"/>
          <w:szCs w:val="28"/>
        </w:rPr>
      </w:pPr>
      <w:r w:rsidRPr="006604DF">
        <w:rPr>
          <w:b/>
          <w:bCs/>
          <w:sz w:val="28"/>
          <w:szCs w:val="28"/>
        </w:rPr>
        <w:t xml:space="preserve">Очные </w:t>
      </w:r>
      <w:proofErr w:type="spellStart"/>
      <w:r w:rsidRPr="006604DF">
        <w:rPr>
          <w:b/>
          <w:bCs/>
          <w:sz w:val="28"/>
          <w:szCs w:val="28"/>
        </w:rPr>
        <w:t>стажировочные</w:t>
      </w:r>
      <w:proofErr w:type="spellEnd"/>
      <w:r w:rsidRPr="006604DF">
        <w:rPr>
          <w:b/>
          <w:bCs/>
          <w:sz w:val="28"/>
          <w:szCs w:val="28"/>
        </w:rPr>
        <w:t xml:space="preserve"> площадки:</w:t>
      </w:r>
      <w:r w:rsidRPr="006604DF">
        <w:rPr>
          <w:sz w:val="28"/>
          <w:szCs w:val="28"/>
        </w:rPr>
        <w:t xml:space="preserve"> организация практик на базе школ-лидеров региона, где стабильно высокие результаты ЕГЭ. </w:t>
      </w:r>
    </w:p>
    <w:p w14:paraId="5F6F2A0D" w14:textId="77777777" w:rsidR="005F4885" w:rsidRPr="006604DF" w:rsidRDefault="005F4885">
      <w:pPr>
        <w:numPr>
          <w:ilvl w:val="0"/>
          <w:numId w:val="12"/>
        </w:numPr>
        <w:spacing w:line="276" w:lineRule="auto"/>
        <w:ind w:left="0"/>
        <w:jc w:val="both"/>
        <w:rPr>
          <w:sz w:val="28"/>
          <w:szCs w:val="28"/>
        </w:rPr>
      </w:pPr>
      <w:r w:rsidRPr="006604DF">
        <w:rPr>
          <w:b/>
          <w:bCs/>
          <w:sz w:val="28"/>
          <w:szCs w:val="28"/>
        </w:rPr>
        <w:t>Школа эксперта:</w:t>
      </w:r>
      <w:r w:rsidRPr="006604DF">
        <w:rPr>
          <w:sz w:val="28"/>
          <w:szCs w:val="28"/>
        </w:rPr>
        <w:t xml:space="preserve"> серия коротких онлайн-консультаций (вебинаров) по разбору реальных заданий</w:t>
      </w:r>
      <w:r w:rsidR="00C565AE" w:rsidRPr="006604DF">
        <w:rPr>
          <w:sz w:val="28"/>
          <w:szCs w:val="28"/>
        </w:rPr>
        <w:t xml:space="preserve"> КИМ ЕГЭ</w:t>
      </w:r>
      <w:r w:rsidRPr="006604DF">
        <w:rPr>
          <w:sz w:val="28"/>
          <w:szCs w:val="28"/>
        </w:rPr>
        <w:t xml:space="preserve">. Анализ типичных ошибок в </w:t>
      </w:r>
      <w:r w:rsidR="00C565AE" w:rsidRPr="006604DF">
        <w:rPr>
          <w:sz w:val="28"/>
          <w:szCs w:val="28"/>
        </w:rPr>
        <w:t xml:space="preserve">заданиях базовой части и заданий второй части КИМ, </w:t>
      </w:r>
      <w:r w:rsidRPr="006604DF">
        <w:rPr>
          <w:sz w:val="28"/>
          <w:szCs w:val="28"/>
        </w:rPr>
        <w:t>на примерах работ региональной кампании.</w:t>
      </w:r>
    </w:p>
    <w:p w14:paraId="46AD16BB" w14:textId="77777777" w:rsidR="005F4885" w:rsidRPr="006604DF" w:rsidRDefault="005F4885">
      <w:pPr>
        <w:numPr>
          <w:ilvl w:val="0"/>
          <w:numId w:val="12"/>
        </w:numPr>
        <w:spacing w:line="276" w:lineRule="auto"/>
        <w:ind w:left="0"/>
        <w:jc w:val="both"/>
        <w:rPr>
          <w:sz w:val="28"/>
          <w:szCs w:val="28"/>
        </w:rPr>
      </w:pPr>
      <w:r w:rsidRPr="006604DF">
        <w:rPr>
          <w:b/>
          <w:bCs/>
          <w:sz w:val="28"/>
          <w:szCs w:val="28"/>
        </w:rPr>
        <w:lastRenderedPageBreak/>
        <w:t>Курсы: т</w:t>
      </w:r>
      <w:r w:rsidRPr="006604DF">
        <w:rPr>
          <w:sz w:val="28"/>
          <w:szCs w:val="28"/>
        </w:rPr>
        <w:t xml:space="preserve">еоретическая часть (нормативная база, спецификация КИМ) изучается педагогами дистанционно, а очные встречи посвящаются исключительно решению методических кейсов (например, </w:t>
      </w:r>
      <w:r w:rsidR="00C565AE" w:rsidRPr="006604DF">
        <w:rPr>
          <w:sz w:val="28"/>
          <w:szCs w:val="28"/>
        </w:rPr>
        <w:t>как развить навык аргументации собственной точки зрения с опорой на исторические факт</w:t>
      </w:r>
      <w:r w:rsidR="009C3758" w:rsidRPr="006604DF">
        <w:rPr>
          <w:sz w:val="28"/>
          <w:szCs w:val="28"/>
        </w:rPr>
        <w:t>ы</w:t>
      </w:r>
      <w:r w:rsidRPr="006604DF">
        <w:rPr>
          <w:sz w:val="28"/>
          <w:szCs w:val="28"/>
        </w:rPr>
        <w:t>).</w:t>
      </w:r>
    </w:p>
    <w:p w14:paraId="794DCDE2" w14:textId="77777777" w:rsidR="005F4885" w:rsidRPr="006604DF" w:rsidRDefault="005F4885">
      <w:pPr>
        <w:numPr>
          <w:ilvl w:val="0"/>
          <w:numId w:val="12"/>
        </w:numPr>
        <w:spacing w:line="276" w:lineRule="auto"/>
        <w:ind w:left="0"/>
        <w:jc w:val="both"/>
        <w:rPr>
          <w:sz w:val="28"/>
          <w:szCs w:val="28"/>
        </w:rPr>
      </w:pPr>
      <w:r w:rsidRPr="006604DF">
        <w:rPr>
          <w:b/>
          <w:bCs/>
          <w:sz w:val="28"/>
          <w:szCs w:val="28"/>
        </w:rPr>
        <w:t>Банк методических материалов:</w:t>
      </w:r>
      <w:r w:rsidRPr="006604DF">
        <w:rPr>
          <w:sz w:val="28"/>
          <w:szCs w:val="28"/>
        </w:rPr>
        <w:t xml:space="preserve"> создание региональным ИПК РО РИ открытого электронного банка дидактических материалов, видео-инструкций опытов и чек-листов, направленных на ликвидацию выявленных точечных дефицитов.</w:t>
      </w:r>
    </w:p>
    <w:p w14:paraId="38E06205" w14:textId="77777777" w:rsidR="005F4885" w:rsidRPr="006604DF" w:rsidRDefault="005F4885" w:rsidP="005F4885"/>
    <w:p w14:paraId="131D2AAB" w14:textId="77777777" w:rsidR="00E34A03" w:rsidRPr="006604DF" w:rsidRDefault="00E34A03">
      <w:pPr>
        <w:pStyle w:val="3"/>
        <w:numPr>
          <w:ilvl w:val="2"/>
          <w:numId w:val="19"/>
        </w:numPr>
        <w:tabs>
          <w:tab w:val="left" w:pos="567"/>
        </w:tabs>
        <w:jc w:val="center"/>
        <w:rPr>
          <w:rFonts w:ascii="Times New Roman" w:hAnsi="Times New Roman"/>
        </w:rPr>
      </w:pPr>
      <w:r w:rsidRPr="006604DF">
        <w:rPr>
          <w:rFonts w:ascii="Times New Roman" w:eastAsia="Times New Roman" w:hAnsi="Times New Roman"/>
          <w:bCs w:val="0"/>
          <w:iCs/>
        </w:rPr>
        <w:t>Рекомендации</w:t>
      </w:r>
      <w:r w:rsidRPr="006604DF">
        <w:rPr>
          <w:rFonts w:ascii="Times New Roman" w:hAnsi="Times New Roman"/>
        </w:rPr>
        <w:t xml:space="preserve"> по другим направлениям</w:t>
      </w:r>
      <w:r w:rsidR="005819C4" w:rsidRPr="006604DF">
        <w:rPr>
          <w:rFonts w:ascii="Times New Roman" w:hAnsi="Times New Roman"/>
        </w:rPr>
        <w:t xml:space="preserve"> (при наличии)</w:t>
      </w:r>
    </w:p>
    <w:p w14:paraId="60FA9538" w14:textId="77777777" w:rsidR="00274361" w:rsidRPr="006604DF" w:rsidRDefault="00274361" w:rsidP="00274361"/>
    <w:p w14:paraId="083B80E7" w14:textId="77777777" w:rsidR="00FF67D3" w:rsidRPr="006604DF" w:rsidRDefault="00274361" w:rsidP="00274361">
      <w:pPr>
        <w:spacing w:line="276" w:lineRule="auto"/>
        <w:jc w:val="both"/>
        <w:rPr>
          <w:sz w:val="28"/>
          <w:szCs w:val="28"/>
        </w:rPr>
      </w:pPr>
      <w:r w:rsidRPr="006604DF">
        <w:rPr>
          <w:sz w:val="28"/>
          <w:szCs w:val="28"/>
        </w:rPr>
        <w:t xml:space="preserve">      </w:t>
      </w:r>
      <w:r w:rsidR="00FF67D3" w:rsidRPr="006604DF">
        <w:rPr>
          <w:sz w:val="28"/>
          <w:szCs w:val="28"/>
        </w:rPr>
        <w:t>В дополнение к рекомендациям для учителей и организаций дополнительного профессионального образования, для комплексного решения выявленных проблем в подготовке обучающихся предлагаются рекомендации по следующим направлениям:</w:t>
      </w:r>
    </w:p>
    <w:p w14:paraId="6DCCE58C" w14:textId="77777777" w:rsidR="00FF67D3" w:rsidRPr="006604DF" w:rsidRDefault="00A36552" w:rsidP="00274361">
      <w:pPr>
        <w:spacing w:line="276" w:lineRule="auto"/>
        <w:jc w:val="both"/>
        <w:rPr>
          <w:sz w:val="28"/>
          <w:szCs w:val="28"/>
        </w:rPr>
      </w:pPr>
      <w:r w:rsidRPr="006604DF">
        <w:rPr>
          <w:sz w:val="28"/>
          <w:szCs w:val="28"/>
        </w:rPr>
        <w:t xml:space="preserve">      </w:t>
      </w:r>
      <w:r w:rsidR="007E0D56" w:rsidRPr="006604DF">
        <w:rPr>
          <w:sz w:val="28"/>
          <w:szCs w:val="28"/>
        </w:rPr>
        <w:t>Общеобразовательным</w:t>
      </w:r>
      <w:r w:rsidR="003C20BA" w:rsidRPr="006604DF">
        <w:rPr>
          <w:sz w:val="28"/>
          <w:szCs w:val="28"/>
        </w:rPr>
        <w:t xml:space="preserve"> учреждениям</w:t>
      </w:r>
      <w:r w:rsidR="00FF67D3" w:rsidRPr="006604DF">
        <w:rPr>
          <w:sz w:val="28"/>
          <w:szCs w:val="28"/>
        </w:rPr>
        <w:t xml:space="preserve"> рекомендуется </w:t>
      </w:r>
      <w:r w:rsidR="003C20BA" w:rsidRPr="006604DF">
        <w:rPr>
          <w:sz w:val="28"/>
          <w:szCs w:val="28"/>
        </w:rPr>
        <w:t xml:space="preserve">использовать </w:t>
      </w:r>
      <w:r w:rsidR="00FF67D3" w:rsidRPr="006604DF">
        <w:rPr>
          <w:sz w:val="28"/>
          <w:szCs w:val="28"/>
        </w:rPr>
        <w:t>сетев</w:t>
      </w:r>
      <w:r w:rsidR="003C20BA" w:rsidRPr="006604DF">
        <w:rPr>
          <w:sz w:val="28"/>
          <w:szCs w:val="28"/>
        </w:rPr>
        <w:t>ое</w:t>
      </w:r>
      <w:r w:rsidR="00FF67D3" w:rsidRPr="006604DF">
        <w:rPr>
          <w:sz w:val="28"/>
          <w:szCs w:val="28"/>
        </w:rPr>
        <w:t xml:space="preserve"> взаимодействии с профильными колледжами и музеями (школьными, региональными) для проведения выездных уроков на их базе.</w:t>
      </w:r>
    </w:p>
    <w:p w14:paraId="688F1E93" w14:textId="77777777" w:rsidR="003C20BA" w:rsidRPr="006604DF" w:rsidRDefault="003C20BA" w:rsidP="00274361">
      <w:pPr>
        <w:spacing w:line="276" w:lineRule="auto"/>
        <w:jc w:val="both"/>
        <w:rPr>
          <w:rFonts w:eastAsia="Times New Roman"/>
          <w:sz w:val="28"/>
          <w:szCs w:val="28"/>
        </w:rPr>
      </w:pPr>
      <w:r w:rsidRPr="006604DF">
        <w:rPr>
          <w:rFonts w:eastAsia="Times New Roman"/>
          <w:sz w:val="28"/>
          <w:szCs w:val="28"/>
        </w:rPr>
        <w:t>Педагогам - психологам организовать индивидуальное психологическое сопровождение учащихся «группы риска» (потенциально не преодолевающих минимальный порог) для формирования у них уверенности в собственных силах и мотивации к обучению.</w:t>
      </w:r>
    </w:p>
    <w:p w14:paraId="5594CAD6" w14:textId="77777777" w:rsidR="00FF67D3" w:rsidRPr="006604DF" w:rsidRDefault="00A36552" w:rsidP="00274361">
      <w:pPr>
        <w:spacing w:line="276" w:lineRule="auto"/>
        <w:jc w:val="both"/>
        <w:rPr>
          <w:sz w:val="28"/>
          <w:szCs w:val="28"/>
        </w:rPr>
      </w:pPr>
      <w:r w:rsidRPr="006604DF">
        <w:rPr>
          <w:sz w:val="28"/>
          <w:szCs w:val="28"/>
        </w:rPr>
        <w:t xml:space="preserve">      </w:t>
      </w:r>
      <w:r w:rsidR="007E0D56" w:rsidRPr="006604DF">
        <w:rPr>
          <w:sz w:val="28"/>
          <w:szCs w:val="28"/>
        </w:rPr>
        <w:t xml:space="preserve">В </w:t>
      </w:r>
      <w:r w:rsidR="00FF67D3" w:rsidRPr="006604DF">
        <w:rPr>
          <w:sz w:val="28"/>
          <w:szCs w:val="28"/>
        </w:rPr>
        <w:t xml:space="preserve">целях повышения качества знаний в 8–9 классах рекомендуется вводить курсы внеурочной деятельности </w:t>
      </w:r>
      <w:r w:rsidR="009156F0" w:rsidRPr="006604DF">
        <w:rPr>
          <w:sz w:val="28"/>
          <w:szCs w:val="28"/>
        </w:rPr>
        <w:t>социально-гуманитарной</w:t>
      </w:r>
      <w:r w:rsidR="00FF67D3" w:rsidRPr="006604DF">
        <w:rPr>
          <w:sz w:val="28"/>
          <w:szCs w:val="28"/>
        </w:rPr>
        <w:t xml:space="preserve"> направленности (например «</w:t>
      </w:r>
      <w:r w:rsidR="009156F0" w:rsidRPr="006604DF">
        <w:rPr>
          <w:sz w:val="28"/>
          <w:szCs w:val="28"/>
        </w:rPr>
        <w:t>История в лицах</w:t>
      </w:r>
      <w:r w:rsidR="00FF67D3" w:rsidRPr="006604DF">
        <w:rPr>
          <w:sz w:val="28"/>
          <w:szCs w:val="28"/>
        </w:rPr>
        <w:t xml:space="preserve">», </w:t>
      </w:r>
      <w:r w:rsidR="00126729" w:rsidRPr="006604DF">
        <w:rPr>
          <w:sz w:val="28"/>
          <w:szCs w:val="28"/>
        </w:rPr>
        <w:t xml:space="preserve">«История в вопросах и ответах», </w:t>
      </w:r>
      <w:r w:rsidR="00FF67D3" w:rsidRPr="006604DF">
        <w:rPr>
          <w:sz w:val="28"/>
          <w:szCs w:val="28"/>
        </w:rPr>
        <w:t xml:space="preserve">«Занимательная </w:t>
      </w:r>
      <w:r w:rsidR="009156F0" w:rsidRPr="006604DF">
        <w:rPr>
          <w:sz w:val="28"/>
          <w:szCs w:val="28"/>
        </w:rPr>
        <w:t>история</w:t>
      </w:r>
      <w:r w:rsidR="00FF67D3" w:rsidRPr="006604DF">
        <w:rPr>
          <w:sz w:val="28"/>
          <w:szCs w:val="28"/>
        </w:rPr>
        <w:t>»), что будет способствовать повышению мотивации и улучшению показателей выполнения качественных и расчетных зад</w:t>
      </w:r>
      <w:r w:rsidR="009156F0" w:rsidRPr="006604DF">
        <w:rPr>
          <w:sz w:val="28"/>
          <w:szCs w:val="28"/>
        </w:rPr>
        <w:t>аний</w:t>
      </w:r>
      <w:r w:rsidR="00126729" w:rsidRPr="006604DF">
        <w:rPr>
          <w:sz w:val="28"/>
          <w:szCs w:val="28"/>
        </w:rPr>
        <w:t xml:space="preserve"> КИМ ЕГЭ</w:t>
      </w:r>
      <w:r w:rsidR="00FF67D3" w:rsidRPr="006604DF">
        <w:rPr>
          <w:sz w:val="28"/>
          <w:szCs w:val="28"/>
        </w:rPr>
        <w:t>.</w:t>
      </w:r>
    </w:p>
    <w:p w14:paraId="483660FD" w14:textId="77777777" w:rsidR="007E0D56" w:rsidRPr="006604DF" w:rsidRDefault="007E0D56" w:rsidP="00274361">
      <w:pPr>
        <w:spacing w:line="276" w:lineRule="auto"/>
        <w:ind w:left="-142"/>
        <w:jc w:val="both"/>
        <w:rPr>
          <w:rFonts w:eastAsia="Times New Roman"/>
          <w:sz w:val="28"/>
          <w:szCs w:val="28"/>
        </w:rPr>
      </w:pPr>
      <w:r w:rsidRPr="006604DF">
        <w:rPr>
          <w:rFonts w:eastAsia="Times New Roman"/>
          <w:sz w:val="28"/>
          <w:szCs w:val="28"/>
        </w:rPr>
        <w:t xml:space="preserve"> </w:t>
      </w:r>
      <w:r w:rsidR="00A36552" w:rsidRPr="006604DF">
        <w:rPr>
          <w:rFonts w:eastAsia="Times New Roman"/>
          <w:sz w:val="28"/>
          <w:szCs w:val="28"/>
        </w:rPr>
        <w:t xml:space="preserve">      </w:t>
      </w:r>
      <w:r w:rsidRPr="006604DF">
        <w:rPr>
          <w:rFonts w:eastAsia="Times New Roman"/>
          <w:sz w:val="28"/>
          <w:szCs w:val="28"/>
        </w:rPr>
        <w:t xml:space="preserve">Учителям гуманитарного цикла при проверке развернутых ответов учитывать грамматические и речевые ошибки,   </w:t>
      </w:r>
    </w:p>
    <w:p w14:paraId="69339D4E" w14:textId="77777777" w:rsidR="007E0D56" w:rsidRPr="006604DF" w:rsidRDefault="007E0D56" w:rsidP="00274361">
      <w:pPr>
        <w:spacing w:line="276" w:lineRule="auto"/>
        <w:ind w:left="-142"/>
        <w:jc w:val="both"/>
        <w:rPr>
          <w:rFonts w:eastAsia="Times New Roman"/>
          <w:sz w:val="28"/>
          <w:szCs w:val="28"/>
        </w:rPr>
      </w:pPr>
      <w:r w:rsidRPr="006604DF">
        <w:rPr>
          <w:rFonts w:eastAsia="Times New Roman"/>
          <w:sz w:val="28"/>
          <w:szCs w:val="28"/>
        </w:rPr>
        <w:t xml:space="preserve">  обращая на них внимание учеников, в рамках межпредметных связей</w:t>
      </w:r>
    </w:p>
    <w:p w14:paraId="29AF3ABE" w14:textId="77777777" w:rsidR="00302929" w:rsidRDefault="00302929" w:rsidP="00A36552">
      <w:pPr>
        <w:spacing w:line="360" w:lineRule="auto"/>
        <w:jc w:val="center"/>
        <w:rPr>
          <w:b/>
          <w:bCs/>
        </w:rPr>
      </w:pPr>
    </w:p>
    <w:p w14:paraId="754577AF" w14:textId="77777777" w:rsidR="00302929" w:rsidRDefault="00302929" w:rsidP="00A36552">
      <w:pPr>
        <w:spacing w:line="360" w:lineRule="auto"/>
        <w:jc w:val="center"/>
        <w:rPr>
          <w:b/>
          <w:bCs/>
        </w:rPr>
      </w:pPr>
    </w:p>
    <w:p w14:paraId="7C26998A" w14:textId="426D46E4" w:rsidR="00906841" w:rsidRPr="006604DF" w:rsidRDefault="008C35ED" w:rsidP="00A36552">
      <w:pPr>
        <w:spacing w:line="360" w:lineRule="auto"/>
        <w:jc w:val="center"/>
        <w:rPr>
          <w:b/>
          <w:bCs/>
        </w:rPr>
      </w:pPr>
      <w:r w:rsidRPr="006604DF">
        <w:rPr>
          <w:b/>
          <w:bCs/>
        </w:rPr>
        <w:t>СОСТАВИТЕЛИ ОТЧЕТА</w:t>
      </w:r>
      <w:r w:rsidR="001B6E1C" w:rsidRPr="006604DF">
        <w:rPr>
          <w:b/>
          <w:bCs/>
        </w:rPr>
        <w:t xml:space="preserve"> по учебному предмету:</w:t>
      </w:r>
      <w:r w:rsidR="00A36552" w:rsidRPr="006604DF">
        <w:rPr>
          <w:b/>
          <w:bCs/>
        </w:rPr>
        <w:t xml:space="preserve"> ИСТОРИЯ</w:t>
      </w:r>
    </w:p>
    <w:p w14:paraId="6FDD4C06" w14:textId="77777777" w:rsidR="001B6E1C" w:rsidRPr="006604DF" w:rsidRDefault="001B6E1C" w:rsidP="001B6E1C">
      <w:pPr>
        <w:jc w:val="both"/>
        <w:rPr>
          <w:i/>
          <w:iCs/>
        </w:rPr>
      </w:pPr>
      <w:r w:rsidRPr="006604DF">
        <w:rPr>
          <w:i/>
          <w:iCs/>
        </w:rPr>
        <w:t>Специалисты, привлекаемые к анализу результатов ЕГЭ по учебному 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6604DF" w14:paraId="56DA5D90" w14:textId="77777777" w:rsidTr="0059345A">
        <w:trPr>
          <w:tblHeader/>
        </w:trPr>
        <w:tc>
          <w:tcPr>
            <w:tcW w:w="6267" w:type="dxa"/>
            <w:vAlign w:val="center"/>
          </w:tcPr>
          <w:p w14:paraId="17BA7CFD" w14:textId="77777777" w:rsidR="009653E8" w:rsidRPr="006604DF" w:rsidRDefault="009653E8" w:rsidP="001B6E1C">
            <w:pPr>
              <w:rPr>
                <w:i/>
                <w:iCs/>
              </w:rPr>
            </w:pPr>
            <w:r w:rsidRPr="006604DF">
              <w:rPr>
                <w:i/>
                <w:iCs/>
              </w:rPr>
              <w:lastRenderedPageBreak/>
              <w:t>Фамилия, имя, отчество</w:t>
            </w:r>
          </w:p>
        </w:tc>
        <w:tc>
          <w:tcPr>
            <w:tcW w:w="8251" w:type="dxa"/>
            <w:vAlign w:val="center"/>
          </w:tcPr>
          <w:p w14:paraId="6859C4A8" w14:textId="77777777" w:rsidR="009653E8" w:rsidRPr="006604DF" w:rsidRDefault="009653E8" w:rsidP="00CC3194">
            <w:pPr>
              <w:jc w:val="both"/>
              <w:rPr>
                <w:i/>
                <w:iCs/>
              </w:rPr>
            </w:pPr>
            <w:r w:rsidRPr="006604D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9653E8" w:rsidRPr="006604DF" w14:paraId="7740A7D5" w14:textId="77777777" w:rsidTr="0059345A">
        <w:trPr>
          <w:trHeight w:val="381"/>
        </w:trPr>
        <w:tc>
          <w:tcPr>
            <w:tcW w:w="6267" w:type="dxa"/>
            <w:vAlign w:val="center"/>
          </w:tcPr>
          <w:p w14:paraId="124432CF" w14:textId="77777777" w:rsidR="009653E8" w:rsidRPr="006604DF" w:rsidRDefault="00A36552" w:rsidP="00D87160">
            <w:pPr>
              <w:rPr>
                <w:b/>
                <w:bCs/>
                <w:i/>
                <w:iCs/>
              </w:rPr>
            </w:pPr>
            <w:proofErr w:type="spellStart"/>
            <w:r w:rsidRPr="006604DF">
              <w:rPr>
                <w:b/>
                <w:bCs/>
                <w:i/>
                <w:iCs/>
              </w:rPr>
              <w:t>Ужахова</w:t>
            </w:r>
            <w:proofErr w:type="spellEnd"/>
            <w:r w:rsidRPr="006604DF">
              <w:rPr>
                <w:b/>
                <w:bCs/>
                <w:i/>
                <w:iCs/>
              </w:rPr>
              <w:t xml:space="preserve"> Хава Магомедовна</w:t>
            </w:r>
          </w:p>
        </w:tc>
        <w:tc>
          <w:tcPr>
            <w:tcW w:w="8251" w:type="dxa"/>
            <w:vAlign w:val="center"/>
          </w:tcPr>
          <w:p w14:paraId="5D5DEC57" w14:textId="77777777" w:rsidR="009653E8" w:rsidRPr="006604DF" w:rsidRDefault="00A36552" w:rsidP="00D87160">
            <w:pPr>
              <w:rPr>
                <w:b/>
                <w:bCs/>
                <w:i/>
                <w:iCs/>
              </w:rPr>
            </w:pPr>
            <w:r w:rsidRPr="006604DF">
              <w:rPr>
                <w:b/>
                <w:bCs/>
                <w:i/>
                <w:iCs/>
              </w:rPr>
              <w:t xml:space="preserve">Методист по истории </w:t>
            </w:r>
            <w:r w:rsidR="00C600C7" w:rsidRPr="006604DF">
              <w:rPr>
                <w:b/>
                <w:bCs/>
                <w:i/>
                <w:iCs/>
              </w:rPr>
              <w:t>и обществознания ГБОУ ДПО «ИПК РО РИ»</w:t>
            </w:r>
          </w:p>
        </w:tc>
      </w:tr>
    </w:tbl>
    <w:p w14:paraId="166865E1" w14:textId="77777777" w:rsidR="001B6E1C" w:rsidRPr="006604DF" w:rsidRDefault="001B6E1C" w:rsidP="001B6E1C">
      <w:pPr>
        <w:rPr>
          <w:i/>
          <w:iCs/>
        </w:rPr>
      </w:pPr>
    </w:p>
    <w:p w14:paraId="3E192F79" w14:textId="77777777" w:rsidR="009653E8" w:rsidRPr="006604DF" w:rsidRDefault="009653E8" w:rsidP="009653E8">
      <w:pPr>
        <w:jc w:val="both"/>
        <w:rPr>
          <w:i/>
          <w:iCs/>
        </w:rPr>
      </w:pPr>
      <w:r w:rsidRPr="006604DF">
        <w:rPr>
          <w:i/>
          <w:iCs/>
        </w:rPr>
        <w:t xml:space="preserve">Специалисты, привлекаемые к </w:t>
      </w:r>
      <w:r w:rsidR="00B5160D" w:rsidRPr="006604DF">
        <w:rPr>
          <w:i/>
          <w:iCs/>
        </w:rPr>
        <w:t>проведению методического анализа</w:t>
      </w:r>
      <w:r w:rsidRPr="006604DF">
        <w:rPr>
          <w:i/>
          <w:iCs/>
        </w:rPr>
        <w:t xml:space="preserve"> результатов ЕГЭ по учебному предмету</w:t>
      </w:r>
      <w:r w:rsidR="00B5160D" w:rsidRPr="006604DF">
        <w:rPr>
          <w:i/>
          <w:iCs/>
        </w:rPr>
        <w:t xml:space="preserve">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6604DF" w14:paraId="4FA744C9" w14:textId="77777777" w:rsidTr="0059345A">
        <w:trPr>
          <w:tblHeader/>
        </w:trPr>
        <w:tc>
          <w:tcPr>
            <w:tcW w:w="6267" w:type="dxa"/>
            <w:vAlign w:val="center"/>
          </w:tcPr>
          <w:p w14:paraId="673EFA6A" w14:textId="77777777" w:rsidR="009653E8" w:rsidRPr="006604DF" w:rsidRDefault="009653E8" w:rsidP="00EA4444">
            <w:pPr>
              <w:rPr>
                <w:i/>
                <w:iCs/>
              </w:rPr>
            </w:pPr>
            <w:r w:rsidRPr="006604DF">
              <w:rPr>
                <w:i/>
                <w:iCs/>
              </w:rPr>
              <w:t>Фамилия, имя, отчество</w:t>
            </w:r>
          </w:p>
        </w:tc>
        <w:tc>
          <w:tcPr>
            <w:tcW w:w="8251" w:type="dxa"/>
            <w:vAlign w:val="center"/>
          </w:tcPr>
          <w:p w14:paraId="76199CF4" w14:textId="77777777" w:rsidR="009653E8" w:rsidRPr="006604DF" w:rsidRDefault="009653E8" w:rsidP="00EA4444">
            <w:pPr>
              <w:jc w:val="both"/>
              <w:rPr>
                <w:i/>
                <w:iCs/>
              </w:rPr>
            </w:pPr>
            <w:r w:rsidRPr="006604DF">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6C3988" w:rsidRPr="006604DF" w14:paraId="1DE1CB35" w14:textId="77777777" w:rsidTr="00E261AA">
        <w:trPr>
          <w:trHeight w:val="381"/>
        </w:trPr>
        <w:tc>
          <w:tcPr>
            <w:tcW w:w="6267" w:type="dxa"/>
            <w:vAlign w:val="center"/>
          </w:tcPr>
          <w:p w14:paraId="5F06AE81" w14:textId="77777777" w:rsidR="006C3988" w:rsidRPr="006604DF" w:rsidRDefault="006C3988" w:rsidP="00E261AA">
            <w:pPr>
              <w:rPr>
                <w:b/>
                <w:bCs/>
                <w:i/>
                <w:iCs/>
              </w:rPr>
            </w:pPr>
            <w:proofErr w:type="spellStart"/>
            <w:r w:rsidRPr="006604DF">
              <w:rPr>
                <w:b/>
                <w:bCs/>
                <w:i/>
                <w:iCs/>
              </w:rPr>
              <w:t>Ужахова</w:t>
            </w:r>
            <w:proofErr w:type="spellEnd"/>
            <w:r w:rsidRPr="006604DF">
              <w:rPr>
                <w:b/>
                <w:bCs/>
                <w:i/>
                <w:iCs/>
              </w:rPr>
              <w:t xml:space="preserve"> Хава Магомедовна</w:t>
            </w:r>
          </w:p>
        </w:tc>
        <w:tc>
          <w:tcPr>
            <w:tcW w:w="8251" w:type="dxa"/>
            <w:vAlign w:val="center"/>
          </w:tcPr>
          <w:p w14:paraId="1E6182C0" w14:textId="77777777" w:rsidR="006C3988" w:rsidRPr="006604DF" w:rsidRDefault="006C3988" w:rsidP="00E261AA">
            <w:pPr>
              <w:rPr>
                <w:b/>
                <w:bCs/>
                <w:i/>
                <w:iCs/>
              </w:rPr>
            </w:pPr>
            <w:r w:rsidRPr="006604DF">
              <w:rPr>
                <w:b/>
                <w:bCs/>
                <w:i/>
                <w:iCs/>
              </w:rPr>
              <w:t>Методист по истории и обществознания ГБОУ ДПО «ИПК РО РИ»</w:t>
            </w:r>
          </w:p>
        </w:tc>
      </w:tr>
    </w:tbl>
    <w:p w14:paraId="7A3D605B" w14:textId="77777777" w:rsidR="009653E8" w:rsidRPr="006604DF" w:rsidRDefault="009653E8" w:rsidP="001B6E1C">
      <w:pPr>
        <w:rPr>
          <w:i/>
          <w:iCs/>
        </w:rPr>
      </w:pPr>
    </w:p>
    <w:p w14:paraId="1FA6746D" w14:textId="77777777" w:rsidR="001B6E1C" w:rsidRPr="006604DF" w:rsidRDefault="001B6E1C" w:rsidP="001B6E1C">
      <w:pPr>
        <w:rPr>
          <w:i/>
          <w:iCs/>
        </w:rPr>
      </w:pPr>
      <w:r w:rsidRPr="006604DF">
        <w:rPr>
          <w:i/>
          <w:iCs/>
        </w:rPr>
        <w:t>Ответственный специалист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1B6E1C" w:rsidRPr="006604DF" w14:paraId="407385A7" w14:textId="77777777" w:rsidTr="0059345A">
        <w:tc>
          <w:tcPr>
            <w:tcW w:w="6238" w:type="dxa"/>
            <w:vAlign w:val="center"/>
          </w:tcPr>
          <w:p w14:paraId="4FCD4CB1" w14:textId="77777777" w:rsidR="001B6E1C" w:rsidRPr="006604DF" w:rsidRDefault="001B6E1C" w:rsidP="009036CE">
            <w:pPr>
              <w:rPr>
                <w:i/>
                <w:iCs/>
              </w:rPr>
            </w:pPr>
            <w:r w:rsidRPr="006604DF">
              <w:rPr>
                <w:i/>
                <w:iCs/>
              </w:rPr>
              <w:t>Фамилия, имя, отчество</w:t>
            </w:r>
          </w:p>
        </w:tc>
        <w:tc>
          <w:tcPr>
            <w:tcW w:w="8250" w:type="dxa"/>
            <w:vAlign w:val="center"/>
          </w:tcPr>
          <w:p w14:paraId="12040D00" w14:textId="77777777" w:rsidR="001B6E1C" w:rsidRPr="006604DF" w:rsidRDefault="001B6E1C" w:rsidP="009036CE">
            <w:pPr>
              <w:rPr>
                <w:i/>
                <w:iCs/>
              </w:rPr>
            </w:pPr>
            <w:r w:rsidRPr="006604DF">
              <w:rPr>
                <w:i/>
                <w:iCs/>
              </w:rPr>
              <w:t>Место работы, должность, ученая степень, ученое звание</w:t>
            </w:r>
          </w:p>
        </w:tc>
      </w:tr>
      <w:tr w:rsidR="000C2F47" w:rsidRPr="006604DF" w14:paraId="1E8FA049" w14:textId="77777777" w:rsidTr="0059345A">
        <w:trPr>
          <w:trHeight w:val="385"/>
        </w:trPr>
        <w:tc>
          <w:tcPr>
            <w:tcW w:w="6238" w:type="dxa"/>
            <w:vAlign w:val="center"/>
          </w:tcPr>
          <w:p w14:paraId="2ADB2A8A" w14:textId="77777777" w:rsidR="000C2F47" w:rsidRPr="006604DF" w:rsidRDefault="000C2F47" w:rsidP="000C2F47">
            <w:pPr>
              <w:rPr>
                <w:i/>
                <w:iCs/>
              </w:rPr>
            </w:pPr>
            <w:proofErr w:type="spellStart"/>
            <w:r>
              <w:rPr>
                <w:b/>
                <w:i/>
                <w:iCs/>
                <w:color w:val="000000" w:themeColor="text1"/>
                <w:lang w:eastAsia="zh-CN"/>
              </w:rPr>
              <w:t>Тамасханова</w:t>
            </w:r>
            <w:proofErr w:type="spellEnd"/>
            <w:r>
              <w:rPr>
                <w:b/>
                <w:i/>
                <w:iCs/>
                <w:color w:val="000000" w:themeColor="text1"/>
                <w:lang w:eastAsia="zh-CN"/>
              </w:rPr>
              <w:t xml:space="preserve"> </w:t>
            </w:r>
            <w:proofErr w:type="spellStart"/>
            <w:r>
              <w:rPr>
                <w:b/>
                <w:i/>
                <w:iCs/>
                <w:color w:val="000000" w:themeColor="text1"/>
                <w:lang w:eastAsia="zh-CN"/>
              </w:rPr>
              <w:t>Хяди</w:t>
            </w:r>
            <w:proofErr w:type="spellEnd"/>
            <w:r>
              <w:rPr>
                <w:b/>
                <w:i/>
                <w:iCs/>
                <w:color w:val="000000" w:themeColor="text1"/>
                <w:lang w:eastAsia="zh-CN"/>
              </w:rPr>
              <w:t xml:space="preserve"> </w:t>
            </w:r>
            <w:proofErr w:type="spellStart"/>
            <w:r>
              <w:rPr>
                <w:b/>
                <w:i/>
                <w:iCs/>
                <w:color w:val="000000" w:themeColor="text1"/>
                <w:lang w:eastAsia="zh-CN"/>
              </w:rPr>
              <w:t>Шамсудиновна</w:t>
            </w:r>
            <w:proofErr w:type="spellEnd"/>
          </w:p>
        </w:tc>
        <w:tc>
          <w:tcPr>
            <w:tcW w:w="8250" w:type="dxa"/>
            <w:vAlign w:val="center"/>
          </w:tcPr>
          <w:p w14:paraId="34FBC5ED" w14:textId="77777777" w:rsidR="000C2F47" w:rsidRDefault="000C2F47" w:rsidP="000C2F47">
            <w:pPr>
              <w:rPr>
                <w:b/>
                <w:i/>
                <w:iCs/>
                <w:color w:val="000000" w:themeColor="text1"/>
                <w:lang w:eastAsia="zh-CN"/>
              </w:rPr>
            </w:pPr>
            <w:r>
              <w:rPr>
                <w:b/>
                <w:i/>
                <w:iCs/>
                <w:color w:val="000000" w:themeColor="text1"/>
                <w:lang w:eastAsia="zh-CN"/>
              </w:rPr>
              <w:t>ГКУ «РЦОИ», начальник отдела методического обеспечения подготовки и проведения ГИА</w:t>
            </w:r>
          </w:p>
          <w:p w14:paraId="39E4EE1D" w14:textId="77777777" w:rsidR="000C2F47" w:rsidRPr="006604DF" w:rsidRDefault="000C2F47" w:rsidP="000C2F47">
            <w:pPr>
              <w:rPr>
                <w:i/>
                <w:iCs/>
              </w:rPr>
            </w:pPr>
          </w:p>
        </w:tc>
      </w:tr>
    </w:tbl>
    <w:p w14:paraId="0704CA85" w14:textId="77777777" w:rsidR="008C35ED" w:rsidRPr="006604DF" w:rsidRDefault="008C35ED" w:rsidP="001B6E1C">
      <w:pPr>
        <w:rPr>
          <w:i/>
          <w:sz w:val="14"/>
        </w:rPr>
      </w:pPr>
    </w:p>
    <w:sectPr w:rsidR="008C35ED" w:rsidRPr="006604DF" w:rsidSect="00CC3194">
      <w:footerReference w:type="default" r:id="rId79"/>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E376C" w14:textId="77777777" w:rsidR="00786942" w:rsidRDefault="00786942" w:rsidP="005060D9">
      <w:r>
        <w:separator/>
      </w:r>
    </w:p>
  </w:endnote>
  <w:endnote w:type="continuationSeparator" w:id="0">
    <w:p w14:paraId="218902B3" w14:textId="77777777" w:rsidR="00786942" w:rsidRDefault="00786942"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00676" w14:textId="77777777" w:rsidR="001F0A17" w:rsidRPr="004323C9" w:rsidRDefault="001F0A17" w:rsidP="004323C9">
    <w:pPr>
      <w:pStyle w:val="aa"/>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B509A5">
      <w:rPr>
        <w:rFonts w:ascii="Times New Roman" w:hAnsi="Times New Roman"/>
        <w:noProof/>
        <w:sz w:val="24"/>
      </w:rPr>
      <w:t>96</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B472A" w14:textId="77777777" w:rsidR="00786942" w:rsidRDefault="00786942" w:rsidP="005060D9">
      <w:r>
        <w:separator/>
      </w:r>
    </w:p>
  </w:footnote>
  <w:footnote w:type="continuationSeparator" w:id="0">
    <w:p w14:paraId="18A62B9B" w14:textId="77777777" w:rsidR="00786942" w:rsidRDefault="00786942" w:rsidP="005060D9">
      <w:r>
        <w:continuationSeparator/>
      </w:r>
    </w:p>
  </w:footnote>
  <w:footnote w:id="1">
    <w:p w14:paraId="43A4A7EA" w14:textId="77777777" w:rsidR="001F0A17" w:rsidRPr="00407E4A" w:rsidRDefault="001F0A17">
      <w:pPr>
        <w:pStyle w:val="a4"/>
        <w:rPr>
          <w:rFonts w:ascii="Times New Roman" w:hAnsi="Times New Roman"/>
        </w:rPr>
      </w:pPr>
      <w:r>
        <w:rPr>
          <w:rStyle w:val="a6"/>
        </w:rPr>
        <w:footnoteRef/>
      </w:r>
      <w:r>
        <w:t xml:space="preserve"> </w:t>
      </w:r>
      <w:r w:rsidRPr="00B360B5">
        <w:rPr>
          <w:rFonts w:ascii="Times New Roman" w:hAnsi="Times New Roman"/>
        </w:rPr>
        <w:t xml:space="preserve">При заполнении разделов Главы 2 </w:t>
      </w:r>
      <w:r>
        <w:rPr>
          <w:rFonts w:ascii="Times New Roman" w:hAnsi="Times New Roman"/>
        </w:rPr>
        <w:t>следует</w:t>
      </w:r>
      <w:r w:rsidRPr="00B360B5">
        <w:rPr>
          <w:rFonts w:ascii="Times New Roman" w:hAnsi="Times New Roman"/>
        </w:rPr>
        <w:t xml:space="preserve"> использовать массив результатов</w:t>
      </w:r>
      <w:r>
        <w:rPr>
          <w:rFonts w:ascii="Times New Roman" w:hAnsi="Times New Roman"/>
        </w:rPr>
        <w:t xml:space="preserve"> основного дня основного периода</w:t>
      </w:r>
      <w:r w:rsidRPr="00B360B5">
        <w:rPr>
          <w:rFonts w:ascii="Times New Roman" w:hAnsi="Times New Roman"/>
        </w:rPr>
        <w:t xml:space="preserve"> ЕГЭ </w:t>
      </w:r>
    </w:p>
  </w:footnote>
  <w:footnote w:id="2">
    <w:p w14:paraId="1ECAA79B" w14:textId="77777777" w:rsidR="001F0A17" w:rsidRPr="00C931CB" w:rsidRDefault="001F0A17" w:rsidP="008E51E4">
      <w:pPr>
        <w:pStyle w:val="a4"/>
        <w:jc w:val="both"/>
        <w:rPr>
          <w:rFonts w:ascii="Times New Roman" w:hAnsi="Times New Roman"/>
        </w:rPr>
      </w:pPr>
      <w:r>
        <w:rPr>
          <w:rStyle w:val="a6"/>
        </w:rPr>
        <w:footnoteRef/>
      </w:r>
      <w:r>
        <w:t xml:space="preserve"> </w:t>
      </w:r>
      <w:r w:rsidRPr="00C931CB">
        <w:rPr>
          <w:rFonts w:ascii="Times New Roman" w:hAnsi="Times New Roman"/>
        </w:rPr>
        <w:t xml:space="preserve">Перечень категорий ОО может быть </w:t>
      </w:r>
      <w:r>
        <w:rPr>
          <w:rFonts w:ascii="Times New Roman" w:hAnsi="Times New Roman"/>
        </w:rPr>
        <w:t xml:space="preserve">уточнен / </w:t>
      </w:r>
      <w:r w:rsidRPr="00C931CB">
        <w:rPr>
          <w:rFonts w:ascii="Times New Roman" w:hAnsi="Times New Roman"/>
        </w:rPr>
        <w:t>дополнен с учетом специфики региональной системы образования</w:t>
      </w:r>
    </w:p>
  </w:footnote>
  <w:footnote w:id="3">
    <w:p w14:paraId="5F8CB8DA" w14:textId="77777777" w:rsidR="001F0A17" w:rsidRPr="00393C27" w:rsidRDefault="001F0A17" w:rsidP="008E51E4">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Перечень категорий ОО </w:t>
      </w:r>
      <w:r>
        <w:rPr>
          <w:rFonts w:ascii="Times New Roman" w:hAnsi="Times New Roman"/>
        </w:rPr>
        <w:t>дополняется / уточняется</w:t>
      </w:r>
      <w:r w:rsidRPr="00393C27">
        <w:rPr>
          <w:rFonts w:ascii="Times New Roman" w:hAnsi="Times New Roman"/>
        </w:rPr>
        <w:t xml:space="preserve"> </w:t>
      </w:r>
      <w:r>
        <w:rPr>
          <w:rFonts w:ascii="Times New Roman" w:hAnsi="Times New Roman"/>
        </w:rPr>
        <w:t>в соответствии со</w:t>
      </w:r>
      <w:r w:rsidRPr="00393C27">
        <w:rPr>
          <w:rFonts w:ascii="Times New Roman" w:hAnsi="Times New Roman"/>
        </w:rPr>
        <w:t xml:space="preserve"> специфик</w:t>
      </w:r>
      <w:r>
        <w:rPr>
          <w:rFonts w:ascii="Times New Roman" w:hAnsi="Times New Roman"/>
        </w:rPr>
        <w:t>ой</w:t>
      </w:r>
      <w:r w:rsidRPr="00393C27">
        <w:rPr>
          <w:rFonts w:ascii="Times New Roman" w:hAnsi="Times New Roman"/>
        </w:rPr>
        <w:t xml:space="preserve"> региональной системы образования</w:t>
      </w:r>
    </w:p>
  </w:footnote>
  <w:footnote w:id="4">
    <w:p w14:paraId="349C7157" w14:textId="77777777" w:rsidR="001F0A17" w:rsidRPr="00393C27" w:rsidRDefault="001F0A17" w:rsidP="008E51E4">
      <w:pPr>
        <w:pStyle w:val="a4"/>
        <w:rPr>
          <w:rFonts w:ascii="Times New Roman" w:hAnsi="Times New Roman"/>
        </w:rPr>
      </w:pPr>
      <w:r w:rsidRPr="008A55AF">
        <w:rPr>
          <w:rStyle w:val="a6"/>
          <w:rFonts w:ascii="Times New Roman" w:hAnsi="Times New Roman"/>
        </w:rPr>
        <w:footnoteRef/>
      </w:r>
      <w:r w:rsidRPr="008A55AF">
        <w:rPr>
          <w:rFonts w:ascii="Times New Roman" w:hAnsi="Times New Roman"/>
        </w:rPr>
        <w:t xml:space="preserve"> Сравнение результатов по ОО проводится при условии количества ВТГ от ОО более 10 человек.</w:t>
      </w:r>
      <w:r w:rsidRPr="00393C27">
        <w:rPr>
          <w:rFonts w:ascii="Times New Roman" w:hAnsi="Times New Roman"/>
        </w:rPr>
        <w:t xml:space="preserve"> </w:t>
      </w:r>
    </w:p>
  </w:footnote>
  <w:footnote w:id="5">
    <w:p w14:paraId="70B4F0E4" w14:textId="77777777" w:rsidR="001F0A17" w:rsidRPr="00931ED4" w:rsidRDefault="001F0A17" w:rsidP="008E51E4">
      <w:pPr>
        <w:pStyle w:val="a4"/>
        <w:jc w:val="both"/>
        <w:rPr>
          <w:rStyle w:val="a6"/>
        </w:rPr>
      </w:pPr>
      <w:r w:rsidRPr="001D3C2A">
        <w:rPr>
          <w:rStyle w:val="a6"/>
          <w:rFonts w:ascii="Times New Roman" w:hAnsi="Times New Roman"/>
        </w:rPr>
        <w:footnoteRef/>
      </w:r>
      <w:r w:rsidRPr="001D3C2A">
        <w:rPr>
          <w:rFonts w:ascii="Times New Roman" w:hAnsi="Times New Roman"/>
        </w:rPr>
        <w:t xml:space="preserve"> Сравнение результатов по ОО проводится при условии количества участников экзамена по предмету более 10 человек.</w:t>
      </w:r>
      <w:r w:rsidRPr="00931ED4">
        <w:rPr>
          <w:rStyle w:val="a6"/>
        </w:rPr>
        <w:t xml:space="preserve"> </w:t>
      </w:r>
    </w:p>
  </w:footnote>
  <w:footnote w:id="6">
    <w:p w14:paraId="688A564F" w14:textId="77777777" w:rsidR="001F0A17" w:rsidRPr="00D17C27" w:rsidRDefault="001F0A17" w:rsidP="00934DE6">
      <w:pPr>
        <w:pStyle w:val="a4"/>
        <w:jc w:val="both"/>
      </w:pPr>
      <w:r>
        <w:rPr>
          <w:rStyle w:val="a6"/>
        </w:rPr>
        <w:footnoteRef/>
      </w:r>
      <w:r w:rsidRPr="00D17C27">
        <w:rPr>
          <w:rFonts w:ascii="Times New Roman" w:hAnsi="Times New Roman"/>
        </w:rPr>
        <w:t xml:space="preserve"> При </w:t>
      </w:r>
      <w:r>
        <w:rPr>
          <w:rFonts w:ascii="Times New Roman" w:hAnsi="Times New Roman"/>
        </w:rPr>
        <w:t>формировании отчетов по иностранным языкам рекомендуется выделять отдельные подразделы по устной и по письменной частям экзамена.</w:t>
      </w:r>
    </w:p>
  </w:footnote>
  <w:footnote w:id="7">
    <w:p w14:paraId="1E1DFBBA" w14:textId="77777777" w:rsidR="001F0A17" w:rsidRPr="00941CFC" w:rsidRDefault="001F0A17" w:rsidP="009A03B0">
      <w:pPr>
        <w:pStyle w:val="a4"/>
        <w:tabs>
          <w:tab w:val="left" w:pos="8364"/>
        </w:tabs>
        <w:jc w:val="both"/>
        <w:rPr>
          <w:rFonts w:ascii="Times New Roman" w:hAnsi="Times New Roman"/>
        </w:rPr>
      </w:pPr>
      <w:r w:rsidRPr="002C3327">
        <w:rPr>
          <w:rStyle w:val="a6"/>
          <w:rFonts w:ascii="Times New Roman" w:hAnsi="Times New Roman"/>
          <w:sz w:val="22"/>
          <w:szCs w:val="22"/>
        </w:rPr>
        <w:footnoteRef/>
      </w:r>
      <w:r w:rsidRPr="002C3327">
        <w:rPr>
          <w:rFonts w:ascii="Times New Roman" w:hAnsi="Times New Roman"/>
          <w:sz w:val="22"/>
          <w:szCs w:val="22"/>
        </w:rPr>
        <w:t xml:space="preserve"> </w:t>
      </w:r>
      <w:r w:rsidRPr="00941CFC">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941CFC">
        <w:rPr>
          <w:rFonts w:ascii="Times New Roman" w:hAnsi="Times New Roman"/>
        </w:rPr>
        <w:t xml:space="preserve">, где </w:t>
      </w:r>
      <w:r w:rsidRPr="00941CFC">
        <w:rPr>
          <w:rFonts w:ascii="Times New Roman" w:hAnsi="Times New Roman"/>
          <w:lang w:val="en-US"/>
        </w:rPr>
        <w:t>N</w:t>
      </w:r>
      <w:r w:rsidRPr="00941CFC">
        <w:rPr>
          <w:rFonts w:ascii="Times New Roman" w:hAnsi="Times New Roman"/>
        </w:rPr>
        <w:t xml:space="preserve"> – сумма первичных баллов, полученных всеми участниками группы за выполнение задания, </w:t>
      </w:r>
      <w:r w:rsidRPr="00941CFC">
        <w:rPr>
          <w:rFonts w:ascii="Times New Roman" w:hAnsi="Times New Roman"/>
          <w:lang w:val="en-US"/>
        </w:rPr>
        <w:t>n</w:t>
      </w:r>
      <w:r w:rsidRPr="00941CFC">
        <w:rPr>
          <w:rFonts w:ascii="Times New Roman" w:hAnsi="Times New Roman"/>
        </w:rPr>
        <w:t xml:space="preserve"> – количество участников в группе, </w:t>
      </w:r>
      <w:r w:rsidRPr="00941CFC">
        <w:rPr>
          <w:rFonts w:ascii="Times New Roman" w:hAnsi="Times New Roman"/>
          <w:lang w:val="en-US"/>
        </w:rPr>
        <w:t>m</w:t>
      </w:r>
      <w:r w:rsidRPr="00941CFC">
        <w:rPr>
          <w:rFonts w:ascii="Times New Roman" w:hAnsi="Times New Roman"/>
        </w:rPr>
        <w:t xml:space="preserve"> – максимальный первичный балл за задание.</w:t>
      </w:r>
    </w:p>
  </w:footnote>
  <w:footnote w:id="8">
    <w:p w14:paraId="7F4EDF0A" w14:textId="77777777" w:rsidR="001F0A17" w:rsidRPr="00EF24A0" w:rsidRDefault="001F0A17">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 w:id="9">
    <w:p w14:paraId="0FCF85FC" w14:textId="77777777" w:rsidR="001F0A17" w:rsidRPr="00EF24A0" w:rsidRDefault="001F0A17" w:rsidP="00612A51">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 w:id="10">
    <w:p w14:paraId="2753D80F" w14:textId="77777777" w:rsidR="001F0A17" w:rsidRPr="00EF24A0" w:rsidRDefault="001F0A17" w:rsidP="00F6032A">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 w:id="11">
    <w:p w14:paraId="5694842D" w14:textId="77777777" w:rsidR="001F0A17" w:rsidRPr="00EF24A0" w:rsidRDefault="001F0A17" w:rsidP="00852783">
      <w:pPr>
        <w:pStyle w:val="a4"/>
        <w:rPr>
          <w:rFonts w:ascii="Times New Roman" w:hAnsi="Times New Roman"/>
        </w:rPr>
      </w:pPr>
      <w:r>
        <w:rPr>
          <w:rStyle w:val="a6"/>
        </w:rPr>
        <w:footnoteRef/>
      </w:r>
      <w:r>
        <w:t xml:space="preserve"> </w:t>
      </w:r>
      <w:r>
        <w:rPr>
          <w:rFonts w:ascii="Times New Roman" w:hAnsi="Times New Roman"/>
        </w:rPr>
        <w:t>Здесь и далее: См. пункт 3 Спецификации КИМ ЕГЭ 2026 года по учебному предмету.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7DCD"/>
    <w:multiLevelType w:val="hybridMultilevel"/>
    <w:tmpl w:val="0B24AB68"/>
    <w:lvl w:ilvl="0" w:tplc="0419000F">
      <w:start w:val="1"/>
      <w:numFmt w:val="decimal"/>
      <w:lvlText w:val="%1."/>
      <w:lvlJc w:val="left"/>
      <w:pPr>
        <w:ind w:left="-206" w:hanging="360"/>
      </w:pPr>
      <w:rPr>
        <w:rFonts w:hint="default"/>
      </w:rPr>
    </w:lvl>
    <w:lvl w:ilvl="1" w:tplc="04190019" w:tentative="1">
      <w:start w:val="1"/>
      <w:numFmt w:val="lowerLetter"/>
      <w:lvlText w:val="%2."/>
      <w:lvlJc w:val="left"/>
      <w:pPr>
        <w:ind w:left="514" w:hanging="360"/>
      </w:pPr>
    </w:lvl>
    <w:lvl w:ilvl="2" w:tplc="0419001B" w:tentative="1">
      <w:start w:val="1"/>
      <w:numFmt w:val="lowerRoman"/>
      <w:lvlText w:val="%3."/>
      <w:lvlJc w:val="right"/>
      <w:pPr>
        <w:ind w:left="1234" w:hanging="180"/>
      </w:pPr>
    </w:lvl>
    <w:lvl w:ilvl="3" w:tplc="0419000F" w:tentative="1">
      <w:start w:val="1"/>
      <w:numFmt w:val="decimal"/>
      <w:lvlText w:val="%4."/>
      <w:lvlJc w:val="left"/>
      <w:pPr>
        <w:ind w:left="1954" w:hanging="360"/>
      </w:pPr>
    </w:lvl>
    <w:lvl w:ilvl="4" w:tplc="04190019" w:tentative="1">
      <w:start w:val="1"/>
      <w:numFmt w:val="lowerLetter"/>
      <w:lvlText w:val="%5."/>
      <w:lvlJc w:val="left"/>
      <w:pPr>
        <w:ind w:left="2674" w:hanging="360"/>
      </w:pPr>
    </w:lvl>
    <w:lvl w:ilvl="5" w:tplc="0419001B" w:tentative="1">
      <w:start w:val="1"/>
      <w:numFmt w:val="lowerRoman"/>
      <w:lvlText w:val="%6."/>
      <w:lvlJc w:val="right"/>
      <w:pPr>
        <w:ind w:left="3394" w:hanging="180"/>
      </w:pPr>
    </w:lvl>
    <w:lvl w:ilvl="6" w:tplc="0419000F" w:tentative="1">
      <w:start w:val="1"/>
      <w:numFmt w:val="decimal"/>
      <w:lvlText w:val="%7."/>
      <w:lvlJc w:val="left"/>
      <w:pPr>
        <w:ind w:left="4114" w:hanging="360"/>
      </w:pPr>
    </w:lvl>
    <w:lvl w:ilvl="7" w:tplc="04190019" w:tentative="1">
      <w:start w:val="1"/>
      <w:numFmt w:val="lowerLetter"/>
      <w:lvlText w:val="%8."/>
      <w:lvlJc w:val="left"/>
      <w:pPr>
        <w:ind w:left="4834" w:hanging="360"/>
      </w:pPr>
    </w:lvl>
    <w:lvl w:ilvl="8" w:tplc="0419001B" w:tentative="1">
      <w:start w:val="1"/>
      <w:numFmt w:val="lowerRoman"/>
      <w:lvlText w:val="%9."/>
      <w:lvlJc w:val="right"/>
      <w:pPr>
        <w:ind w:left="5554" w:hanging="180"/>
      </w:pPr>
    </w:lvl>
  </w:abstractNum>
  <w:abstractNum w:abstractNumId="1" w15:restartNumberingAfterBreak="0">
    <w:nsid w:val="04501307"/>
    <w:multiLevelType w:val="multilevel"/>
    <w:tmpl w:val="6D5A9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37789"/>
    <w:multiLevelType w:val="multilevel"/>
    <w:tmpl w:val="1F50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84ABB"/>
    <w:multiLevelType w:val="hybridMultilevel"/>
    <w:tmpl w:val="75662D9A"/>
    <w:lvl w:ilvl="0" w:tplc="04190003">
      <w:start w:val="1"/>
      <w:numFmt w:val="bullet"/>
      <w:lvlText w:val="o"/>
      <w:lvlJc w:val="left"/>
      <w:pPr>
        <w:ind w:left="36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05832C1"/>
    <w:multiLevelType w:val="multilevel"/>
    <w:tmpl w:val="925A2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59503D"/>
    <w:multiLevelType w:val="multilevel"/>
    <w:tmpl w:val="D330610A"/>
    <w:lvl w:ilvl="0">
      <w:start w:val="3"/>
      <w:numFmt w:val="decimal"/>
      <w:lvlText w:val="%1."/>
      <w:lvlJc w:val="left"/>
      <w:pPr>
        <w:ind w:left="675" w:hanging="675"/>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1BB70090"/>
    <w:multiLevelType w:val="multilevel"/>
    <w:tmpl w:val="9558DB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D622FE"/>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8" w15:restartNumberingAfterBreak="0">
    <w:nsid w:val="321C2C3B"/>
    <w:multiLevelType w:val="multilevel"/>
    <w:tmpl w:val="0C14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6F6BF4"/>
    <w:multiLevelType w:val="multilevel"/>
    <w:tmpl w:val="6A0A6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993D1C"/>
    <w:multiLevelType w:val="multilevel"/>
    <w:tmpl w:val="49B6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5F09C4"/>
    <w:multiLevelType w:val="hybridMultilevel"/>
    <w:tmpl w:val="9BB026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6923FF8"/>
    <w:multiLevelType w:val="multilevel"/>
    <w:tmpl w:val="770C6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B05A6C"/>
    <w:multiLevelType w:val="multilevel"/>
    <w:tmpl w:val="5B6CA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B666DB"/>
    <w:multiLevelType w:val="multilevel"/>
    <w:tmpl w:val="6CAA5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510B9F"/>
    <w:multiLevelType w:val="multilevel"/>
    <w:tmpl w:val="ED86B960"/>
    <w:lvl w:ilvl="0">
      <w:start w:val="3"/>
      <w:numFmt w:val="decimal"/>
      <w:lvlText w:val="%1."/>
      <w:lvlJc w:val="left"/>
      <w:pPr>
        <w:ind w:left="675" w:hanging="675"/>
      </w:pPr>
      <w:rPr>
        <w:rFonts w:hint="default"/>
      </w:rPr>
    </w:lvl>
    <w:lvl w:ilvl="1">
      <w:start w:val="1"/>
      <w:numFmt w:val="decimal"/>
      <w:lvlText w:val="%1.%2."/>
      <w:lvlJc w:val="left"/>
      <w:pPr>
        <w:ind w:left="1430" w:hanging="720"/>
      </w:pPr>
      <w:rPr>
        <w:rFonts w:hint="default"/>
        <w:b/>
        <w:i w:val="0"/>
        <w:sz w:val="28"/>
        <w:szCs w:val="28"/>
      </w:rPr>
    </w:lvl>
    <w:lvl w:ilvl="2">
      <w:start w:val="2"/>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5A1A52C8"/>
    <w:multiLevelType w:val="hybridMultilevel"/>
    <w:tmpl w:val="394C8C7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B5D5A8C"/>
    <w:multiLevelType w:val="multilevel"/>
    <w:tmpl w:val="C9D813DE"/>
    <w:lvl w:ilvl="0">
      <w:start w:val="3"/>
      <w:numFmt w:val="decimal"/>
      <w:lvlText w:val="%1."/>
      <w:lvlJc w:val="left"/>
      <w:pPr>
        <w:ind w:left="432" w:hanging="432"/>
      </w:pPr>
      <w:rPr>
        <w:rFonts w:hint="default"/>
      </w:rPr>
    </w:lvl>
    <w:lvl w:ilvl="1">
      <w:start w:val="3"/>
      <w:numFmt w:val="decimal"/>
      <w:lvlText w:val="%1.%2."/>
      <w:lvlJc w:val="left"/>
      <w:pPr>
        <w:ind w:left="1719" w:hanging="72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4077" w:hanging="108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435" w:hanging="1440"/>
      </w:pPr>
      <w:rPr>
        <w:rFonts w:hint="default"/>
      </w:rPr>
    </w:lvl>
    <w:lvl w:ilvl="6">
      <w:start w:val="1"/>
      <w:numFmt w:val="decimal"/>
      <w:lvlText w:val="%1.%2.%3.%4.%5.%6.%7."/>
      <w:lvlJc w:val="left"/>
      <w:pPr>
        <w:ind w:left="7794" w:hanging="1800"/>
      </w:pPr>
      <w:rPr>
        <w:rFonts w:hint="default"/>
      </w:rPr>
    </w:lvl>
    <w:lvl w:ilvl="7">
      <w:start w:val="1"/>
      <w:numFmt w:val="decimal"/>
      <w:lvlText w:val="%1.%2.%3.%4.%5.%6.%7.%8."/>
      <w:lvlJc w:val="left"/>
      <w:pPr>
        <w:ind w:left="8793" w:hanging="1800"/>
      </w:pPr>
      <w:rPr>
        <w:rFonts w:hint="default"/>
      </w:rPr>
    </w:lvl>
    <w:lvl w:ilvl="8">
      <w:start w:val="1"/>
      <w:numFmt w:val="decimal"/>
      <w:lvlText w:val="%1.%2.%3.%4.%5.%6.%7.%8.%9."/>
      <w:lvlJc w:val="left"/>
      <w:pPr>
        <w:ind w:left="10152" w:hanging="2160"/>
      </w:pPr>
      <w:rPr>
        <w:rFonts w:hint="default"/>
      </w:rPr>
    </w:lvl>
  </w:abstractNum>
  <w:abstractNum w:abstractNumId="18" w15:restartNumberingAfterBreak="0">
    <w:nsid w:val="5C962A40"/>
    <w:multiLevelType w:val="multilevel"/>
    <w:tmpl w:val="31AE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3673FF"/>
    <w:multiLevelType w:val="multilevel"/>
    <w:tmpl w:val="C1B8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5F16C9"/>
    <w:multiLevelType w:val="multilevel"/>
    <w:tmpl w:val="0A5A6BC6"/>
    <w:lvl w:ilvl="0">
      <w:start w:val="2"/>
      <w:numFmt w:val="decimal"/>
      <w:suff w:val="space"/>
      <w:lvlText w:val="Глава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szCs w:val="32"/>
        <w:u w:val="none"/>
        <w:effect w:val="none"/>
        <w:vertAlign w:val="baseline"/>
        <w:em w:val="none"/>
        <w:lang w:val="ru-RU"/>
        <w:specVanish w:val="0"/>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21" w15:restartNumberingAfterBreak="0">
    <w:nsid w:val="75A05821"/>
    <w:multiLevelType w:val="hybridMultilevel"/>
    <w:tmpl w:val="C6D6B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7622E82"/>
    <w:multiLevelType w:val="hybridMultilevel"/>
    <w:tmpl w:val="E1D66702"/>
    <w:lvl w:ilvl="0" w:tplc="04190003">
      <w:start w:val="1"/>
      <w:numFmt w:val="bullet"/>
      <w:lvlText w:val="o"/>
      <w:lvlJc w:val="left"/>
      <w:pPr>
        <w:ind w:left="1215" w:hanging="360"/>
      </w:pPr>
      <w:rPr>
        <w:rFonts w:ascii="Courier New" w:hAnsi="Courier New" w:cs="Courier New"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23" w15:restartNumberingAfterBreak="0">
    <w:nsid w:val="79D536DC"/>
    <w:multiLevelType w:val="hybridMultilevel"/>
    <w:tmpl w:val="8FBA587E"/>
    <w:lvl w:ilvl="0" w:tplc="E37A449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9"/>
  </w:num>
  <w:num w:numId="5">
    <w:abstractNumId w:val="10"/>
  </w:num>
  <w:num w:numId="6">
    <w:abstractNumId w:val="8"/>
  </w:num>
  <w:num w:numId="7">
    <w:abstractNumId w:val="6"/>
  </w:num>
  <w:num w:numId="8">
    <w:abstractNumId w:val="21"/>
  </w:num>
  <w:num w:numId="9">
    <w:abstractNumId w:val="22"/>
  </w:num>
  <w:num w:numId="10">
    <w:abstractNumId w:val="0"/>
  </w:num>
  <w:num w:numId="11">
    <w:abstractNumId w:val="4"/>
  </w:num>
  <w:num w:numId="12">
    <w:abstractNumId w:val="14"/>
  </w:num>
  <w:num w:numId="13">
    <w:abstractNumId w:val="13"/>
  </w:num>
  <w:num w:numId="14">
    <w:abstractNumId w:val="18"/>
  </w:num>
  <w:num w:numId="15">
    <w:abstractNumId w:val="9"/>
  </w:num>
  <w:num w:numId="16">
    <w:abstractNumId w:val="1"/>
  </w:num>
  <w:num w:numId="17">
    <w:abstractNumId w:val="12"/>
  </w:num>
  <w:num w:numId="18">
    <w:abstractNumId w:val="2"/>
  </w:num>
  <w:num w:numId="19">
    <w:abstractNumId w:val="17"/>
  </w:num>
  <w:num w:numId="20">
    <w:abstractNumId w:val="11"/>
  </w:num>
  <w:num w:numId="21">
    <w:abstractNumId w:val="16"/>
  </w:num>
  <w:num w:numId="22">
    <w:abstractNumId w:val="23"/>
  </w:num>
  <w:num w:numId="23">
    <w:abstractNumId w:val="15"/>
  </w:num>
  <w:num w:numId="24">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19"/>
    <w:rsid w:val="00002D3D"/>
    <w:rsid w:val="000049BC"/>
    <w:rsid w:val="00007ACE"/>
    <w:rsid w:val="00010690"/>
    <w:rsid w:val="000113C4"/>
    <w:rsid w:val="000129A1"/>
    <w:rsid w:val="000134B2"/>
    <w:rsid w:val="000155FB"/>
    <w:rsid w:val="00015E89"/>
    <w:rsid w:val="000163C3"/>
    <w:rsid w:val="00016B27"/>
    <w:rsid w:val="0002034E"/>
    <w:rsid w:val="00021532"/>
    <w:rsid w:val="00025430"/>
    <w:rsid w:val="00025E52"/>
    <w:rsid w:val="000266EA"/>
    <w:rsid w:val="000340F5"/>
    <w:rsid w:val="00034C10"/>
    <w:rsid w:val="00037F09"/>
    <w:rsid w:val="000401DE"/>
    <w:rsid w:val="00040376"/>
    <w:rsid w:val="00040584"/>
    <w:rsid w:val="00040B46"/>
    <w:rsid w:val="00041695"/>
    <w:rsid w:val="000458AE"/>
    <w:rsid w:val="00046016"/>
    <w:rsid w:val="0004786D"/>
    <w:rsid w:val="00052E0D"/>
    <w:rsid w:val="00054B49"/>
    <w:rsid w:val="00056E85"/>
    <w:rsid w:val="00057A61"/>
    <w:rsid w:val="00061C7B"/>
    <w:rsid w:val="00062DB8"/>
    <w:rsid w:val="00063654"/>
    <w:rsid w:val="00067EA3"/>
    <w:rsid w:val="000700B8"/>
    <w:rsid w:val="000706C8"/>
    <w:rsid w:val="00070C53"/>
    <w:rsid w:val="000713AC"/>
    <w:rsid w:val="000718B2"/>
    <w:rsid w:val="00071919"/>
    <w:rsid w:val="00071C58"/>
    <w:rsid w:val="000720BF"/>
    <w:rsid w:val="0007574B"/>
    <w:rsid w:val="000816E9"/>
    <w:rsid w:val="00084DD9"/>
    <w:rsid w:val="000861DC"/>
    <w:rsid w:val="0008648E"/>
    <w:rsid w:val="000867C1"/>
    <w:rsid w:val="00086DA9"/>
    <w:rsid w:val="000927EC"/>
    <w:rsid w:val="000933F0"/>
    <w:rsid w:val="000943FA"/>
    <w:rsid w:val="000978C8"/>
    <w:rsid w:val="000A31B6"/>
    <w:rsid w:val="000A445A"/>
    <w:rsid w:val="000A77ED"/>
    <w:rsid w:val="000B0F58"/>
    <w:rsid w:val="000B27CB"/>
    <w:rsid w:val="000B39BA"/>
    <w:rsid w:val="000B3E12"/>
    <w:rsid w:val="000B5073"/>
    <w:rsid w:val="000B56C5"/>
    <w:rsid w:val="000C01FE"/>
    <w:rsid w:val="000C2793"/>
    <w:rsid w:val="000C2F47"/>
    <w:rsid w:val="000C4B26"/>
    <w:rsid w:val="000C4E7D"/>
    <w:rsid w:val="000C5104"/>
    <w:rsid w:val="000C78CB"/>
    <w:rsid w:val="000D0D9B"/>
    <w:rsid w:val="000D30A2"/>
    <w:rsid w:val="000D427A"/>
    <w:rsid w:val="000D5407"/>
    <w:rsid w:val="000D55CD"/>
    <w:rsid w:val="000E13E6"/>
    <w:rsid w:val="000E1AE5"/>
    <w:rsid w:val="000E3CA3"/>
    <w:rsid w:val="000E6D5D"/>
    <w:rsid w:val="000E718E"/>
    <w:rsid w:val="000E784D"/>
    <w:rsid w:val="000F0081"/>
    <w:rsid w:val="000F3B34"/>
    <w:rsid w:val="000F6C26"/>
    <w:rsid w:val="000F7476"/>
    <w:rsid w:val="000F7F13"/>
    <w:rsid w:val="001014D2"/>
    <w:rsid w:val="00107A6B"/>
    <w:rsid w:val="00107F57"/>
    <w:rsid w:val="001116A5"/>
    <w:rsid w:val="00113045"/>
    <w:rsid w:val="00114200"/>
    <w:rsid w:val="001152A4"/>
    <w:rsid w:val="001171AF"/>
    <w:rsid w:val="00124D4C"/>
    <w:rsid w:val="00124F3F"/>
    <w:rsid w:val="00126729"/>
    <w:rsid w:val="001279DF"/>
    <w:rsid w:val="00136093"/>
    <w:rsid w:val="00143694"/>
    <w:rsid w:val="001436D6"/>
    <w:rsid w:val="00143B46"/>
    <w:rsid w:val="001505AA"/>
    <w:rsid w:val="00150FB1"/>
    <w:rsid w:val="00151F3E"/>
    <w:rsid w:val="001532B7"/>
    <w:rsid w:val="001538B8"/>
    <w:rsid w:val="0015454E"/>
    <w:rsid w:val="00160AAC"/>
    <w:rsid w:val="00162A45"/>
    <w:rsid w:val="00162C73"/>
    <w:rsid w:val="00163F8F"/>
    <w:rsid w:val="00164394"/>
    <w:rsid w:val="0016787E"/>
    <w:rsid w:val="00174654"/>
    <w:rsid w:val="00174D49"/>
    <w:rsid w:val="00176135"/>
    <w:rsid w:val="0018137B"/>
    <w:rsid w:val="001824A2"/>
    <w:rsid w:val="00184DB5"/>
    <w:rsid w:val="00187224"/>
    <w:rsid w:val="00187A48"/>
    <w:rsid w:val="00191C4A"/>
    <w:rsid w:val="00194AFF"/>
    <w:rsid w:val="001955EA"/>
    <w:rsid w:val="00196904"/>
    <w:rsid w:val="00196B29"/>
    <w:rsid w:val="001A2ACA"/>
    <w:rsid w:val="001A3421"/>
    <w:rsid w:val="001A3EF2"/>
    <w:rsid w:val="001A50EB"/>
    <w:rsid w:val="001A6BEA"/>
    <w:rsid w:val="001B14AE"/>
    <w:rsid w:val="001B1644"/>
    <w:rsid w:val="001B289A"/>
    <w:rsid w:val="001B2F07"/>
    <w:rsid w:val="001B33DA"/>
    <w:rsid w:val="001B44F4"/>
    <w:rsid w:val="001B6294"/>
    <w:rsid w:val="001B639B"/>
    <w:rsid w:val="001B6E1C"/>
    <w:rsid w:val="001C0706"/>
    <w:rsid w:val="001C0DC2"/>
    <w:rsid w:val="001C0EFF"/>
    <w:rsid w:val="001C11E0"/>
    <w:rsid w:val="001C459B"/>
    <w:rsid w:val="001C54D5"/>
    <w:rsid w:val="001C5B34"/>
    <w:rsid w:val="001C6405"/>
    <w:rsid w:val="001D31A5"/>
    <w:rsid w:val="001D3C2A"/>
    <w:rsid w:val="001D5FA5"/>
    <w:rsid w:val="001D623C"/>
    <w:rsid w:val="001D7ED2"/>
    <w:rsid w:val="001E670C"/>
    <w:rsid w:val="001E7663"/>
    <w:rsid w:val="001E7F9B"/>
    <w:rsid w:val="001F028D"/>
    <w:rsid w:val="001F0A17"/>
    <w:rsid w:val="001F1067"/>
    <w:rsid w:val="001F2549"/>
    <w:rsid w:val="001F6729"/>
    <w:rsid w:val="002014F5"/>
    <w:rsid w:val="00201B8D"/>
    <w:rsid w:val="00202153"/>
    <w:rsid w:val="00202452"/>
    <w:rsid w:val="00204DCB"/>
    <w:rsid w:val="00206E77"/>
    <w:rsid w:val="00211EBD"/>
    <w:rsid w:val="00213A9C"/>
    <w:rsid w:val="00213F4E"/>
    <w:rsid w:val="0021404D"/>
    <w:rsid w:val="00214176"/>
    <w:rsid w:val="002149E7"/>
    <w:rsid w:val="00214CC7"/>
    <w:rsid w:val="00216D14"/>
    <w:rsid w:val="00220539"/>
    <w:rsid w:val="00222643"/>
    <w:rsid w:val="00224A41"/>
    <w:rsid w:val="00226BA9"/>
    <w:rsid w:val="00227729"/>
    <w:rsid w:val="00237923"/>
    <w:rsid w:val="0024168A"/>
    <w:rsid w:val="00241C13"/>
    <w:rsid w:val="002447DB"/>
    <w:rsid w:val="00244A81"/>
    <w:rsid w:val="00245F52"/>
    <w:rsid w:val="00246345"/>
    <w:rsid w:val="002479AA"/>
    <w:rsid w:val="0025548F"/>
    <w:rsid w:val="00257569"/>
    <w:rsid w:val="002617F5"/>
    <w:rsid w:val="00262C87"/>
    <w:rsid w:val="00263996"/>
    <w:rsid w:val="00267F12"/>
    <w:rsid w:val="00270CC0"/>
    <w:rsid w:val="00274361"/>
    <w:rsid w:val="002747E2"/>
    <w:rsid w:val="00275D73"/>
    <w:rsid w:val="00276442"/>
    <w:rsid w:val="00276E91"/>
    <w:rsid w:val="002840C1"/>
    <w:rsid w:val="00287F12"/>
    <w:rsid w:val="00290841"/>
    <w:rsid w:val="0029227E"/>
    <w:rsid w:val="00293CED"/>
    <w:rsid w:val="002943CE"/>
    <w:rsid w:val="002A19D5"/>
    <w:rsid w:val="002A2F7F"/>
    <w:rsid w:val="002B4243"/>
    <w:rsid w:val="002C202C"/>
    <w:rsid w:val="002C3327"/>
    <w:rsid w:val="002C4354"/>
    <w:rsid w:val="002C4655"/>
    <w:rsid w:val="002C59FF"/>
    <w:rsid w:val="002D13AE"/>
    <w:rsid w:val="002D2312"/>
    <w:rsid w:val="002D2EB7"/>
    <w:rsid w:val="002D3B50"/>
    <w:rsid w:val="002D6D5E"/>
    <w:rsid w:val="002D77DC"/>
    <w:rsid w:val="002E2B04"/>
    <w:rsid w:val="002E637E"/>
    <w:rsid w:val="002F0673"/>
    <w:rsid w:val="002F08B1"/>
    <w:rsid w:val="002F10CC"/>
    <w:rsid w:val="002F1D40"/>
    <w:rsid w:val="002F29C3"/>
    <w:rsid w:val="002F2B91"/>
    <w:rsid w:val="002F34DB"/>
    <w:rsid w:val="002F4303"/>
    <w:rsid w:val="002F4737"/>
    <w:rsid w:val="002F51A3"/>
    <w:rsid w:val="002F54DF"/>
    <w:rsid w:val="002F7314"/>
    <w:rsid w:val="003001AD"/>
    <w:rsid w:val="00300657"/>
    <w:rsid w:val="00301C93"/>
    <w:rsid w:val="0030218B"/>
    <w:rsid w:val="00302596"/>
    <w:rsid w:val="00302929"/>
    <w:rsid w:val="00306B4B"/>
    <w:rsid w:val="00306E73"/>
    <w:rsid w:val="00315DDE"/>
    <w:rsid w:val="00322108"/>
    <w:rsid w:val="00325BCD"/>
    <w:rsid w:val="00326134"/>
    <w:rsid w:val="00327C96"/>
    <w:rsid w:val="00330647"/>
    <w:rsid w:val="00332A77"/>
    <w:rsid w:val="0033568F"/>
    <w:rsid w:val="00337127"/>
    <w:rsid w:val="00342028"/>
    <w:rsid w:val="00352662"/>
    <w:rsid w:val="003607BA"/>
    <w:rsid w:val="00364D3B"/>
    <w:rsid w:val="0036693A"/>
    <w:rsid w:val="00372A80"/>
    <w:rsid w:val="003735F5"/>
    <w:rsid w:val="00374FB3"/>
    <w:rsid w:val="00375A83"/>
    <w:rsid w:val="00377E8D"/>
    <w:rsid w:val="00381419"/>
    <w:rsid w:val="00381450"/>
    <w:rsid w:val="0038285E"/>
    <w:rsid w:val="00383699"/>
    <w:rsid w:val="00386F3B"/>
    <w:rsid w:val="003913AB"/>
    <w:rsid w:val="00393C27"/>
    <w:rsid w:val="003A0E9F"/>
    <w:rsid w:val="003A1491"/>
    <w:rsid w:val="003A2511"/>
    <w:rsid w:val="003A3B64"/>
    <w:rsid w:val="003A417F"/>
    <w:rsid w:val="003A4E85"/>
    <w:rsid w:val="003B2FD5"/>
    <w:rsid w:val="003B30AD"/>
    <w:rsid w:val="003B3449"/>
    <w:rsid w:val="003B47DB"/>
    <w:rsid w:val="003B62A6"/>
    <w:rsid w:val="003C1EDD"/>
    <w:rsid w:val="003C20BA"/>
    <w:rsid w:val="003C2662"/>
    <w:rsid w:val="003C4F7A"/>
    <w:rsid w:val="003C6236"/>
    <w:rsid w:val="003C7F96"/>
    <w:rsid w:val="003D0130"/>
    <w:rsid w:val="003D0D44"/>
    <w:rsid w:val="003D4981"/>
    <w:rsid w:val="003E097F"/>
    <w:rsid w:val="003E12D1"/>
    <w:rsid w:val="003E43F2"/>
    <w:rsid w:val="003E49AA"/>
    <w:rsid w:val="003E6A3F"/>
    <w:rsid w:val="003F226F"/>
    <w:rsid w:val="003F33AE"/>
    <w:rsid w:val="003F4060"/>
    <w:rsid w:val="003F55FC"/>
    <w:rsid w:val="003F69C2"/>
    <w:rsid w:val="003F7527"/>
    <w:rsid w:val="003F78CD"/>
    <w:rsid w:val="004037B0"/>
    <w:rsid w:val="00403A86"/>
    <w:rsid w:val="00406E93"/>
    <w:rsid w:val="00407C44"/>
    <w:rsid w:val="00407E4A"/>
    <w:rsid w:val="004113EA"/>
    <w:rsid w:val="00414E51"/>
    <w:rsid w:val="00415F14"/>
    <w:rsid w:val="00421E94"/>
    <w:rsid w:val="0042310C"/>
    <w:rsid w:val="00423F68"/>
    <w:rsid w:val="00425265"/>
    <w:rsid w:val="0042675E"/>
    <w:rsid w:val="004306AB"/>
    <w:rsid w:val="00431F25"/>
    <w:rsid w:val="004323C9"/>
    <w:rsid w:val="00434A10"/>
    <w:rsid w:val="004356E4"/>
    <w:rsid w:val="00436A7B"/>
    <w:rsid w:val="0044016A"/>
    <w:rsid w:val="00441D5F"/>
    <w:rsid w:val="00443B41"/>
    <w:rsid w:val="00446E4B"/>
    <w:rsid w:val="00447158"/>
    <w:rsid w:val="00451CE6"/>
    <w:rsid w:val="004601EE"/>
    <w:rsid w:val="00461002"/>
    <w:rsid w:val="0046211B"/>
    <w:rsid w:val="00462FB8"/>
    <w:rsid w:val="00466B40"/>
    <w:rsid w:val="0047024A"/>
    <w:rsid w:val="00474C4B"/>
    <w:rsid w:val="0047530F"/>
    <w:rsid w:val="00477986"/>
    <w:rsid w:val="004814BF"/>
    <w:rsid w:val="0048178F"/>
    <w:rsid w:val="004829A6"/>
    <w:rsid w:val="00483E5B"/>
    <w:rsid w:val="004856A0"/>
    <w:rsid w:val="00491490"/>
    <w:rsid w:val="00491998"/>
    <w:rsid w:val="004951BA"/>
    <w:rsid w:val="00497042"/>
    <w:rsid w:val="00497E75"/>
    <w:rsid w:val="004A11CA"/>
    <w:rsid w:val="004A2818"/>
    <w:rsid w:val="004A51FC"/>
    <w:rsid w:val="004A64AE"/>
    <w:rsid w:val="004B03CA"/>
    <w:rsid w:val="004B187A"/>
    <w:rsid w:val="004B2A9B"/>
    <w:rsid w:val="004B3EC5"/>
    <w:rsid w:val="004B53E7"/>
    <w:rsid w:val="004B6111"/>
    <w:rsid w:val="004B7E61"/>
    <w:rsid w:val="004C04EA"/>
    <w:rsid w:val="004C30C7"/>
    <w:rsid w:val="004D01B9"/>
    <w:rsid w:val="004D2536"/>
    <w:rsid w:val="004D508D"/>
    <w:rsid w:val="004D5ABD"/>
    <w:rsid w:val="004D79C6"/>
    <w:rsid w:val="004D7EC0"/>
    <w:rsid w:val="004E0F18"/>
    <w:rsid w:val="004E1D60"/>
    <w:rsid w:val="004E3D33"/>
    <w:rsid w:val="004E4157"/>
    <w:rsid w:val="004E6709"/>
    <w:rsid w:val="004E6B9A"/>
    <w:rsid w:val="004F04E1"/>
    <w:rsid w:val="004F4AC2"/>
    <w:rsid w:val="00500300"/>
    <w:rsid w:val="00501FAE"/>
    <w:rsid w:val="00504259"/>
    <w:rsid w:val="005060D9"/>
    <w:rsid w:val="00506A93"/>
    <w:rsid w:val="00507876"/>
    <w:rsid w:val="00507899"/>
    <w:rsid w:val="00510D61"/>
    <w:rsid w:val="00513653"/>
    <w:rsid w:val="005138D6"/>
    <w:rsid w:val="00516293"/>
    <w:rsid w:val="005169CF"/>
    <w:rsid w:val="00520DFB"/>
    <w:rsid w:val="00521524"/>
    <w:rsid w:val="005258C8"/>
    <w:rsid w:val="005276CA"/>
    <w:rsid w:val="00533526"/>
    <w:rsid w:val="00535A44"/>
    <w:rsid w:val="00540DB2"/>
    <w:rsid w:val="005413F9"/>
    <w:rsid w:val="00542F5B"/>
    <w:rsid w:val="00544654"/>
    <w:rsid w:val="00544C9C"/>
    <w:rsid w:val="00544DA8"/>
    <w:rsid w:val="00545F26"/>
    <w:rsid w:val="00547255"/>
    <w:rsid w:val="00550D16"/>
    <w:rsid w:val="00552B80"/>
    <w:rsid w:val="005542A3"/>
    <w:rsid w:val="00555DDA"/>
    <w:rsid w:val="00556E2F"/>
    <w:rsid w:val="00560114"/>
    <w:rsid w:val="005608CD"/>
    <w:rsid w:val="00562321"/>
    <w:rsid w:val="0056623D"/>
    <w:rsid w:val="005671B0"/>
    <w:rsid w:val="00567AA0"/>
    <w:rsid w:val="00571EC8"/>
    <w:rsid w:val="0057503C"/>
    <w:rsid w:val="005757A8"/>
    <w:rsid w:val="00576F38"/>
    <w:rsid w:val="005808D9"/>
    <w:rsid w:val="00580ED1"/>
    <w:rsid w:val="005819C4"/>
    <w:rsid w:val="00581F35"/>
    <w:rsid w:val="00583C57"/>
    <w:rsid w:val="00585981"/>
    <w:rsid w:val="00585B83"/>
    <w:rsid w:val="00586C20"/>
    <w:rsid w:val="0059210B"/>
    <w:rsid w:val="0059345A"/>
    <w:rsid w:val="00593875"/>
    <w:rsid w:val="005962AB"/>
    <w:rsid w:val="005969CC"/>
    <w:rsid w:val="00597198"/>
    <w:rsid w:val="005A7C32"/>
    <w:rsid w:val="005B1E0E"/>
    <w:rsid w:val="005B33E0"/>
    <w:rsid w:val="005C1CA2"/>
    <w:rsid w:val="005C3795"/>
    <w:rsid w:val="005D4BAF"/>
    <w:rsid w:val="005D4C53"/>
    <w:rsid w:val="005D7E1B"/>
    <w:rsid w:val="005E1D63"/>
    <w:rsid w:val="005E2851"/>
    <w:rsid w:val="005E780E"/>
    <w:rsid w:val="005F1338"/>
    <w:rsid w:val="005F38EB"/>
    <w:rsid w:val="005F3BC9"/>
    <w:rsid w:val="005F4885"/>
    <w:rsid w:val="005F62C4"/>
    <w:rsid w:val="005F641E"/>
    <w:rsid w:val="005F6A5F"/>
    <w:rsid w:val="00601252"/>
    <w:rsid w:val="00601347"/>
    <w:rsid w:val="006020BB"/>
    <w:rsid w:val="00602549"/>
    <w:rsid w:val="00604A55"/>
    <w:rsid w:val="00606D77"/>
    <w:rsid w:val="00610891"/>
    <w:rsid w:val="0061189C"/>
    <w:rsid w:val="00612A51"/>
    <w:rsid w:val="00614141"/>
    <w:rsid w:val="00614AB8"/>
    <w:rsid w:val="006169C2"/>
    <w:rsid w:val="00617579"/>
    <w:rsid w:val="00623797"/>
    <w:rsid w:val="00625480"/>
    <w:rsid w:val="00627FFB"/>
    <w:rsid w:val="006306BC"/>
    <w:rsid w:val="00632A5C"/>
    <w:rsid w:val="00633448"/>
    <w:rsid w:val="00634028"/>
    <w:rsid w:val="00634251"/>
    <w:rsid w:val="00635EB4"/>
    <w:rsid w:val="00637887"/>
    <w:rsid w:val="00640A1F"/>
    <w:rsid w:val="006435D9"/>
    <w:rsid w:val="00644E7E"/>
    <w:rsid w:val="00646510"/>
    <w:rsid w:val="006475C4"/>
    <w:rsid w:val="00650FD1"/>
    <w:rsid w:val="00652B92"/>
    <w:rsid w:val="0065336C"/>
    <w:rsid w:val="00654BC4"/>
    <w:rsid w:val="006604DF"/>
    <w:rsid w:val="0066470C"/>
    <w:rsid w:val="00667AC0"/>
    <w:rsid w:val="00673504"/>
    <w:rsid w:val="00673CA3"/>
    <w:rsid w:val="00674B38"/>
    <w:rsid w:val="00675130"/>
    <w:rsid w:val="00675C33"/>
    <w:rsid w:val="00680699"/>
    <w:rsid w:val="0068223F"/>
    <w:rsid w:val="0068296C"/>
    <w:rsid w:val="00682CB6"/>
    <w:rsid w:val="00683D13"/>
    <w:rsid w:val="00693A63"/>
    <w:rsid w:val="00695215"/>
    <w:rsid w:val="00695E1F"/>
    <w:rsid w:val="00695FF7"/>
    <w:rsid w:val="006962FD"/>
    <w:rsid w:val="0069747A"/>
    <w:rsid w:val="006A348B"/>
    <w:rsid w:val="006A6098"/>
    <w:rsid w:val="006A690D"/>
    <w:rsid w:val="006A6BAC"/>
    <w:rsid w:val="006A6ED9"/>
    <w:rsid w:val="006B10E0"/>
    <w:rsid w:val="006B4C6B"/>
    <w:rsid w:val="006C09FA"/>
    <w:rsid w:val="006C2B74"/>
    <w:rsid w:val="006C3988"/>
    <w:rsid w:val="006C4FD7"/>
    <w:rsid w:val="006C57EC"/>
    <w:rsid w:val="006C73B9"/>
    <w:rsid w:val="006C7C6B"/>
    <w:rsid w:val="006D12AF"/>
    <w:rsid w:val="006D2868"/>
    <w:rsid w:val="006D2922"/>
    <w:rsid w:val="006D3CF0"/>
    <w:rsid w:val="006D4108"/>
    <w:rsid w:val="006D5136"/>
    <w:rsid w:val="006D6B21"/>
    <w:rsid w:val="006E0702"/>
    <w:rsid w:val="006E4BB8"/>
    <w:rsid w:val="006E5E41"/>
    <w:rsid w:val="006F1BCE"/>
    <w:rsid w:val="006F2308"/>
    <w:rsid w:val="006F2AA3"/>
    <w:rsid w:val="006F2E97"/>
    <w:rsid w:val="006F470F"/>
    <w:rsid w:val="006F67F1"/>
    <w:rsid w:val="006F6F9F"/>
    <w:rsid w:val="00700AF8"/>
    <w:rsid w:val="007019D4"/>
    <w:rsid w:val="00702D66"/>
    <w:rsid w:val="0070531D"/>
    <w:rsid w:val="00706E31"/>
    <w:rsid w:val="00707AD4"/>
    <w:rsid w:val="00711DE0"/>
    <w:rsid w:val="00713ACD"/>
    <w:rsid w:val="00715B99"/>
    <w:rsid w:val="007174F3"/>
    <w:rsid w:val="0072075A"/>
    <w:rsid w:val="00721964"/>
    <w:rsid w:val="00727A8C"/>
    <w:rsid w:val="0073008A"/>
    <w:rsid w:val="00733326"/>
    <w:rsid w:val="00734E7E"/>
    <w:rsid w:val="007373EC"/>
    <w:rsid w:val="00737FFB"/>
    <w:rsid w:val="00740E47"/>
    <w:rsid w:val="007411AC"/>
    <w:rsid w:val="0074122F"/>
    <w:rsid w:val="007451D3"/>
    <w:rsid w:val="007451DD"/>
    <w:rsid w:val="00754C57"/>
    <w:rsid w:val="00755348"/>
    <w:rsid w:val="00756A4A"/>
    <w:rsid w:val="00761675"/>
    <w:rsid w:val="007627D7"/>
    <w:rsid w:val="00765901"/>
    <w:rsid w:val="00765B7A"/>
    <w:rsid w:val="00765EB4"/>
    <w:rsid w:val="00765F31"/>
    <w:rsid w:val="0077011C"/>
    <w:rsid w:val="007743EF"/>
    <w:rsid w:val="007753E5"/>
    <w:rsid w:val="00776199"/>
    <w:rsid w:val="007773F0"/>
    <w:rsid w:val="00780032"/>
    <w:rsid w:val="00781191"/>
    <w:rsid w:val="007825A6"/>
    <w:rsid w:val="007836DE"/>
    <w:rsid w:val="00783803"/>
    <w:rsid w:val="00786942"/>
    <w:rsid w:val="00786D9F"/>
    <w:rsid w:val="00790F26"/>
    <w:rsid w:val="00791377"/>
    <w:rsid w:val="00791F29"/>
    <w:rsid w:val="007922B7"/>
    <w:rsid w:val="00795ACC"/>
    <w:rsid w:val="0079607D"/>
    <w:rsid w:val="00796F63"/>
    <w:rsid w:val="00797920"/>
    <w:rsid w:val="007A2165"/>
    <w:rsid w:val="007A45B1"/>
    <w:rsid w:val="007A52A3"/>
    <w:rsid w:val="007A53C5"/>
    <w:rsid w:val="007B0619"/>
    <w:rsid w:val="007B0E21"/>
    <w:rsid w:val="007B2B4A"/>
    <w:rsid w:val="007B3C0F"/>
    <w:rsid w:val="007B56A9"/>
    <w:rsid w:val="007B586A"/>
    <w:rsid w:val="007C1772"/>
    <w:rsid w:val="007C1A8D"/>
    <w:rsid w:val="007C2F63"/>
    <w:rsid w:val="007C39FB"/>
    <w:rsid w:val="007C3D18"/>
    <w:rsid w:val="007C4063"/>
    <w:rsid w:val="007C4078"/>
    <w:rsid w:val="007C423B"/>
    <w:rsid w:val="007C4943"/>
    <w:rsid w:val="007C5F4D"/>
    <w:rsid w:val="007C6134"/>
    <w:rsid w:val="007C7883"/>
    <w:rsid w:val="007D0389"/>
    <w:rsid w:val="007E0D56"/>
    <w:rsid w:val="007E1045"/>
    <w:rsid w:val="007E4744"/>
    <w:rsid w:val="007E5F7C"/>
    <w:rsid w:val="007E5FD3"/>
    <w:rsid w:val="007E61D8"/>
    <w:rsid w:val="007E6C34"/>
    <w:rsid w:val="007E7065"/>
    <w:rsid w:val="007F12E7"/>
    <w:rsid w:val="007F2C4E"/>
    <w:rsid w:val="007F2F47"/>
    <w:rsid w:val="007F4312"/>
    <w:rsid w:val="007F4A50"/>
    <w:rsid w:val="007F5E19"/>
    <w:rsid w:val="0080431F"/>
    <w:rsid w:val="00806046"/>
    <w:rsid w:val="00810866"/>
    <w:rsid w:val="008128AF"/>
    <w:rsid w:val="00813D1D"/>
    <w:rsid w:val="00815153"/>
    <w:rsid w:val="00815666"/>
    <w:rsid w:val="0081627D"/>
    <w:rsid w:val="00817FD2"/>
    <w:rsid w:val="00820B19"/>
    <w:rsid w:val="00820B53"/>
    <w:rsid w:val="00821EC9"/>
    <w:rsid w:val="00825F34"/>
    <w:rsid w:val="00833D29"/>
    <w:rsid w:val="00836E95"/>
    <w:rsid w:val="00841AD8"/>
    <w:rsid w:val="00843FBC"/>
    <w:rsid w:val="008462D8"/>
    <w:rsid w:val="00847B0B"/>
    <w:rsid w:val="00847D70"/>
    <w:rsid w:val="008500E5"/>
    <w:rsid w:val="00851187"/>
    <w:rsid w:val="00852783"/>
    <w:rsid w:val="00853166"/>
    <w:rsid w:val="008531A6"/>
    <w:rsid w:val="0085588F"/>
    <w:rsid w:val="00856D5F"/>
    <w:rsid w:val="0085794C"/>
    <w:rsid w:val="00857C80"/>
    <w:rsid w:val="00860479"/>
    <w:rsid w:val="00862E75"/>
    <w:rsid w:val="0086607B"/>
    <w:rsid w:val="00870F21"/>
    <w:rsid w:val="008718AA"/>
    <w:rsid w:val="00871963"/>
    <w:rsid w:val="008719FC"/>
    <w:rsid w:val="00872D69"/>
    <w:rsid w:val="00873824"/>
    <w:rsid w:val="008753FA"/>
    <w:rsid w:val="0087761F"/>
    <w:rsid w:val="008833D5"/>
    <w:rsid w:val="00883485"/>
    <w:rsid w:val="00883B30"/>
    <w:rsid w:val="00886029"/>
    <w:rsid w:val="00886CAE"/>
    <w:rsid w:val="00887518"/>
    <w:rsid w:val="00887A22"/>
    <w:rsid w:val="008919F3"/>
    <w:rsid w:val="00894991"/>
    <w:rsid w:val="00895DDC"/>
    <w:rsid w:val="008962F8"/>
    <w:rsid w:val="008A0CBA"/>
    <w:rsid w:val="008A1066"/>
    <w:rsid w:val="008A39C2"/>
    <w:rsid w:val="008A40D8"/>
    <w:rsid w:val="008A55AF"/>
    <w:rsid w:val="008A65F3"/>
    <w:rsid w:val="008B1329"/>
    <w:rsid w:val="008B3321"/>
    <w:rsid w:val="008B3B2A"/>
    <w:rsid w:val="008B4AEF"/>
    <w:rsid w:val="008B7042"/>
    <w:rsid w:val="008C0EF7"/>
    <w:rsid w:val="008C35ED"/>
    <w:rsid w:val="008C489A"/>
    <w:rsid w:val="008C56D4"/>
    <w:rsid w:val="008C6244"/>
    <w:rsid w:val="008C6AA2"/>
    <w:rsid w:val="008C725A"/>
    <w:rsid w:val="008D089A"/>
    <w:rsid w:val="008D105A"/>
    <w:rsid w:val="008D1B28"/>
    <w:rsid w:val="008D3958"/>
    <w:rsid w:val="008D3BBA"/>
    <w:rsid w:val="008E232B"/>
    <w:rsid w:val="008E51E4"/>
    <w:rsid w:val="008F02F1"/>
    <w:rsid w:val="008F195A"/>
    <w:rsid w:val="008F2F8E"/>
    <w:rsid w:val="008F5B17"/>
    <w:rsid w:val="008F6DB1"/>
    <w:rsid w:val="00901833"/>
    <w:rsid w:val="00903006"/>
    <w:rsid w:val="0090363C"/>
    <w:rsid w:val="009036CE"/>
    <w:rsid w:val="00905127"/>
    <w:rsid w:val="0090575F"/>
    <w:rsid w:val="009063AE"/>
    <w:rsid w:val="00906841"/>
    <w:rsid w:val="00906898"/>
    <w:rsid w:val="00906F4D"/>
    <w:rsid w:val="00906FAC"/>
    <w:rsid w:val="00910D7C"/>
    <w:rsid w:val="009119F0"/>
    <w:rsid w:val="00914864"/>
    <w:rsid w:val="00914ADF"/>
    <w:rsid w:val="00914B46"/>
    <w:rsid w:val="009150F9"/>
    <w:rsid w:val="009156F0"/>
    <w:rsid w:val="00916724"/>
    <w:rsid w:val="0092258E"/>
    <w:rsid w:val="00926490"/>
    <w:rsid w:val="00926AD2"/>
    <w:rsid w:val="0093195C"/>
    <w:rsid w:val="00931ED4"/>
    <w:rsid w:val="009332EB"/>
    <w:rsid w:val="009347B7"/>
    <w:rsid w:val="00934DE6"/>
    <w:rsid w:val="009350A2"/>
    <w:rsid w:val="00940FA6"/>
    <w:rsid w:val="00941CFC"/>
    <w:rsid w:val="0094223A"/>
    <w:rsid w:val="00943DA0"/>
    <w:rsid w:val="0094462E"/>
    <w:rsid w:val="009446A7"/>
    <w:rsid w:val="009465FC"/>
    <w:rsid w:val="009475AC"/>
    <w:rsid w:val="00947691"/>
    <w:rsid w:val="0094789B"/>
    <w:rsid w:val="009522C8"/>
    <w:rsid w:val="00953DDA"/>
    <w:rsid w:val="0095502D"/>
    <w:rsid w:val="0095620F"/>
    <w:rsid w:val="00956CBE"/>
    <w:rsid w:val="00956D91"/>
    <w:rsid w:val="00962B75"/>
    <w:rsid w:val="009653E8"/>
    <w:rsid w:val="00967197"/>
    <w:rsid w:val="00975EDB"/>
    <w:rsid w:val="0097741F"/>
    <w:rsid w:val="0097750C"/>
    <w:rsid w:val="00986AC8"/>
    <w:rsid w:val="009901BB"/>
    <w:rsid w:val="00990229"/>
    <w:rsid w:val="00990991"/>
    <w:rsid w:val="00990EA6"/>
    <w:rsid w:val="00991377"/>
    <w:rsid w:val="009939A2"/>
    <w:rsid w:val="00994603"/>
    <w:rsid w:val="009A03B0"/>
    <w:rsid w:val="009A2E5F"/>
    <w:rsid w:val="009A42EF"/>
    <w:rsid w:val="009A682D"/>
    <w:rsid w:val="009A70B0"/>
    <w:rsid w:val="009B01B3"/>
    <w:rsid w:val="009B0D70"/>
    <w:rsid w:val="009B3BA8"/>
    <w:rsid w:val="009B4508"/>
    <w:rsid w:val="009B5DEA"/>
    <w:rsid w:val="009B696D"/>
    <w:rsid w:val="009C061E"/>
    <w:rsid w:val="009C0935"/>
    <w:rsid w:val="009C1239"/>
    <w:rsid w:val="009C1279"/>
    <w:rsid w:val="009C1A45"/>
    <w:rsid w:val="009C2935"/>
    <w:rsid w:val="009C3758"/>
    <w:rsid w:val="009C4E61"/>
    <w:rsid w:val="009C6C61"/>
    <w:rsid w:val="009C7B43"/>
    <w:rsid w:val="009D0598"/>
    <w:rsid w:val="009D2FDD"/>
    <w:rsid w:val="009D3990"/>
    <w:rsid w:val="009D3DBE"/>
    <w:rsid w:val="009D6D75"/>
    <w:rsid w:val="009E0E2C"/>
    <w:rsid w:val="009E5E67"/>
    <w:rsid w:val="009E6832"/>
    <w:rsid w:val="009E69C8"/>
    <w:rsid w:val="009E769C"/>
    <w:rsid w:val="009F2299"/>
    <w:rsid w:val="009F3D2A"/>
    <w:rsid w:val="009F690D"/>
    <w:rsid w:val="00A000F0"/>
    <w:rsid w:val="00A04E8A"/>
    <w:rsid w:val="00A0549C"/>
    <w:rsid w:val="00A0583D"/>
    <w:rsid w:val="00A061FA"/>
    <w:rsid w:val="00A0681B"/>
    <w:rsid w:val="00A07C00"/>
    <w:rsid w:val="00A10442"/>
    <w:rsid w:val="00A111EC"/>
    <w:rsid w:val="00A14BF3"/>
    <w:rsid w:val="00A17024"/>
    <w:rsid w:val="00A1751E"/>
    <w:rsid w:val="00A21CD4"/>
    <w:rsid w:val="00A2251F"/>
    <w:rsid w:val="00A22F3A"/>
    <w:rsid w:val="00A23E6E"/>
    <w:rsid w:val="00A263F5"/>
    <w:rsid w:val="00A269FE"/>
    <w:rsid w:val="00A30DC4"/>
    <w:rsid w:val="00A343CC"/>
    <w:rsid w:val="00A349CE"/>
    <w:rsid w:val="00A35C9F"/>
    <w:rsid w:val="00A36552"/>
    <w:rsid w:val="00A42EE8"/>
    <w:rsid w:val="00A44815"/>
    <w:rsid w:val="00A45222"/>
    <w:rsid w:val="00A45D8B"/>
    <w:rsid w:val="00A51CB9"/>
    <w:rsid w:val="00A52ACF"/>
    <w:rsid w:val="00A615B8"/>
    <w:rsid w:val="00A62D52"/>
    <w:rsid w:val="00A62FC0"/>
    <w:rsid w:val="00A67C9A"/>
    <w:rsid w:val="00A67D70"/>
    <w:rsid w:val="00A70EA4"/>
    <w:rsid w:val="00A716D3"/>
    <w:rsid w:val="00A719CB"/>
    <w:rsid w:val="00A71C0B"/>
    <w:rsid w:val="00A745B7"/>
    <w:rsid w:val="00A76A48"/>
    <w:rsid w:val="00A7791C"/>
    <w:rsid w:val="00A8000E"/>
    <w:rsid w:val="00A803E1"/>
    <w:rsid w:val="00A82BB0"/>
    <w:rsid w:val="00A84BFC"/>
    <w:rsid w:val="00A84C5A"/>
    <w:rsid w:val="00A870CD"/>
    <w:rsid w:val="00A87D02"/>
    <w:rsid w:val="00A9105A"/>
    <w:rsid w:val="00A9315D"/>
    <w:rsid w:val="00A939B0"/>
    <w:rsid w:val="00A94017"/>
    <w:rsid w:val="00A96196"/>
    <w:rsid w:val="00A96D6E"/>
    <w:rsid w:val="00AA2B4E"/>
    <w:rsid w:val="00AA45EB"/>
    <w:rsid w:val="00AA4D5F"/>
    <w:rsid w:val="00AA5A9D"/>
    <w:rsid w:val="00AB302E"/>
    <w:rsid w:val="00AB333F"/>
    <w:rsid w:val="00AB4AA1"/>
    <w:rsid w:val="00AB54E9"/>
    <w:rsid w:val="00AC2536"/>
    <w:rsid w:val="00AC321B"/>
    <w:rsid w:val="00AC43B4"/>
    <w:rsid w:val="00AC7209"/>
    <w:rsid w:val="00AD12A6"/>
    <w:rsid w:val="00AD1A6F"/>
    <w:rsid w:val="00AD3663"/>
    <w:rsid w:val="00AD5FA7"/>
    <w:rsid w:val="00AD710F"/>
    <w:rsid w:val="00AE1FF0"/>
    <w:rsid w:val="00AE30C5"/>
    <w:rsid w:val="00AE5CE7"/>
    <w:rsid w:val="00AF0ABC"/>
    <w:rsid w:val="00AF1885"/>
    <w:rsid w:val="00AF5031"/>
    <w:rsid w:val="00AF57A4"/>
    <w:rsid w:val="00AF7C30"/>
    <w:rsid w:val="00B000AB"/>
    <w:rsid w:val="00B01282"/>
    <w:rsid w:val="00B06440"/>
    <w:rsid w:val="00B07E3A"/>
    <w:rsid w:val="00B07F22"/>
    <w:rsid w:val="00B11223"/>
    <w:rsid w:val="00B117A0"/>
    <w:rsid w:val="00B12F61"/>
    <w:rsid w:val="00B171E8"/>
    <w:rsid w:val="00B22255"/>
    <w:rsid w:val="00B24BDB"/>
    <w:rsid w:val="00B253A1"/>
    <w:rsid w:val="00B263E4"/>
    <w:rsid w:val="00B26E34"/>
    <w:rsid w:val="00B27B25"/>
    <w:rsid w:val="00B30D97"/>
    <w:rsid w:val="00B3297D"/>
    <w:rsid w:val="00B360B5"/>
    <w:rsid w:val="00B37F5B"/>
    <w:rsid w:val="00B430A0"/>
    <w:rsid w:val="00B442DA"/>
    <w:rsid w:val="00B46154"/>
    <w:rsid w:val="00B47C78"/>
    <w:rsid w:val="00B5074A"/>
    <w:rsid w:val="00B509A5"/>
    <w:rsid w:val="00B50D9A"/>
    <w:rsid w:val="00B5160D"/>
    <w:rsid w:val="00B55598"/>
    <w:rsid w:val="00B558E1"/>
    <w:rsid w:val="00B578B2"/>
    <w:rsid w:val="00B57D31"/>
    <w:rsid w:val="00B60197"/>
    <w:rsid w:val="00B60B98"/>
    <w:rsid w:val="00B61362"/>
    <w:rsid w:val="00B62D54"/>
    <w:rsid w:val="00B63353"/>
    <w:rsid w:val="00B70AB7"/>
    <w:rsid w:val="00B72D46"/>
    <w:rsid w:val="00B81CC5"/>
    <w:rsid w:val="00B8322E"/>
    <w:rsid w:val="00B86ACD"/>
    <w:rsid w:val="00B90814"/>
    <w:rsid w:val="00B926B0"/>
    <w:rsid w:val="00B93E89"/>
    <w:rsid w:val="00B94DFF"/>
    <w:rsid w:val="00B96BCB"/>
    <w:rsid w:val="00BA013B"/>
    <w:rsid w:val="00BA0D70"/>
    <w:rsid w:val="00BA108C"/>
    <w:rsid w:val="00BA2AEA"/>
    <w:rsid w:val="00BA41D6"/>
    <w:rsid w:val="00BA5E90"/>
    <w:rsid w:val="00BB0392"/>
    <w:rsid w:val="00BB281A"/>
    <w:rsid w:val="00BC108D"/>
    <w:rsid w:val="00BC1C3B"/>
    <w:rsid w:val="00BC34DB"/>
    <w:rsid w:val="00BC5207"/>
    <w:rsid w:val="00BC645D"/>
    <w:rsid w:val="00BD19CB"/>
    <w:rsid w:val="00BD20AC"/>
    <w:rsid w:val="00BD48F6"/>
    <w:rsid w:val="00BD4B5C"/>
    <w:rsid w:val="00BD57D0"/>
    <w:rsid w:val="00BD57F4"/>
    <w:rsid w:val="00BD75B8"/>
    <w:rsid w:val="00BE21B0"/>
    <w:rsid w:val="00BE4198"/>
    <w:rsid w:val="00BE5455"/>
    <w:rsid w:val="00BF06D2"/>
    <w:rsid w:val="00BF11E1"/>
    <w:rsid w:val="00BF2129"/>
    <w:rsid w:val="00BF36E1"/>
    <w:rsid w:val="00BF6658"/>
    <w:rsid w:val="00BF783C"/>
    <w:rsid w:val="00C0164E"/>
    <w:rsid w:val="00C02D7C"/>
    <w:rsid w:val="00C03028"/>
    <w:rsid w:val="00C045BD"/>
    <w:rsid w:val="00C11115"/>
    <w:rsid w:val="00C113C6"/>
    <w:rsid w:val="00C11728"/>
    <w:rsid w:val="00C118F5"/>
    <w:rsid w:val="00C1397D"/>
    <w:rsid w:val="00C155D1"/>
    <w:rsid w:val="00C16757"/>
    <w:rsid w:val="00C1723B"/>
    <w:rsid w:val="00C2142B"/>
    <w:rsid w:val="00C22E00"/>
    <w:rsid w:val="00C23710"/>
    <w:rsid w:val="00C23B88"/>
    <w:rsid w:val="00C23C28"/>
    <w:rsid w:val="00C23E3F"/>
    <w:rsid w:val="00C260CF"/>
    <w:rsid w:val="00C27462"/>
    <w:rsid w:val="00C30CCE"/>
    <w:rsid w:val="00C30DD4"/>
    <w:rsid w:val="00C376A0"/>
    <w:rsid w:val="00C40F3D"/>
    <w:rsid w:val="00C423F6"/>
    <w:rsid w:val="00C47826"/>
    <w:rsid w:val="00C518EE"/>
    <w:rsid w:val="00C52947"/>
    <w:rsid w:val="00C541BA"/>
    <w:rsid w:val="00C546AC"/>
    <w:rsid w:val="00C565AE"/>
    <w:rsid w:val="00C56DF6"/>
    <w:rsid w:val="00C5763F"/>
    <w:rsid w:val="00C57D3C"/>
    <w:rsid w:val="00C600C7"/>
    <w:rsid w:val="00C60809"/>
    <w:rsid w:val="00C615DD"/>
    <w:rsid w:val="00C6180E"/>
    <w:rsid w:val="00C61998"/>
    <w:rsid w:val="00C6200E"/>
    <w:rsid w:val="00C63467"/>
    <w:rsid w:val="00C63596"/>
    <w:rsid w:val="00C659CB"/>
    <w:rsid w:val="00C664AB"/>
    <w:rsid w:val="00C70AE7"/>
    <w:rsid w:val="00C7264D"/>
    <w:rsid w:val="00C757AE"/>
    <w:rsid w:val="00C75883"/>
    <w:rsid w:val="00C80712"/>
    <w:rsid w:val="00C81EB9"/>
    <w:rsid w:val="00C81ECB"/>
    <w:rsid w:val="00C8276F"/>
    <w:rsid w:val="00C83108"/>
    <w:rsid w:val="00C931CB"/>
    <w:rsid w:val="00C949D7"/>
    <w:rsid w:val="00C950E9"/>
    <w:rsid w:val="00C95252"/>
    <w:rsid w:val="00C959DD"/>
    <w:rsid w:val="00CA27B9"/>
    <w:rsid w:val="00CA2C81"/>
    <w:rsid w:val="00CA3EB7"/>
    <w:rsid w:val="00CA51C5"/>
    <w:rsid w:val="00CA77CE"/>
    <w:rsid w:val="00CA7D04"/>
    <w:rsid w:val="00CA7D6A"/>
    <w:rsid w:val="00CB220A"/>
    <w:rsid w:val="00CB4962"/>
    <w:rsid w:val="00CB54DA"/>
    <w:rsid w:val="00CB6101"/>
    <w:rsid w:val="00CB7DB3"/>
    <w:rsid w:val="00CC16B9"/>
    <w:rsid w:val="00CC1774"/>
    <w:rsid w:val="00CC2142"/>
    <w:rsid w:val="00CC2AD9"/>
    <w:rsid w:val="00CC3194"/>
    <w:rsid w:val="00CC3D7C"/>
    <w:rsid w:val="00CC5736"/>
    <w:rsid w:val="00CC63D7"/>
    <w:rsid w:val="00CC69B1"/>
    <w:rsid w:val="00CC7390"/>
    <w:rsid w:val="00CD09AC"/>
    <w:rsid w:val="00CD3D62"/>
    <w:rsid w:val="00CD42F7"/>
    <w:rsid w:val="00CD61A0"/>
    <w:rsid w:val="00CD6F48"/>
    <w:rsid w:val="00CD7761"/>
    <w:rsid w:val="00CE2C0B"/>
    <w:rsid w:val="00CE36D5"/>
    <w:rsid w:val="00CE5162"/>
    <w:rsid w:val="00CE5630"/>
    <w:rsid w:val="00CE6281"/>
    <w:rsid w:val="00CE6EAB"/>
    <w:rsid w:val="00CE7A63"/>
    <w:rsid w:val="00CF019C"/>
    <w:rsid w:val="00CF1393"/>
    <w:rsid w:val="00CF25F5"/>
    <w:rsid w:val="00CF2D39"/>
    <w:rsid w:val="00CF3E30"/>
    <w:rsid w:val="00CF60EC"/>
    <w:rsid w:val="00CF6DD9"/>
    <w:rsid w:val="00D01024"/>
    <w:rsid w:val="00D0265E"/>
    <w:rsid w:val="00D03843"/>
    <w:rsid w:val="00D04589"/>
    <w:rsid w:val="00D046A8"/>
    <w:rsid w:val="00D06C6B"/>
    <w:rsid w:val="00D07E18"/>
    <w:rsid w:val="00D116BF"/>
    <w:rsid w:val="00D11D68"/>
    <w:rsid w:val="00D127AB"/>
    <w:rsid w:val="00D12ECC"/>
    <w:rsid w:val="00D15A63"/>
    <w:rsid w:val="00D17C27"/>
    <w:rsid w:val="00D17ED7"/>
    <w:rsid w:val="00D20C67"/>
    <w:rsid w:val="00D2105A"/>
    <w:rsid w:val="00D2251F"/>
    <w:rsid w:val="00D238D8"/>
    <w:rsid w:val="00D26219"/>
    <w:rsid w:val="00D342A6"/>
    <w:rsid w:val="00D348C0"/>
    <w:rsid w:val="00D35E56"/>
    <w:rsid w:val="00D42B45"/>
    <w:rsid w:val="00D43617"/>
    <w:rsid w:val="00D478AB"/>
    <w:rsid w:val="00D5090A"/>
    <w:rsid w:val="00D50956"/>
    <w:rsid w:val="00D51FF2"/>
    <w:rsid w:val="00D523D3"/>
    <w:rsid w:val="00D54382"/>
    <w:rsid w:val="00D54595"/>
    <w:rsid w:val="00D647CC"/>
    <w:rsid w:val="00D65DF5"/>
    <w:rsid w:val="00D711F6"/>
    <w:rsid w:val="00D712FF"/>
    <w:rsid w:val="00D71DEC"/>
    <w:rsid w:val="00D71E8C"/>
    <w:rsid w:val="00D748E2"/>
    <w:rsid w:val="00D765AF"/>
    <w:rsid w:val="00D80985"/>
    <w:rsid w:val="00D80D67"/>
    <w:rsid w:val="00D84F9A"/>
    <w:rsid w:val="00D87160"/>
    <w:rsid w:val="00D877B7"/>
    <w:rsid w:val="00D90D23"/>
    <w:rsid w:val="00D9176F"/>
    <w:rsid w:val="00DA12D4"/>
    <w:rsid w:val="00DA2E3A"/>
    <w:rsid w:val="00DA5A4D"/>
    <w:rsid w:val="00DA6585"/>
    <w:rsid w:val="00DB37E2"/>
    <w:rsid w:val="00DB3BDA"/>
    <w:rsid w:val="00DB5BB1"/>
    <w:rsid w:val="00DB5E2F"/>
    <w:rsid w:val="00DB6745"/>
    <w:rsid w:val="00DB6897"/>
    <w:rsid w:val="00DB6E3B"/>
    <w:rsid w:val="00DB6FB9"/>
    <w:rsid w:val="00DB7BF1"/>
    <w:rsid w:val="00DC1425"/>
    <w:rsid w:val="00DC24B0"/>
    <w:rsid w:val="00DC385A"/>
    <w:rsid w:val="00DC6A05"/>
    <w:rsid w:val="00DC741A"/>
    <w:rsid w:val="00DC7C39"/>
    <w:rsid w:val="00DD19C0"/>
    <w:rsid w:val="00DD395B"/>
    <w:rsid w:val="00DD3DD7"/>
    <w:rsid w:val="00DD4F5E"/>
    <w:rsid w:val="00DD5D23"/>
    <w:rsid w:val="00DD713B"/>
    <w:rsid w:val="00DD769E"/>
    <w:rsid w:val="00DE1A42"/>
    <w:rsid w:val="00DE735A"/>
    <w:rsid w:val="00DF0C71"/>
    <w:rsid w:val="00DF2AB3"/>
    <w:rsid w:val="00DF66F9"/>
    <w:rsid w:val="00DF6CB6"/>
    <w:rsid w:val="00DF7FB2"/>
    <w:rsid w:val="00E00460"/>
    <w:rsid w:val="00E0279F"/>
    <w:rsid w:val="00E02BCE"/>
    <w:rsid w:val="00E031D2"/>
    <w:rsid w:val="00E04987"/>
    <w:rsid w:val="00E057C9"/>
    <w:rsid w:val="00E05A1D"/>
    <w:rsid w:val="00E06D69"/>
    <w:rsid w:val="00E06EDC"/>
    <w:rsid w:val="00E106C8"/>
    <w:rsid w:val="00E12F0F"/>
    <w:rsid w:val="00E14F7D"/>
    <w:rsid w:val="00E2039C"/>
    <w:rsid w:val="00E21B31"/>
    <w:rsid w:val="00E239A4"/>
    <w:rsid w:val="00E253DB"/>
    <w:rsid w:val="00E255FB"/>
    <w:rsid w:val="00E261AA"/>
    <w:rsid w:val="00E26CBB"/>
    <w:rsid w:val="00E32725"/>
    <w:rsid w:val="00E33A9B"/>
    <w:rsid w:val="00E33C47"/>
    <w:rsid w:val="00E349CF"/>
    <w:rsid w:val="00E34A03"/>
    <w:rsid w:val="00E37367"/>
    <w:rsid w:val="00E433CE"/>
    <w:rsid w:val="00E43986"/>
    <w:rsid w:val="00E4434B"/>
    <w:rsid w:val="00E45914"/>
    <w:rsid w:val="00E469B9"/>
    <w:rsid w:val="00E52188"/>
    <w:rsid w:val="00E525BF"/>
    <w:rsid w:val="00E54231"/>
    <w:rsid w:val="00E5696B"/>
    <w:rsid w:val="00E56CB8"/>
    <w:rsid w:val="00E60C1D"/>
    <w:rsid w:val="00E61CEC"/>
    <w:rsid w:val="00E62817"/>
    <w:rsid w:val="00E62E0B"/>
    <w:rsid w:val="00E67DE8"/>
    <w:rsid w:val="00E72A1D"/>
    <w:rsid w:val="00E7747D"/>
    <w:rsid w:val="00E805FE"/>
    <w:rsid w:val="00E82833"/>
    <w:rsid w:val="00E8307F"/>
    <w:rsid w:val="00E834C6"/>
    <w:rsid w:val="00E84CAE"/>
    <w:rsid w:val="00E8517F"/>
    <w:rsid w:val="00E87314"/>
    <w:rsid w:val="00E874F7"/>
    <w:rsid w:val="00E87E3C"/>
    <w:rsid w:val="00E91130"/>
    <w:rsid w:val="00E91271"/>
    <w:rsid w:val="00E91D60"/>
    <w:rsid w:val="00E92856"/>
    <w:rsid w:val="00E93FC6"/>
    <w:rsid w:val="00E97DA3"/>
    <w:rsid w:val="00EA081B"/>
    <w:rsid w:val="00EA3912"/>
    <w:rsid w:val="00EA3D6F"/>
    <w:rsid w:val="00EA4444"/>
    <w:rsid w:val="00EA75F4"/>
    <w:rsid w:val="00EB2FE0"/>
    <w:rsid w:val="00EB53DA"/>
    <w:rsid w:val="00EC0DD9"/>
    <w:rsid w:val="00EC36C1"/>
    <w:rsid w:val="00EC4335"/>
    <w:rsid w:val="00EC5E72"/>
    <w:rsid w:val="00EC6813"/>
    <w:rsid w:val="00EC6E83"/>
    <w:rsid w:val="00ED03BA"/>
    <w:rsid w:val="00ED57AE"/>
    <w:rsid w:val="00EE0695"/>
    <w:rsid w:val="00EE1864"/>
    <w:rsid w:val="00EE2024"/>
    <w:rsid w:val="00EE54F7"/>
    <w:rsid w:val="00EE65FA"/>
    <w:rsid w:val="00EF2486"/>
    <w:rsid w:val="00EF24A0"/>
    <w:rsid w:val="00EF2588"/>
    <w:rsid w:val="00EF5835"/>
    <w:rsid w:val="00EF6476"/>
    <w:rsid w:val="00EF66BB"/>
    <w:rsid w:val="00F02525"/>
    <w:rsid w:val="00F04E7E"/>
    <w:rsid w:val="00F05400"/>
    <w:rsid w:val="00F12919"/>
    <w:rsid w:val="00F1355D"/>
    <w:rsid w:val="00F15B75"/>
    <w:rsid w:val="00F16BFF"/>
    <w:rsid w:val="00F178B0"/>
    <w:rsid w:val="00F17AC3"/>
    <w:rsid w:val="00F20B14"/>
    <w:rsid w:val="00F2114E"/>
    <w:rsid w:val="00F212E9"/>
    <w:rsid w:val="00F22A17"/>
    <w:rsid w:val="00F27B19"/>
    <w:rsid w:val="00F3051A"/>
    <w:rsid w:val="00F31059"/>
    <w:rsid w:val="00F33128"/>
    <w:rsid w:val="00F36DC1"/>
    <w:rsid w:val="00F40EAC"/>
    <w:rsid w:val="00F44048"/>
    <w:rsid w:val="00F442EE"/>
    <w:rsid w:val="00F548C6"/>
    <w:rsid w:val="00F5509B"/>
    <w:rsid w:val="00F561D2"/>
    <w:rsid w:val="00F579AB"/>
    <w:rsid w:val="00F57DA5"/>
    <w:rsid w:val="00F6032A"/>
    <w:rsid w:val="00F62910"/>
    <w:rsid w:val="00F634F6"/>
    <w:rsid w:val="00F63693"/>
    <w:rsid w:val="00F636E2"/>
    <w:rsid w:val="00F63B31"/>
    <w:rsid w:val="00F6429E"/>
    <w:rsid w:val="00F675DB"/>
    <w:rsid w:val="00F67FDB"/>
    <w:rsid w:val="00F74972"/>
    <w:rsid w:val="00F74F3F"/>
    <w:rsid w:val="00F77C9B"/>
    <w:rsid w:val="00F82B44"/>
    <w:rsid w:val="00F82BC1"/>
    <w:rsid w:val="00F8309E"/>
    <w:rsid w:val="00F834BD"/>
    <w:rsid w:val="00F8445A"/>
    <w:rsid w:val="00F84A9D"/>
    <w:rsid w:val="00F84DDA"/>
    <w:rsid w:val="00F8554B"/>
    <w:rsid w:val="00F87B31"/>
    <w:rsid w:val="00F9131A"/>
    <w:rsid w:val="00FA13AC"/>
    <w:rsid w:val="00FA1427"/>
    <w:rsid w:val="00FA1C4D"/>
    <w:rsid w:val="00FA3A02"/>
    <w:rsid w:val="00FA4B3A"/>
    <w:rsid w:val="00FA5C08"/>
    <w:rsid w:val="00FA7921"/>
    <w:rsid w:val="00FA796C"/>
    <w:rsid w:val="00FB2006"/>
    <w:rsid w:val="00FB326D"/>
    <w:rsid w:val="00FB443D"/>
    <w:rsid w:val="00FB4BDF"/>
    <w:rsid w:val="00FB4CBF"/>
    <w:rsid w:val="00FB7822"/>
    <w:rsid w:val="00FC1A6B"/>
    <w:rsid w:val="00FC1CBE"/>
    <w:rsid w:val="00FC4EEB"/>
    <w:rsid w:val="00FC51CC"/>
    <w:rsid w:val="00FC668C"/>
    <w:rsid w:val="00FC67D1"/>
    <w:rsid w:val="00FC6BBF"/>
    <w:rsid w:val="00FD11DC"/>
    <w:rsid w:val="00FD21B3"/>
    <w:rsid w:val="00FD4DEA"/>
    <w:rsid w:val="00FD6B8B"/>
    <w:rsid w:val="00FD6C07"/>
    <w:rsid w:val="00FD7010"/>
    <w:rsid w:val="00FE0480"/>
    <w:rsid w:val="00FE0574"/>
    <w:rsid w:val="00FE0798"/>
    <w:rsid w:val="00FE0D77"/>
    <w:rsid w:val="00FE2262"/>
    <w:rsid w:val="00FE3AF8"/>
    <w:rsid w:val="00FE3BB0"/>
    <w:rsid w:val="00FE4A18"/>
    <w:rsid w:val="00FE4BC8"/>
    <w:rsid w:val="00FE63D1"/>
    <w:rsid w:val="00FF0118"/>
    <w:rsid w:val="00FF2246"/>
    <w:rsid w:val="00FF327C"/>
    <w:rsid w:val="00FF4904"/>
    <w:rsid w:val="00FF53F6"/>
    <w:rsid w:val="00FF5F8E"/>
    <w:rsid w:val="00FF6001"/>
    <w:rsid w:val="00FF67D3"/>
    <w:rsid w:val="00FF7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AFB9C"/>
  <w15:docId w15:val="{FC11DECF-AEE1-48A5-A96B-8F6ECBD2B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3988"/>
    <w:rPr>
      <w:rFonts w:ascii="Times New Roman" w:hAnsi="Times New Roman"/>
      <w:sz w:val="24"/>
      <w:szCs w:val="24"/>
      <w:lang w:eastAsia="ru-RU"/>
    </w:rPr>
  </w:style>
  <w:style w:type="paragraph" w:styleId="1">
    <w:name w:val="heading 1"/>
    <w:basedOn w:val="a"/>
    <w:next w:val="a"/>
    <w:link w:val="10"/>
    <w:autoRedefine/>
    <w:uiPriority w:val="9"/>
    <w:qFormat/>
    <w:rsid w:val="00A10442"/>
    <w:pPr>
      <w:keepNext/>
      <w:keepLines/>
      <w:spacing w:before="480"/>
      <w:jc w:val="center"/>
      <w:outlineLvl w:val="0"/>
    </w:pPr>
    <w:rPr>
      <w:rFonts w:ascii="Cambria" w:eastAsia="SimSun" w:hAnsi="Cambria"/>
      <w:b/>
      <w:bCs/>
      <w:sz w:val="28"/>
      <w:szCs w:val="28"/>
    </w:rPr>
  </w:style>
  <w:style w:type="paragraph" w:styleId="2">
    <w:name w:val="heading 2"/>
    <w:basedOn w:val="a"/>
    <w:next w:val="a"/>
    <w:link w:val="20"/>
    <w:uiPriority w:val="9"/>
    <w:unhideWhenUsed/>
    <w:qFormat/>
    <w:rsid w:val="004B187A"/>
    <w:pPr>
      <w:keepNext/>
      <w:keepLines/>
      <w:numPr>
        <w:ilvl w:val="1"/>
        <w:numId w:val="2"/>
      </w:numPr>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887A22"/>
    <w:pPr>
      <w:keepNext/>
      <w:keepLines/>
      <w:numPr>
        <w:ilvl w:val="2"/>
        <w:numId w:val="2"/>
      </w:numPr>
      <w:spacing w:before="200"/>
      <w:outlineLvl w:val="2"/>
    </w:pPr>
    <w:rPr>
      <w:rFonts w:ascii="Cambria" w:eastAsia="SimSun" w:hAnsi="Cambria"/>
      <w:b/>
      <w:bCs/>
      <w:sz w:val="28"/>
    </w:rPr>
  </w:style>
  <w:style w:type="paragraph" w:styleId="4">
    <w:name w:val="heading 4"/>
    <w:basedOn w:val="a"/>
    <w:next w:val="a"/>
    <w:link w:val="40"/>
    <w:uiPriority w:val="9"/>
    <w:semiHidden/>
    <w:unhideWhenUsed/>
    <w:qFormat/>
    <w:rsid w:val="004B187A"/>
    <w:pPr>
      <w:keepNext/>
      <w:keepLines/>
      <w:numPr>
        <w:ilvl w:val="3"/>
        <w:numId w:val="2"/>
      </w:numPr>
      <w:spacing w:before="40"/>
      <w:outlineLvl w:val="3"/>
    </w:pPr>
    <w:rPr>
      <w:rFonts w:ascii="Cambria" w:eastAsia="SimSun" w:hAnsi="Cambria"/>
      <w:i/>
      <w:iCs/>
      <w:color w:val="365F91"/>
    </w:rPr>
  </w:style>
  <w:style w:type="paragraph" w:styleId="5">
    <w:name w:val="heading 5"/>
    <w:basedOn w:val="a"/>
    <w:next w:val="a"/>
    <w:link w:val="50"/>
    <w:uiPriority w:val="9"/>
    <w:semiHidden/>
    <w:unhideWhenUsed/>
    <w:qFormat/>
    <w:rsid w:val="004B187A"/>
    <w:pPr>
      <w:keepNext/>
      <w:keepLines/>
      <w:numPr>
        <w:ilvl w:val="4"/>
        <w:numId w:val="2"/>
      </w:numPr>
      <w:spacing w:before="40"/>
      <w:outlineLvl w:val="4"/>
    </w:pPr>
    <w:rPr>
      <w:rFonts w:ascii="Cambria" w:eastAsia="SimSun" w:hAnsi="Cambria"/>
      <w:color w:val="365F91"/>
    </w:rPr>
  </w:style>
  <w:style w:type="paragraph" w:styleId="6">
    <w:name w:val="heading 6"/>
    <w:basedOn w:val="a"/>
    <w:next w:val="a"/>
    <w:link w:val="60"/>
    <w:uiPriority w:val="9"/>
    <w:semiHidden/>
    <w:unhideWhenUsed/>
    <w:qFormat/>
    <w:rsid w:val="004B187A"/>
    <w:pPr>
      <w:keepNext/>
      <w:keepLines/>
      <w:numPr>
        <w:ilvl w:val="5"/>
        <w:numId w:val="2"/>
      </w:numPr>
      <w:spacing w:before="40"/>
      <w:outlineLvl w:val="5"/>
    </w:pPr>
    <w:rPr>
      <w:rFonts w:ascii="Cambria" w:eastAsia="SimSun" w:hAnsi="Cambria"/>
      <w:color w:val="243F60"/>
    </w:rPr>
  </w:style>
  <w:style w:type="paragraph" w:styleId="7">
    <w:name w:val="heading 7"/>
    <w:basedOn w:val="a"/>
    <w:next w:val="a"/>
    <w:link w:val="70"/>
    <w:uiPriority w:val="9"/>
    <w:semiHidden/>
    <w:unhideWhenUsed/>
    <w:qFormat/>
    <w:rsid w:val="004B187A"/>
    <w:pPr>
      <w:keepNext/>
      <w:keepLines/>
      <w:numPr>
        <w:ilvl w:val="6"/>
        <w:numId w:val="2"/>
      </w:numPr>
      <w:spacing w:before="40"/>
      <w:outlineLvl w:val="6"/>
    </w:pPr>
    <w:rPr>
      <w:rFonts w:ascii="Cambria" w:eastAsia="SimSun" w:hAnsi="Cambria"/>
      <w:i/>
      <w:iCs/>
      <w:color w:val="243F60"/>
    </w:rPr>
  </w:style>
  <w:style w:type="paragraph" w:styleId="8">
    <w:name w:val="heading 8"/>
    <w:basedOn w:val="a"/>
    <w:next w:val="a"/>
    <w:link w:val="80"/>
    <w:uiPriority w:val="9"/>
    <w:semiHidden/>
    <w:unhideWhenUsed/>
    <w:qFormat/>
    <w:rsid w:val="004B187A"/>
    <w:pPr>
      <w:keepNext/>
      <w:keepLines/>
      <w:numPr>
        <w:ilvl w:val="7"/>
        <w:numId w:val="2"/>
      </w:numPr>
      <w:spacing w:before="40"/>
      <w:outlineLvl w:val="7"/>
    </w:pPr>
    <w:rPr>
      <w:rFonts w:ascii="Cambria" w:eastAsia="SimSun" w:hAnsi="Cambria"/>
      <w:color w:val="272727"/>
      <w:sz w:val="21"/>
      <w:szCs w:val="21"/>
    </w:rPr>
  </w:style>
  <w:style w:type="paragraph" w:styleId="9">
    <w:name w:val="heading 9"/>
    <w:basedOn w:val="a"/>
    <w:next w:val="a"/>
    <w:link w:val="90"/>
    <w:uiPriority w:val="9"/>
    <w:semiHidden/>
    <w:unhideWhenUsed/>
    <w:qFormat/>
    <w:rsid w:val="004B187A"/>
    <w:pPr>
      <w:keepNext/>
      <w:keepLines/>
      <w:numPr>
        <w:ilvl w:val="8"/>
        <w:numId w:val="2"/>
      </w:numPr>
      <w:spacing w:before="40"/>
      <w:outlineLvl w:val="8"/>
    </w:pPr>
    <w:rPr>
      <w:rFonts w:ascii="Cambria" w:eastAsia="SimSun" w:hAnsi="Cambria"/>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0442"/>
    <w:rPr>
      <w:rFonts w:ascii="Cambria" w:eastAsia="SimSun" w:hAnsi="Cambria"/>
      <w:b/>
      <w:bCs/>
      <w:sz w:val="28"/>
      <w:szCs w:val="28"/>
    </w:rPr>
  </w:style>
  <w:style w:type="character" w:customStyle="1" w:styleId="30">
    <w:name w:val="Заголовок 3 Знак"/>
    <w:link w:val="3"/>
    <w:uiPriority w:val="9"/>
    <w:rsid w:val="00887A22"/>
    <w:rPr>
      <w:rFonts w:ascii="Cambria" w:eastAsia="SimSun" w:hAnsi="Cambria"/>
      <w:b/>
      <w:bCs/>
      <w:sz w:val="28"/>
      <w:szCs w:val="24"/>
      <w:lang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0"/>
      <w:szCs w:val="20"/>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sz w:val="16"/>
      <w:szCs w:val="16"/>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character" w:customStyle="1" w:styleId="ilfuvd">
    <w:name w:val="ilfuvd"/>
    <w:basedOn w:val="a0"/>
    <w:rsid w:val="00C52947"/>
  </w:style>
  <w:style w:type="character" w:styleId="af6">
    <w:name w:val="Emphasis"/>
    <w:uiPriority w:val="20"/>
    <w:qFormat/>
    <w:rsid w:val="001C11E0"/>
    <w:rPr>
      <w:i/>
      <w:iCs/>
    </w:rPr>
  </w:style>
  <w:style w:type="paragraph" w:styleId="af7">
    <w:name w:val="caption"/>
    <w:basedOn w:val="a"/>
    <w:next w:val="a"/>
    <w:uiPriority w:val="35"/>
    <w:unhideWhenUsed/>
    <w:qFormat/>
    <w:rsid w:val="00887A22"/>
    <w:pPr>
      <w:spacing w:after="200"/>
      <w:jc w:val="right"/>
    </w:pPr>
    <w:rPr>
      <w:bCs/>
      <w:i/>
      <w:sz w:val="18"/>
      <w:szCs w:val="18"/>
    </w:rPr>
  </w:style>
  <w:style w:type="character" w:customStyle="1" w:styleId="20">
    <w:name w:val="Заголовок 2 Знак"/>
    <w:link w:val="2"/>
    <w:uiPriority w:val="9"/>
    <w:rsid w:val="004B187A"/>
    <w:rPr>
      <w:rFonts w:ascii="Cambria" w:eastAsia="SimSun" w:hAnsi="Cambria"/>
      <w:color w:val="365F91"/>
      <w:sz w:val="26"/>
      <w:szCs w:val="26"/>
      <w:lang w:eastAsia="ru-RU"/>
    </w:rPr>
  </w:style>
  <w:style w:type="character" w:customStyle="1" w:styleId="40">
    <w:name w:val="Заголовок 4 Знак"/>
    <w:link w:val="4"/>
    <w:uiPriority w:val="9"/>
    <w:semiHidden/>
    <w:rsid w:val="004B187A"/>
    <w:rPr>
      <w:rFonts w:ascii="Cambria" w:eastAsia="SimSun" w:hAnsi="Cambria"/>
      <w:i/>
      <w:iCs/>
      <w:color w:val="365F91"/>
      <w:sz w:val="24"/>
      <w:szCs w:val="24"/>
      <w:lang w:eastAsia="ru-RU"/>
    </w:rPr>
  </w:style>
  <w:style w:type="character" w:customStyle="1" w:styleId="50">
    <w:name w:val="Заголовок 5 Знак"/>
    <w:link w:val="5"/>
    <w:uiPriority w:val="9"/>
    <w:semiHidden/>
    <w:rsid w:val="004B187A"/>
    <w:rPr>
      <w:rFonts w:ascii="Cambria" w:eastAsia="SimSun" w:hAnsi="Cambria"/>
      <w:color w:val="365F91"/>
      <w:sz w:val="24"/>
      <w:szCs w:val="24"/>
      <w:lang w:eastAsia="ru-RU"/>
    </w:rPr>
  </w:style>
  <w:style w:type="character" w:customStyle="1" w:styleId="60">
    <w:name w:val="Заголовок 6 Знак"/>
    <w:link w:val="6"/>
    <w:uiPriority w:val="9"/>
    <w:semiHidden/>
    <w:rsid w:val="004B187A"/>
    <w:rPr>
      <w:rFonts w:ascii="Cambria" w:eastAsia="SimSun" w:hAnsi="Cambria"/>
      <w:color w:val="243F60"/>
      <w:sz w:val="24"/>
      <w:szCs w:val="24"/>
      <w:lang w:eastAsia="ru-RU"/>
    </w:rPr>
  </w:style>
  <w:style w:type="character" w:customStyle="1" w:styleId="70">
    <w:name w:val="Заголовок 7 Знак"/>
    <w:link w:val="7"/>
    <w:uiPriority w:val="9"/>
    <w:semiHidden/>
    <w:rsid w:val="004B187A"/>
    <w:rPr>
      <w:rFonts w:ascii="Cambria" w:eastAsia="SimSun" w:hAnsi="Cambria"/>
      <w:i/>
      <w:iCs/>
      <w:color w:val="243F60"/>
      <w:sz w:val="24"/>
      <w:szCs w:val="24"/>
      <w:lang w:eastAsia="ru-RU"/>
    </w:rPr>
  </w:style>
  <w:style w:type="character" w:customStyle="1" w:styleId="80">
    <w:name w:val="Заголовок 8 Знак"/>
    <w:link w:val="8"/>
    <w:uiPriority w:val="9"/>
    <w:semiHidden/>
    <w:rsid w:val="004B187A"/>
    <w:rPr>
      <w:rFonts w:ascii="Cambria" w:eastAsia="SimSun" w:hAnsi="Cambria"/>
      <w:color w:val="272727"/>
      <w:sz w:val="21"/>
      <w:szCs w:val="21"/>
      <w:lang w:eastAsia="ru-RU"/>
    </w:rPr>
  </w:style>
  <w:style w:type="character" w:customStyle="1" w:styleId="90">
    <w:name w:val="Заголовок 9 Знак"/>
    <w:link w:val="9"/>
    <w:uiPriority w:val="9"/>
    <w:semiHidden/>
    <w:rsid w:val="004B187A"/>
    <w:rPr>
      <w:rFonts w:ascii="Cambria" w:eastAsia="SimSun" w:hAnsi="Cambria"/>
      <w:i/>
      <w:iCs/>
      <w:color w:val="272727"/>
      <w:sz w:val="21"/>
      <w:szCs w:val="21"/>
      <w:lang w:eastAsia="ru-RU"/>
    </w:rPr>
  </w:style>
  <w:style w:type="paragraph" w:styleId="af8">
    <w:name w:val="Revision"/>
    <w:hidden/>
    <w:uiPriority w:val="99"/>
    <w:semiHidden/>
    <w:rsid w:val="00AD3663"/>
    <w:rPr>
      <w:rFonts w:ascii="Times New Roman" w:hAnsi="Times New Roman"/>
      <w:sz w:val="24"/>
      <w:szCs w:val="24"/>
      <w:lang w:eastAsia="ru-RU"/>
    </w:rPr>
  </w:style>
  <w:style w:type="character" w:styleId="af9">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rPr>
      <w:rFonts w:eastAsia="Times New Roman"/>
    </w:rPr>
  </w:style>
  <w:style w:type="character" w:styleId="afa">
    <w:name w:val="Hyperlink"/>
    <w:uiPriority w:val="99"/>
    <w:unhideWhenUsed/>
    <w:rsid w:val="001C54D5"/>
    <w:rPr>
      <w:color w:val="0563C1"/>
      <w:u w:val="single"/>
    </w:rPr>
  </w:style>
  <w:style w:type="paragraph" w:customStyle="1" w:styleId="Default">
    <w:name w:val="Default"/>
    <w:rsid w:val="00BC5207"/>
    <w:pPr>
      <w:autoSpaceDE w:val="0"/>
      <w:autoSpaceDN w:val="0"/>
      <w:adjustRightInd w:val="0"/>
    </w:pPr>
    <w:rPr>
      <w:rFonts w:ascii="Times New Roman" w:eastAsia="DengXian" w:hAnsi="Times New Roman"/>
      <w:color w:val="000000"/>
      <w:sz w:val="24"/>
      <w:szCs w:val="24"/>
    </w:rPr>
  </w:style>
  <w:style w:type="paragraph" w:styleId="afb">
    <w:name w:val="No Spacing"/>
    <w:uiPriority w:val="1"/>
    <w:qFormat/>
    <w:rsid w:val="00610891"/>
    <w:rPr>
      <w:rFonts w:ascii="Times New Roman" w:hAnsi="Times New Roman"/>
      <w:sz w:val="24"/>
      <w:szCs w:val="24"/>
      <w:lang w:eastAsia="ru-RU"/>
    </w:rPr>
  </w:style>
  <w:style w:type="character" w:customStyle="1" w:styleId="11">
    <w:name w:val="Неразрешенное упоминание1"/>
    <w:basedOn w:val="a0"/>
    <w:uiPriority w:val="99"/>
    <w:semiHidden/>
    <w:unhideWhenUsed/>
    <w:rsid w:val="00820B19"/>
    <w:rPr>
      <w:color w:val="605E5C"/>
      <w:shd w:val="clear" w:color="auto" w:fill="E1DFDD"/>
    </w:rPr>
  </w:style>
  <w:style w:type="paragraph" w:styleId="afc">
    <w:name w:val="Body Text"/>
    <w:basedOn w:val="a"/>
    <w:link w:val="afd"/>
    <w:uiPriority w:val="1"/>
    <w:qFormat/>
    <w:rsid w:val="004D01B9"/>
    <w:pPr>
      <w:widowControl w:val="0"/>
      <w:autoSpaceDE w:val="0"/>
      <w:autoSpaceDN w:val="0"/>
      <w:ind w:left="412"/>
      <w:jc w:val="both"/>
    </w:pPr>
    <w:rPr>
      <w:rFonts w:eastAsia="Times New Roman"/>
      <w:lang w:eastAsia="en-US"/>
    </w:rPr>
  </w:style>
  <w:style w:type="character" w:customStyle="1" w:styleId="afd">
    <w:name w:val="Основной текст Знак"/>
    <w:basedOn w:val="a0"/>
    <w:link w:val="afc"/>
    <w:uiPriority w:val="1"/>
    <w:rsid w:val="004D01B9"/>
    <w:rPr>
      <w:rFonts w:ascii="Times New Roman" w:eastAsia="Times New Roman" w:hAnsi="Times New Roman"/>
      <w:sz w:val="24"/>
      <w:szCs w:val="24"/>
      <w:lang w:eastAsia="en-US"/>
    </w:rPr>
  </w:style>
  <w:style w:type="paragraph" w:styleId="afe">
    <w:name w:val="Normal (Web)"/>
    <w:basedOn w:val="a"/>
    <w:uiPriority w:val="99"/>
    <w:unhideWhenUsed/>
    <w:rsid w:val="00213A9C"/>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5392">
      <w:bodyDiv w:val="1"/>
      <w:marLeft w:val="0"/>
      <w:marRight w:val="0"/>
      <w:marTop w:val="0"/>
      <w:marBottom w:val="0"/>
      <w:divBdr>
        <w:top w:val="none" w:sz="0" w:space="0" w:color="auto"/>
        <w:left w:val="none" w:sz="0" w:space="0" w:color="auto"/>
        <w:bottom w:val="none" w:sz="0" w:space="0" w:color="auto"/>
        <w:right w:val="none" w:sz="0" w:space="0" w:color="auto"/>
      </w:divBdr>
    </w:div>
    <w:div w:id="167788610">
      <w:bodyDiv w:val="1"/>
      <w:marLeft w:val="0"/>
      <w:marRight w:val="0"/>
      <w:marTop w:val="0"/>
      <w:marBottom w:val="0"/>
      <w:divBdr>
        <w:top w:val="none" w:sz="0" w:space="0" w:color="auto"/>
        <w:left w:val="none" w:sz="0" w:space="0" w:color="auto"/>
        <w:bottom w:val="none" w:sz="0" w:space="0" w:color="auto"/>
        <w:right w:val="none" w:sz="0" w:space="0" w:color="auto"/>
      </w:divBdr>
    </w:div>
    <w:div w:id="247083436">
      <w:bodyDiv w:val="1"/>
      <w:marLeft w:val="0"/>
      <w:marRight w:val="0"/>
      <w:marTop w:val="0"/>
      <w:marBottom w:val="0"/>
      <w:divBdr>
        <w:top w:val="none" w:sz="0" w:space="0" w:color="auto"/>
        <w:left w:val="none" w:sz="0" w:space="0" w:color="auto"/>
        <w:bottom w:val="none" w:sz="0" w:space="0" w:color="auto"/>
        <w:right w:val="none" w:sz="0" w:space="0" w:color="auto"/>
      </w:divBdr>
    </w:div>
    <w:div w:id="410278450">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87372308">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03337105">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758162797">
      <w:bodyDiv w:val="1"/>
      <w:marLeft w:val="0"/>
      <w:marRight w:val="0"/>
      <w:marTop w:val="0"/>
      <w:marBottom w:val="0"/>
      <w:divBdr>
        <w:top w:val="none" w:sz="0" w:space="0" w:color="auto"/>
        <w:left w:val="none" w:sz="0" w:space="0" w:color="auto"/>
        <w:bottom w:val="none" w:sz="0" w:space="0" w:color="auto"/>
        <w:right w:val="none" w:sz="0" w:space="0" w:color="auto"/>
      </w:divBdr>
    </w:div>
    <w:div w:id="1992365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xml"/><Relationship Id="rId21" Type="http://schemas.openxmlformats.org/officeDocument/2006/relationships/hyperlink" Target="https://vuzopedia.ru/ege/p/10/13" TargetMode="External"/><Relationship Id="rId42" Type="http://schemas.openxmlformats.org/officeDocument/2006/relationships/hyperlink" Target="https://vuzopedia.ru/ege/p/10/11" TargetMode="External"/><Relationship Id="rId47" Type="http://schemas.openxmlformats.org/officeDocument/2006/relationships/hyperlink" Target="https://vuzopedia.ru/ege/p/10/20" TargetMode="External"/><Relationship Id="rId63" Type="http://schemas.openxmlformats.org/officeDocument/2006/relationships/hyperlink" Target="https://vuzopedia.ru/ege/p/10/9" TargetMode="External"/><Relationship Id="rId68" Type="http://schemas.openxmlformats.org/officeDocument/2006/relationships/hyperlink" Target="https://vuzopedia.ru/ege/p/10/14" TargetMode="External"/><Relationship Id="rId16" Type="http://schemas.openxmlformats.org/officeDocument/2006/relationships/hyperlink" Target="https://vuzopedia.ru/ege/p/10/8" TargetMode="External"/><Relationship Id="rId11" Type="http://schemas.openxmlformats.org/officeDocument/2006/relationships/hyperlink" Target="https://vuzopedia.ru/ege/p/10/3" TargetMode="External"/><Relationship Id="rId32" Type="http://schemas.openxmlformats.org/officeDocument/2006/relationships/hyperlink" Target="https://vuzopedia.ru/ege/p/10/1" TargetMode="External"/><Relationship Id="rId37" Type="http://schemas.openxmlformats.org/officeDocument/2006/relationships/hyperlink" Target="https://vuzopedia.ru/ege/p/10/6" TargetMode="External"/><Relationship Id="rId53" Type="http://schemas.openxmlformats.org/officeDocument/2006/relationships/hyperlink" Target="https://vuzopedia.ru/ege/p/10/8" TargetMode="External"/><Relationship Id="rId58" Type="http://schemas.openxmlformats.org/officeDocument/2006/relationships/hyperlink" Target="https://vuzopedia.ru/ege/p/10/4" TargetMode="External"/><Relationship Id="rId74" Type="http://schemas.openxmlformats.org/officeDocument/2006/relationships/hyperlink" Target="https://vuzopedia.ru/ege/p/10/20"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vuzopedia.ru/ege/p/10/7" TargetMode="External"/><Relationship Id="rId19" Type="http://schemas.openxmlformats.org/officeDocument/2006/relationships/hyperlink" Target="https://vuzopedia.ru/ege/p/10/11" TargetMode="External"/><Relationship Id="rId14" Type="http://schemas.openxmlformats.org/officeDocument/2006/relationships/hyperlink" Target="https://vuzopedia.ru/ege/p/10/6" TargetMode="External"/><Relationship Id="rId22" Type="http://schemas.openxmlformats.org/officeDocument/2006/relationships/hyperlink" Target="https://vuzopedia.ru/ege/p/10/14" TargetMode="External"/><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hyperlink" Target="https://vuzopedia.ru/ege/p/10/4" TargetMode="External"/><Relationship Id="rId43" Type="http://schemas.openxmlformats.org/officeDocument/2006/relationships/hyperlink" Target="https://vuzopedia.ru/ege/p/10/12" TargetMode="External"/><Relationship Id="rId48" Type="http://schemas.openxmlformats.org/officeDocument/2006/relationships/hyperlink" Target="https://vuzopedia.ru/ege/p/10/21" TargetMode="External"/><Relationship Id="rId56" Type="http://schemas.openxmlformats.org/officeDocument/2006/relationships/hyperlink" Target="https://vuzopedia.ru/ege/p/10/2" TargetMode="External"/><Relationship Id="rId64" Type="http://schemas.openxmlformats.org/officeDocument/2006/relationships/hyperlink" Target="https://vuzopedia.ru/ege/p/10/9" TargetMode="External"/><Relationship Id="rId69" Type="http://schemas.openxmlformats.org/officeDocument/2006/relationships/hyperlink" Target="https://vuzopedia.ru/ege/p/10/17" TargetMode="External"/><Relationship Id="rId77" Type="http://schemas.openxmlformats.org/officeDocument/2006/relationships/hyperlink" Target="https://vuzopedia.ru/ege/p/10/8" TargetMode="External"/><Relationship Id="rId8" Type="http://schemas.openxmlformats.org/officeDocument/2006/relationships/image" Target="media/image1.png"/><Relationship Id="rId51" Type="http://schemas.openxmlformats.org/officeDocument/2006/relationships/hyperlink" Target="https://vuzopedia.ru/ege/p/10/21" TargetMode="External"/><Relationship Id="rId72" Type="http://schemas.openxmlformats.org/officeDocument/2006/relationships/hyperlink" Target="https://vuzopedia.ru/ege/p/10/4"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vuzopedia.ru/ege/p/10/4" TargetMode="External"/><Relationship Id="rId17" Type="http://schemas.openxmlformats.org/officeDocument/2006/relationships/hyperlink" Target="https://vuzopedia.ru/ege/p/10/9" TargetMode="External"/><Relationship Id="rId25" Type="http://schemas.openxmlformats.org/officeDocument/2006/relationships/hyperlink" Target="https://vuzopedia.ru/ege/p/10/21" TargetMode="External"/><Relationship Id="rId33" Type="http://schemas.openxmlformats.org/officeDocument/2006/relationships/hyperlink" Target="https://vuzopedia.ru/ege/p/10/2" TargetMode="External"/><Relationship Id="rId38" Type="http://schemas.openxmlformats.org/officeDocument/2006/relationships/hyperlink" Target="https://vuzopedia.ru/ege/p/10/7" TargetMode="External"/><Relationship Id="rId46" Type="http://schemas.openxmlformats.org/officeDocument/2006/relationships/hyperlink" Target="https://vuzopedia.ru/ege/p/10/17" TargetMode="External"/><Relationship Id="rId59" Type="http://schemas.openxmlformats.org/officeDocument/2006/relationships/hyperlink" Target="https://vuzopedia.ru/ege/p/10/5" TargetMode="External"/><Relationship Id="rId67" Type="http://schemas.openxmlformats.org/officeDocument/2006/relationships/hyperlink" Target="https://vuzopedia.ru/ege/p/10/13" TargetMode="External"/><Relationship Id="rId20" Type="http://schemas.openxmlformats.org/officeDocument/2006/relationships/hyperlink" Target="https://vuzopedia.ru/ege/p/10/12" TargetMode="External"/><Relationship Id="rId41" Type="http://schemas.openxmlformats.org/officeDocument/2006/relationships/hyperlink" Target="https://vuzopedia.ru/ege/p/10/9" TargetMode="External"/><Relationship Id="rId54" Type="http://schemas.openxmlformats.org/officeDocument/2006/relationships/chart" Target="charts/chart7.xml"/><Relationship Id="rId62" Type="http://schemas.openxmlformats.org/officeDocument/2006/relationships/hyperlink" Target="https://vuzopedia.ru/ege/p/10/8" TargetMode="External"/><Relationship Id="rId70" Type="http://schemas.openxmlformats.org/officeDocument/2006/relationships/hyperlink" Target="https://vuzopedia.ru/ege/p/10/20" TargetMode="External"/><Relationship Id="rId75" Type="http://schemas.openxmlformats.org/officeDocument/2006/relationships/hyperlink" Target="https://vuzopedia.ru/ege/p/10/2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uzopedia.ru/ege/p/10/7" TargetMode="External"/><Relationship Id="rId23" Type="http://schemas.openxmlformats.org/officeDocument/2006/relationships/hyperlink" Target="https://vuzopedia.ru/ege/p/10/17" TargetMode="External"/><Relationship Id="rId28" Type="http://schemas.openxmlformats.org/officeDocument/2006/relationships/chart" Target="charts/chart3.xml"/><Relationship Id="rId36" Type="http://schemas.openxmlformats.org/officeDocument/2006/relationships/hyperlink" Target="https://vuzopedia.ru/ege/p/10/5" TargetMode="External"/><Relationship Id="rId49" Type="http://schemas.openxmlformats.org/officeDocument/2006/relationships/hyperlink" Target="https://vuzopedia.ru/ege/p/10/20" TargetMode="External"/><Relationship Id="rId57" Type="http://schemas.openxmlformats.org/officeDocument/2006/relationships/hyperlink" Target="https://vuzopedia.ru/ege/p/10/3" TargetMode="External"/><Relationship Id="rId10" Type="http://schemas.openxmlformats.org/officeDocument/2006/relationships/hyperlink" Target="https://vuzopedia.ru/ege/p/10/2" TargetMode="External"/><Relationship Id="rId31" Type="http://schemas.openxmlformats.org/officeDocument/2006/relationships/chart" Target="charts/chart6.xml"/><Relationship Id="rId44" Type="http://schemas.openxmlformats.org/officeDocument/2006/relationships/hyperlink" Target="https://vuzopedia.ru/ege/p/10/13" TargetMode="External"/><Relationship Id="rId52" Type="http://schemas.openxmlformats.org/officeDocument/2006/relationships/hyperlink" Target="https://vuzopedia.ru/ege/p/10/13" TargetMode="External"/><Relationship Id="rId60" Type="http://schemas.openxmlformats.org/officeDocument/2006/relationships/hyperlink" Target="https://vuzopedia.ru/ege/p/10/6" TargetMode="External"/><Relationship Id="rId65" Type="http://schemas.openxmlformats.org/officeDocument/2006/relationships/hyperlink" Target="https://vuzopedia.ru/ege/p/10/11" TargetMode="External"/><Relationship Id="rId73" Type="http://schemas.openxmlformats.org/officeDocument/2006/relationships/hyperlink" Target="https://vuzopedia.ru/ege/p/10/20" TargetMode="External"/><Relationship Id="rId78" Type="http://schemas.openxmlformats.org/officeDocument/2006/relationships/chart" Target="charts/chart8.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uzopedia.ru/ege/p/10/1" TargetMode="External"/><Relationship Id="rId13" Type="http://schemas.openxmlformats.org/officeDocument/2006/relationships/hyperlink" Target="https://vuzopedia.ru/ege/p/10/5" TargetMode="External"/><Relationship Id="rId18" Type="http://schemas.openxmlformats.org/officeDocument/2006/relationships/hyperlink" Target="https://vuzopedia.ru/ege/p/10/9" TargetMode="External"/><Relationship Id="rId39" Type="http://schemas.openxmlformats.org/officeDocument/2006/relationships/hyperlink" Target="https://vuzopedia.ru/ege/p/10/8" TargetMode="External"/><Relationship Id="rId34" Type="http://schemas.openxmlformats.org/officeDocument/2006/relationships/hyperlink" Target="https://vuzopedia.ru/ege/p/10/3" TargetMode="External"/><Relationship Id="rId50" Type="http://schemas.openxmlformats.org/officeDocument/2006/relationships/hyperlink" Target="https://vuzopedia.ru/ege/p/10/14" TargetMode="External"/><Relationship Id="rId55" Type="http://schemas.openxmlformats.org/officeDocument/2006/relationships/hyperlink" Target="https://vuzopedia.ru/ege/p/10/1" TargetMode="External"/><Relationship Id="rId76" Type="http://schemas.openxmlformats.org/officeDocument/2006/relationships/hyperlink" Target="https://vuzopedia.ru/ege/p/10/13" TargetMode="External"/><Relationship Id="rId7" Type="http://schemas.openxmlformats.org/officeDocument/2006/relationships/endnotes" Target="endnotes.xml"/><Relationship Id="rId71" Type="http://schemas.openxmlformats.org/officeDocument/2006/relationships/hyperlink" Target="https://vuzopedia.ru/ege/p/10/21" TargetMode="External"/><Relationship Id="rId2" Type="http://schemas.openxmlformats.org/officeDocument/2006/relationships/numbering" Target="numbering.xml"/><Relationship Id="rId29" Type="http://schemas.openxmlformats.org/officeDocument/2006/relationships/chart" Target="charts/chart4.xml"/><Relationship Id="rId24" Type="http://schemas.openxmlformats.org/officeDocument/2006/relationships/hyperlink" Target="https://vuzopedia.ru/ege/p/10/20" TargetMode="External"/><Relationship Id="rId40" Type="http://schemas.openxmlformats.org/officeDocument/2006/relationships/hyperlink" Target="https://vuzopedia.ru/ege/p/10/9" TargetMode="External"/><Relationship Id="rId45" Type="http://schemas.openxmlformats.org/officeDocument/2006/relationships/hyperlink" Target="https://vuzopedia.ru/ege/p/10/14" TargetMode="External"/><Relationship Id="rId66" Type="http://schemas.openxmlformats.org/officeDocument/2006/relationships/hyperlink" Target="https://vuzopedia.ru/ege/p/10/12"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comp_master_06\Desktop\&#1051;&#1080;&#1089;&#1090;%20Microsoft%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omp_master_06\Desktop\&#1051;&#1080;&#1089;&#1090;%20Microsoft%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omp_master_06\Desktop\&#1051;&#1080;&#1089;&#1090;%20Microsoft%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comp_master_06\Desktop\&#1051;&#1080;&#1089;&#1090;%20Microsoft%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comp_master_06\Desktop\&#1051;&#1080;&#1089;&#1090;%20Microsoft%20Exc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comp_master_06\Desktop\&#1051;&#1080;&#1089;&#1090;%20Microsoft%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comp_master_06\Desktop\&#1051;&#1080;&#1089;&#1090;%20Microsoft%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comp_master_06\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ru-RU"/>
              <a:t>Информация о результатах оценивания выполнения заданий</a:t>
            </a:r>
          </a:p>
        </c:rich>
      </c:tx>
      <c:layout>
        <c:manualLayout>
          <c:xMode val="edge"/>
          <c:yMode val="edge"/>
          <c:x val="0.32553515976907688"/>
          <c:y val="2.3148148148148147E-2"/>
        </c:manualLayout>
      </c:layout>
      <c:overlay val="0"/>
      <c:spPr>
        <a:noFill/>
        <a:ln>
          <a:noFill/>
        </a:ln>
        <a:effectLst/>
      </c:spPr>
    </c:title>
    <c:autoTitleDeleted val="0"/>
    <c:plotArea>
      <c:layout/>
      <c:lineChart>
        <c:grouping val="standard"/>
        <c:varyColors val="0"/>
        <c:ser>
          <c:idx val="1"/>
          <c:order val="1"/>
          <c:tx>
            <c:strRef>
              <c:f>Лист1!$E$6:$E$8</c:f>
              <c:strCache>
                <c:ptCount val="3"/>
                <c:pt idx="1">
                  <c:v>в группе</c:v>
                </c:pt>
                <c:pt idx="2">
                  <c:v>не преодолевших минимальный балл, %</c:v>
                </c:pt>
              </c:strCache>
            </c:strRef>
          </c:tx>
          <c:spPr>
            <a:ln w="28575" cap="rnd">
              <a:solidFill>
                <a:schemeClr val="accent2"/>
              </a:solidFill>
              <a:round/>
            </a:ln>
            <a:effectLst/>
          </c:spPr>
          <c:marker>
            <c:symbol val="none"/>
          </c:marker>
          <c:cat>
            <c:multiLvlStrRef>
              <c:f>Лист1!$A$9:$C$29</c:f>
              <c:multiLvlStrCache>
                <c:ptCount val="21"/>
                <c:lvl>
                  <c:pt idx="0">
                    <c:v>Б</c:v>
                  </c:pt>
                  <c:pt idx="1">
                    <c:v>Б</c:v>
                  </c:pt>
                  <c:pt idx="2">
                    <c:v>Б</c:v>
                  </c:pt>
                  <c:pt idx="3">
                    <c:v>Б</c:v>
                  </c:pt>
                  <c:pt idx="4">
                    <c:v>Б</c:v>
                  </c:pt>
                  <c:pt idx="5">
                    <c:v>П</c:v>
                  </c:pt>
                  <c:pt idx="6">
                    <c:v>Б</c:v>
                  </c:pt>
                  <c:pt idx="7">
                    <c:v>Б</c:v>
                  </c:pt>
                  <c:pt idx="8">
                    <c:v>Б</c:v>
                  </c:pt>
                  <c:pt idx="9">
                    <c:v>Б</c:v>
                  </c:pt>
                  <c:pt idx="10">
                    <c:v>П</c:v>
                  </c:pt>
                  <c:pt idx="11">
                    <c:v>Б</c:v>
                  </c:pt>
                  <c:pt idx="12">
                    <c:v>П</c:v>
                  </c:pt>
                  <c:pt idx="13">
                    <c:v>Б</c:v>
                  </c:pt>
                  <c:pt idx="14">
                    <c:v>П</c:v>
                  </c:pt>
                  <c:pt idx="15">
                    <c:v>П</c:v>
                  </c:pt>
                  <c:pt idx="16">
                    <c:v>П</c:v>
                  </c:pt>
                  <c:pt idx="17">
                    <c:v>В</c:v>
                  </c:pt>
                  <c:pt idx="18">
                    <c:v>П</c:v>
                  </c:pt>
                  <c:pt idx="19">
                    <c:v>В</c:v>
                  </c:pt>
                  <c:pt idx="20">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lvl>
              </c:multiLvlStrCache>
            </c:multiLvlStrRef>
          </c:cat>
          <c:val>
            <c:numRef>
              <c:f>Лист1!$E$9:$E$29</c:f>
              <c:numCache>
                <c:formatCode>General</c:formatCode>
                <c:ptCount val="21"/>
                <c:pt idx="0">
                  <c:v>14.71</c:v>
                </c:pt>
                <c:pt idx="1">
                  <c:v>24.06</c:v>
                </c:pt>
                <c:pt idx="2">
                  <c:v>9.6300000000000008</c:v>
                </c:pt>
                <c:pt idx="3">
                  <c:v>9.4500000000000028</c:v>
                </c:pt>
                <c:pt idx="4">
                  <c:v>3.74</c:v>
                </c:pt>
                <c:pt idx="5">
                  <c:v>11.76</c:v>
                </c:pt>
                <c:pt idx="6">
                  <c:v>2.94</c:v>
                </c:pt>
                <c:pt idx="7">
                  <c:v>6.95</c:v>
                </c:pt>
                <c:pt idx="8">
                  <c:v>4.28</c:v>
                </c:pt>
                <c:pt idx="9">
                  <c:v>7.49</c:v>
                </c:pt>
                <c:pt idx="10">
                  <c:v>11.23</c:v>
                </c:pt>
                <c:pt idx="11">
                  <c:v>6.42</c:v>
                </c:pt>
                <c:pt idx="12">
                  <c:v>1.87</c:v>
                </c:pt>
                <c:pt idx="13">
                  <c:v>5.08</c:v>
                </c:pt>
                <c:pt idx="14">
                  <c:v>2.94</c:v>
                </c:pt>
                <c:pt idx="15">
                  <c:v>2.67</c:v>
                </c:pt>
                <c:pt idx="16">
                  <c:v>2.67</c:v>
                </c:pt>
                <c:pt idx="17">
                  <c:v>0.53</c:v>
                </c:pt>
                <c:pt idx="18">
                  <c:v>4.01</c:v>
                </c:pt>
                <c:pt idx="19">
                  <c:v>0</c:v>
                </c:pt>
                <c:pt idx="20">
                  <c:v>0.3600000000000001</c:v>
                </c:pt>
              </c:numCache>
            </c:numRef>
          </c:val>
          <c:smooth val="0"/>
          <c:extLst>
            <c:ext xmlns:c16="http://schemas.microsoft.com/office/drawing/2014/chart" uri="{C3380CC4-5D6E-409C-BE32-E72D297353CC}">
              <c16:uniqueId val="{00000000-FD58-4986-AE64-2C5E35C3BCFF}"/>
            </c:ext>
          </c:extLst>
        </c:ser>
        <c:ser>
          <c:idx val="2"/>
          <c:order val="2"/>
          <c:tx>
            <c:strRef>
              <c:f>Лист1!$F$6:$F$8</c:f>
              <c:strCache>
                <c:ptCount val="3"/>
                <c:pt idx="1">
                  <c:v>в группе от минимального до 60 т.б.</c:v>
                </c:pt>
                <c:pt idx="2">
                  <c:v>не преодолевших минимальный балл, %</c:v>
                </c:pt>
              </c:strCache>
            </c:strRef>
          </c:tx>
          <c:spPr>
            <a:ln w="28575" cap="rnd">
              <a:solidFill>
                <a:schemeClr val="accent3"/>
              </a:solidFill>
              <a:round/>
            </a:ln>
            <a:effectLst/>
          </c:spPr>
          <c:marker>
            <c:symbol val="none"/>
          </c:marker>
          <c:cat>
            <c:multiLvlStrRef>
              <c:f>Лист1!$A$9:$C$29</c:f>
              <c:multiLvlStrCache>
                <c:ptCount val="21"/>
                <c:lvl>
                  <c:pt idx="0">
                    <c:v>Б</c:v>
                  </c:pt>
                  <c:pt idx="1">
                    <c:v>Б</c:v>
                  </c:pt>
                  <c:pt idx="2">
                    <c:v>Б</c:v>
                  </c:pt>
                  <c:pt idx="3">
                    <c:v>Б</c:v>
                  </c:pt>
                  <c:pt idx="4">
                    <c:v>Б</c:v>
                  </c:pt>
                  <c:pt idx="5">
                    <c:v>П</c:v>
                  </c:pt>
                  <c:pt idx="6">
                    <c:v>Б</c:v>
                  </c:pt>
                  <c:pt idx="7">
                    <c:v>Б</c:v>
                  </c:pt>
                  <c:pt idx="8">
                    <c:v>Б</c:v>
                  </c:pt>
                  <c:pt idx="9">
                    <c:v>Б</c:v>
                  </c:pt>
                  <c:pt idx="10">
                    <c:v>П</c:v>
                  </c:pt>
                  <c:pt idx="11">
                    <c:v>Б</c:v>
                  </c:pt>
                  <c:pt idx="12">
                    <c:v>П</c:v>
                  </c:pt>
                  <c:pt idx="13">
                    <c:v>Б</c:v>
                  </c:pt>
                  <c:pt idx="14">
                    <c:v>П</c:v>
                  </c:pt>
                  <c:pt idx="15">
                    <c:v>П</c:v>
                  </c:pt>
                  <c:pt idx="16">
                    <c:v>П</c:v>
                  </c:pt>
                  <c:pt idx="17">
                    <c:v>В</c:v>
                  </c:pt>
                  <c:pt idx="18">
                    <c:v>П</c:v>
                  </c:pt>
                  <c:pt idx="19">
                    <c:v>В</c:v>
                  </c:pt>
                  <c:pt idx="20">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lvl>
              </c:multiLvlStrCache>
            </c:multiLvlStrRef>
          </c:cat>
          <c:val>
            <c:numRef>
              <c:f>Лист1!$F$9:$F$29</c:f>
              <c:numCache>
                <c:formatCode>General</c:formatCode>
                <c:ptCount val="21"/>
                <c:pt idx="0">
                  <c:v>68</c:v>
                </c:pt>
                <c:pt idx="1">
                  <c:v>66.669999999999987</c:v>
                </c:pt>
                <c:pt idx="2">
                  <c:v>45.33</c:v>
                </c:pt>
                <c:pt idx="3">
                  <c:v>53.56</c:v>
                </c:pt>
                <c:pt idx="4">
                  <c:v>32</c:v>
                </c:pt>
                <c:pt idx="5">
                  <c:v>29</c:v>
                </c:pt>
                <c:pt idx="6">
                  <c:v>39.33</c:v>
                </c:pt>
                <c:pt idx="7">
                  <c:v>68</c:v>
                </c:pt>
                <c:pt idx="8">
                  <c:v>47.33</c:v>
                </c:pt>
                <c:pt idx="9">
                  <c:v>42.67</c:v>
                </c:pt>
                <c:pt idx="10">
                  <c:v>56</c:v>
                </c:pt>
                <c:pt idx="11">
                  <c:v>29</c:v>
                </c:pt>
                <c:pt idx="12">
                  <c:v>33</c:v>
                </c:pt>
                <c:pt idx="13">
                  <c:v>50</c:v>
                </c:pt>
                <c:pt idx="14">
                  <c:v>54.67</c:v>
                </c:pt>
                <c:pt idx="15">
                  <c:v>27.67</c:v>
                </c:pt>
                <c:pt idx="16">
                  <c:v>35.33</c:v>
                </c:pt>
                <c:pt idx="17">
                  <c:v>12.22</c:v>
                </c:pt>
                <c:pt idx="18">
                  <c:v>49</c:v>
                </c:pt>
                <c:pt idx="19">
                  <c:v>11.33</c:v>
                </c:pt>
                <c:pt idx="20">
                  <c:v>13.33</c:v>
                </c:pt>
              </c:numCache>
            </c:numRef>
          </c:val>
          <c:smooth val="0"/>
          <c:extLst>
            <c:ext xmlns:c16="http://schemas.microsoft.com/office/drawing/2014/chart" uri="{C3380CC4-5D6E-409C-BE32-E72D297353CC}">
              <c16:uniqueId val="{00000001-FD58-4986-AE64-2C5E35C3BCFF}"/>
            </c:ext>
          </c:extLst>
        </c:ser>
        <c:ser>
          <c:idx val="3"/>
          <c:order val="3"/>
          <c:tx>
            <c:strRef>
              <c:f>Лист1!$G$6:$G$8</c:f>
              <c:strCache>
                <c:ptCount val="3"/>
                <c:pt idx="1">
                  <c:v>в группе от 61 до 80 т.б.</c:v>
                </c:pt>
                <c:pt idx="2">
                  <c:v>не преодолевших минимальный балл, %</c:v>
                </c:pt>
              </c:strCache>
            </c:strRef>
          </c:tx>
          <c:spPr>
            <a:ln w="28575" cap="rnd">
              <a:solidFill>
                <a:schemeClr val="accent4"/>
              </a:solidFill>
              <a:round/>
            </a:ln>
            <a:effectLst/>
          </c:spPr>
          <c:marker>
            <c:symbol val="none"/>
          </c:marker>
          <c:cat>
            <c:multiLvlStrRef>
              <c:f>Лист1!$A$9:$C$29</c:f>
              <c:multiLvlStrCache>
                <c:ptCount val="21"/>
                <c:lvl>
                  <c:pt idx="0">
                    <c:v>Б</c:v>
                  </c:pt>
                  <c:pt idx="1">
                    <c:v>Б</c:v>
                  </c:pt>
                  <c:pt idx="2">
                    <c:v>Б</c:v>
                  </c:pt>
                  <c:pt idx="3">
                    <c:v>Б</c:v>
                  </c:pt>
                  <c:pt idx="4">
                    <c:v>Б</c:v>
                  </c:pt>
                  <c:pt idx="5">
                    <c:v>П</c:v>
                  </c:pt>
                  <c:pt idx="6">
                    <c:v>Б</c:v>
                  </c:pt>
                  <c:pt idx="7">
                    <c:v>Б</c:v>
                  </c:pt>
                  <c:pt idx="8">
                    <c:v>Б</c:v>
                  </c:pt>
                  <c:pt idx="9">
                    <c:v>Б</c:v>
                  </c:pt>
                  <c:pt idx="10">
                    <c:v>П</c:v>
                  </c:pt>
                  <c:pt idx="11">
                    <c:v>Б</c:v>
                  </c:pt>
                  <c:pt idx="12">
                    <c:v>П</c:v>
                  </c:pt>
                  <c:pt idx="13">
                    <c:v>Б</c:v>
                  </c:pt>
                  <c:pt idx="14">
                    <c:v>П</c:v>
                  </c:pt>
                  <c:pt idx="15">
                    <c:v>П</c:v>
                  </c:pt>
                  <c:pt idx="16">
                    <c:v>П</c:v>
                  </c:pt>
                  <c:pt idx="17">
                    <c:v>В</c:v>
                  </c:pt>
                  <c:pt idx="18">
                    <c:v>П</c:v>
                  </c:pt>
                  <c:pt idx="19">
                    <c:v>В</c:v>
                  </c:pt>
                  <c:pt idx="20">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lvl>
              </c:multiLvlStrCache>
            </c:multiLvlStrRef>
          </c:cat>
          <c:val>
            <c:numRef>
              <c:f>Лист1!$G$9:$G$29</c:f>
              <c:numCache>
                <c:formatCode>General</c:formatCode>
                <c:ptCount val="21"/>
                <c:pt idx="0">
                  <c:v>90.85</c:v>
                </c:pt>
                <c:pt idx="1">
                  <c:v>88.73</c:v>
                </c:pt>
                <c:pt idx="2">
                  <c:v>71.83</c:v>
                </c:pt>
                <c:pt idx="3">
                  <c:v>87.79</c:v>
                </c:pt>
                <c:pt idx="4">
                  <c:v>66.2</c:v>
                </c:pt>
                <c:pt idx="5">
                  <c:v>58.45</c:v>
                </c:pt>
                <c:pt idx="6">
                  <c:v>83.1</c:v>
                </c:pt>
                <c:pt idx="7">
                  <c:v>94.36999999999999</c:v>
                </c:pt>
                <c:pt idx="8">
                  <c:v>77.459999999999994</c:v>
                </c:pt>
                <c:pt idx="9">
                  <c:v>73.239999999999995</c:v>
                </c:pt>
                <c:pt idx="10">
                  <c:v>74.649999999999991</c:v>
                </c:pt>
                <c:pt idx="11">
                  <c:v>56.34</c:v>
                </c:pt>
                <c:pt idx="12">
                  <c:v>76.760000000000005</c:v>
                </c:pt>
                <c:pt idx="13">
                  <c:v>71.13</c:v>
                </c:pt>
                <c:pt idx="14">
                  <c:v>85.210000000000022</c:v>
                </c:pt>
                <c:pt idx="15">
                  <c:v>63.38</c:v>
                </c:pt>
                <c:pt idx="16">
                  <c:v>78.400000000000006</c:v>
                </c:pt>
                <c:pt idx="17">
                  <c:v>44.6</c:v>
                </c:pt>
                <c:pt idx="18">
                  <c:v>78.86999999999999</c:v>
                </c:pt>
                <c:pt idx="19">
                  <c:v>25.82</c:v>
                </c:pt>
                <c:pt idx="20">
                  <c:v>29.58</c:v>
                </c:pt>
              </c:numCache>
            </c:numRef>
          </c:val>
          <c:smooth val="0"/>
          <c:extLst>
            <c:ext xmlns:c16="http://schemas.microsoft.com/office/drawing/2014/chart" uri="{C3380CC4-5D6E-409C-BE32-E72D297353CC}">
              <c16:uniqueId val="{00000002-FD58-4986-AE64-2C5E35C3BCFF}"/>
            </c:ext>
          </c:extLst>
        </c:ser>
        <c:ser>
          <c:idx val="4"/>
          <c:order val="4"/>
          <c:tx>
            <c:strRef>
              <c:f>Лист1!$H$6:$H$8</c:f>
              <c:strCache>
                <c:ptCount val="3"/>
                <c:pt idx="1">
                  <c:v>в группе</c:v>
                </c:pt>
                <c:pt idx="2">
                  <c:v>от 81 до 100 т.б.</c:v>
                </c:pt>
              </c:strCache>
            </c:strRef>
          </c:tx>
          <c:spPr>
            <a:ln w="28575" cap="rnd">
              <a:solidFill>
                <a:schemeClr val="accent5"/>
              </a:solidFill>
              <a:round/>
            </a:ln>
            <a:effectLst/>
          </c:spPr>
          <c:marker>
            <c:symbol val="none"/>
          </c:marker>
          <c:cat>
            <c:multiLvlStrRef>
              <c:f>Лист1!$A$9:$C$29</c:f>
              <c:multiLvlStrCache>
                <c:ptCount val="21"/>
                <c:lvl>
                  <c:pt idx="0">
                    <c:v>Б</c:v>
                  </c:pt>
                  <c:pt idx="1">
                    <c:v>Б</c:v>
                  </c:pt>
                  <c:pt idx="2">
                    <c:v>Б</c:v>
                  </c:pt>
                  <c:pt idx="3">
                    <c:v>Б</c:v>
                  </c:pt>
                  <c:pt idx="4">
                    <c:v>Б</c:v>
                  </c:pt>
                  <c:pt idx="5">
                    <c:v>П</c:v>
                  </c:pt>
                  <c:pt idx="6">
                    <c:v>Б</c:v>
                  </c:pt>
                  <c:pt idx="7">
                    <c:v>Б</c:v>
                  </c:pt>
                  <c:pt idx="8">
                    <c:v>Б</c:v>
                  </c:pt>
                  <c:pt idx="9">
                    <c:v>Б</c:v>
                  </c:pt>
                  <c:pt idx="10">
                    <c:v>П</c:v>
                  </c:pt>
                  <c:pt idx="11">
                    <c:v>Б</c:v>
                  </c:pt>
                  <c:pt idx="12">
                    <c:v>П</c:v>
                  </c:pt>
                  <c:pt idx="13">
                    <c:v>Б</c:v>
                  </c:pt>
                  <c:pt idx="14">
                    <c:v>П</c:v>
                  </c:pt>
                  <c:pt idx="15">
                    <c:v>П</c:v>
                  </c:pt>
                  <c:pt idx="16">
                    <c:v>П</c:v>
                  </c:pt>
                  <c:pt idx="17">
                    <c:v>В</c:v>
                  </c:pt>
                  <c:pt idx="18">
                    <c:v>П</c:v>
                  </c:pt>
                  <c:pt idx="19">
                    <c:v>В</c:v>
                  </c:pt>
                  <c:pt idx="20">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lvl>
              </c:multiLvlStrCache>
            </c:multiLvlStrRef>
          </c:cat>
          <c:val>
            <c:numRef>
              <c:f>Лист1!$H$9:$H$29</c:f>
              <c:numCache>
                <c:formatCode>General</c:formatCode>
                <c:ptCount val="21"/>
                <c:pt idx="0">
                  <c:v>93.75</c:v>
                </c:pt>
                <c:pt idx="1">
                  <c:v>95</c:v>
                </c:pt>
                <c:pt idx="2">
                  <c:v>93.75</c:v>
                </c:pt>
                <c:pt idx="3">
                  <c:v>100</c:v>
                </c:pt>
                <c:pt idx="4">
                  <c:v>92.5</c:v>
                </c:pt>
                <c:pt idx="5">
                  <c:v>86.25</c:v>
                </c:pt>
                <c:pt idx="6">
                  <c:v>93.75</c:v>
                </c:pt>
                <c:pt idx="7">
                  <c:v>97.5</c:v>
                </c:pt>
                <c:pt idx="8">
                  <c:v>90</c:v>
                </c:pt>
                <c:pt idx="9">
                  <c:v>97.5</c:v>
                </c:pt>
                <c:pt idx="10">
                  <c:v>97.5</c:v>
                </c:pt>
                <c:pt idx="11">
                  <c:v>95</c:v>
                </c:pt>
                <c:pt idx="12">
                  <c:v>97.5</c:v>
                </c:pt>
                <c:pt idx="13">
                  <c:v>86.25</c:v>
                </c:pt>
                <c:pt idx="14">
                  <c:v>100</c:v>
                </c:pt>
                <c:pt idx="15">
                  <c:v>91.25</c:v>
                </c:pt>
                <c:pt idx="16">
                  <c:v>95</c:v>
                </c:pt>
                <c:pt idx="17">
                  <c:v>94.169999999999987</c:v>
                </c:pt>
                <c:pt idx="18">
                  <c:v>100</c:v>
                </c:pt>
                <c:pt idx="19">
                  <c:v>79.169999999999987</c:v>
                </c:pt>
                <c:pt idx="20">
                  <c:v>67.5</c:v>
                </c:pt>
              </c:numCache>
            </c:numRef>
          </c:val>
          <c:smooth val="0"/>
          <c:extLst>
            <c:ext xmlns:c16="http://schemas.microsoft.com/office/drawing/2014/chart" uri="{C3380CC4-5D6E-409C-BE32-E72D297353CC}">
              <c16:uniqueId val="{00000003-FD58-4986-AE64-2C5E35C3BCFF}"/>
            </c:ext>
          </c:extLst>
        </c:ser>
        <c:dLbls>
          <c:showLegendKey val="0"/>
          <c:showVal val="0"/>
          <c:showCatName val="0"/>
          <c:showSerName val="0"/>
          <c:showPercent val="0"/>
          <c:showBubbleSize val="0"/>
        </c:dLbls>
        <c:smooth val="0"/>
        <c:axId val="123998976"/>
        <c:axId val="124000512"/>
        <c:extLst>
          <c:ext xmlns:c15="http://schemas.microsoft.com/office/drawing/2012/chart" uri="{02D57815-91ED-43cb-92C2-25804820EDAC}">
            <c15:filteredLineSeries>
              <c15:ser>
                <c:idx val="0"/>
                <c:order val="0"/>
                <c:tx>
                  <c:strRef>
                    <c:extLst>
                      <c:ext uri="{02D57815-91ED-43cb-92C2-25804820EDAC}">
                        <c15:formulaRef>
                          <c15:sqref>Лист1!$D$6:$D$8</c15:sqref>
                        </c15:formulaRef>
                      </c:ext>
                    </c:extLst>
                    <c:strCache>
                      <c:ptCount val="3"/>
                      <c:pt idx="1">
                        <c:v>Уровень сложности задания</c:v>
                      </c:pt>
                      <c:pt idx="2">
                        <c:v>задания в КИМ</c:v>
                      </c:pt>
                    </c:strCache>
                  </c:strRef>
                </c:tx>
                <c:spPr>
                  <a:ln w="28575" cap="rnd">
                    <a:solidFill>
                      <a:schemeClr val="accent1"/>
                    </a:solidFill>
                    <a:round/>
                  </a:ln>
                  <a:effectLst/>
                </c:spPr>
                <c:marker>
                  <c:symbol val="none"/>
                </c:marker>
                <c:cat>
                  <c:multiLvlStrRef>
                    <c:extLst>
                      <c:ext uri="{02D57815-91ED-43cb-92C2-25804820EDAC}">
                        <c15:formulaRef>
                          <c15:sqref>Лист1!$A$9:$C$29</c15:sqref>
                        </c15:formulaRef>
                      </c:ext>
                    </c:extLst>
                    <c:multiLvlStrCache>
                      <c:ptCount val="21"/>
                      <c:lvl>
                        <c:pt idx="0">
                          <c:v>Б</c:v>
                        </c:pt>
                        <c:pt idx="1">
                          <c:v>Б</c:v>
                        </c:pt>
                        <c:pt idx="2">
                          <c:v>Б</c:v>
                        </c:pt>
                        <c:pt idx="3">
                          <c:v>Б</c:v>
                        </c:pt>
                        <c:pt idx="4">
                          <c:v>Б</c:v>
                        </c:pt>
                        <c:pt idx="5">
                          <c:v>П</c:v>
                        </c:pt>
                        <c:pt idx="6">
                          <c:v>Б</c:v>
                        </c:pt>
                        <c:pt idx="7">
                          <c:v>Б</c:v>
                        </c:pt>
                        <c:pt idx="8">
                          <c:v>Б</c:v>
                        </c:pt>
                        <c:pt idx="9">
                          <c:v>Б</c:v>
                        </c:pt>
                        <c:pt idx="10">
                          <c:v>П</c:v>
                        </c:pt>
                        <c:pt idx="11">
                          <c:v>Б</c:v>
                        </c:pt>
                        <c:pt idx="12">
                          <c:v>П</c:v>
                        </c:pt>
                        <c:pt idx="13">
                          <c:v>Б</c:v>
                        </c:pt>
                        <c:pt idx="14">
                          <c:v>П</c:v>
                        </c:pt>
                        <c:pt idx="15">
                          <c:v>П</c:v>
                        </c:pt>
                        <c:pt idx="16">
                          <c:v>П</c:v>
                        </c:pt>
                        <c:pt idx="17">
                          <c:v>В</c:v>
                        </c:pt>
                        <c:pt idx="18">
                          <c:v>П</c:v>
                        </c:pt>
                        <c:pt idx="19">
                          <c:v>В</c:v>
                        </c:pt>
                        <c:pt idx="20">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lvl>
                    </c:multiLvlStrCache>
                  </c:multiLvlStrRef>
                </c:cat>
                <c:val>
                  <c:numRef>
                    <c:extLst>
                      <c:ext uri="{02D57815-91ED-43cb-92C2-25804820EDAC}">
                        <c15:formulaRef>
                          <c15:sqref>Лист1!$D$9:$D$29</c15:sqref>
                        </c15:formulaRef>
                      </c:ext>
                    </c:extLst>
                    <c:numCache>
                      <c:formatCode>General</c:formatCode>
                      <c:ptCount val="21"/>
                    </c:numCache>
                  </c:numRef>
                </c:val>
                <c:smooth val="0"/>
                <c:extLst>
                  <c:ext xmlns:c16="http://schemas.microsoft.com/office/drawing/2014/chart" uri="{C3380CC4-5D6E-409C-BE32-E72D297353CC}">
                    <c16:uniqueId val="{00000004-FD58-4986-AE64-2C5E35C3BCFF}"/>
                  </c:ext>
                </c:extLst>
              </c15:ser>
            </c15:filteredLineSeries>
            <c15:filteredLineSeries>
              <c15:ser>
                <c:idx val="5"/>
                <c:order val="5"/>
                <c:tx>
                  <c:strRef>
                    <c:extLst xmlns:c15="http://schemas.microsoft.com/office/drawing/2012/chart">
                      <c:ext xmlns:c15="http://schemas.microsoft.com/office/drawing/2012/chart" uri="{02D57815-91ED-43cb-92C2-25804820EDAC}">
                        <c15:formulaRef>
                          <c15:sqref>Лист1!$I$6:$I$8</c15:sqref>
                        </c15:formulaRef>
                      </c:ext>
                    </c:extLst>
                    <c:strCache>
                      <c:ptCount val="3"/>
                      <c:pt idx="1">
                        <c:v>в группе</c:v>
                      </c:pt>
                      <c:pt idx="2">
                        <c:v>от 81 до 100 т.б.</c:v>
                      </c:pt>
                    </c:strCache>
                  </c:strRef>
                </c:tx>
                <c:spPr>
                  <a:ln w="28575" cap="rnd">
                    <a:solidFill>
                      <a:schemeClr val="accent6"/>
                    </a:solidFill>
                    <a:round/>
                  </a:ln>
                  <a:effectLst/>
                </c:spPr>
                <c:marker>
                  <c:symbol val="none"/>
                </c:marker>
                <c:cat>
                  <c:multiLvlStrRef>
                    <c:extLst xmlns:c15="http://schemas.microsoft.com/office/drawing/2012/chart">
                      <c:ext xmlns:c15="http://schemas.microsoft.com/office/drawing/2012/chart" uri="{02D57815-91ED-43cb-92C2-25804820EDAC}">
                        <c15:formulaRef>
                          <c15:sqref>Лист1!$A$9:$C$29</c15:sqref>
                        </c15:formulaRef>
                      </c:ext>
                    </c:extLst>
                    <c:multiLvlStrCache>
                      <c:ptCount val="21"/>
                      <c:lvl>
                        <c:pt idx="0">
                          <c:v>Б</c:v>
                        </c:pt>
                        <c:pt idx="1">
                          <c:v>Б</c:v>
                        </c:pt>
                        <c:pt idx="2">
                          <c:v>Б</c:v>
                        </c:pt>
                        <c:pt idx="3">
                          <c:v>Б</c:v>
                        </c:pt>
                        <c:pt idx="4">
                          <c:v>Б</c:v>
                        </c:pt>
                        <c:pt idx="5">
                          <c:v>П</c:v>
                        </c:pt>
                        <c:pt idx="6">
                          <c:v>Б</c:v>
                        </c:pt>
                        <c:pt idx="7">
                          <c:v>Б</c:v>
                        </c:pt>
                        <c:pt idx="8">
                          <c:v>Б</c:v>
                        </c:pt>
                        <c:pt idx="9">
                          <c:v>Б</c:v>
                        </c:pt>
                        <c:pt idx="10">
                          <c:v>П</c:v>
                        </c:pt>
                        <c:pt idx="11">
                          <c:v>Б</c:v>
                        </c:pt>
                        <c:pt idx="12">
                          <c:v>П</c:v>
                        </c:pt>
                        <c:pt idx="13">
                          <c:v>Б</c:v>
                        </c:pt>
                        <c:pt idx="14">
                          <c:v>П</c:v>
                        </c:pt>
                        <c:pt idx="15">
                          <c:v>П</c:v>
                        </c:pt>
                        <c:pt idx="16">
                          <c:v>П</c:v>
                        </c:pt>
                        <c:pt idx="17">
                          <c:v>В</c:v>
                        </c:pt>
                        <c:pt idx="18">
                          <c:v>П</c:v>
                        </c:pt>
                        <c:pt idx="19">
                          <c:v>В</c:v>
                        </c:pt>
                        <c:pt idx="20">
                          <c:v>В</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lvl>
                    </c:multiLvlStrCache>
                  </c:multiLvlStrRef>
                </c:cat>
                <c:val>
                  <c:numRef>
                    <c:extLst xmlns:c15="http://schemas.microsoft.com/office/drawing/2012/chart">
                      <c:ext xmlns:c15="http://schemas.microsoft.com/office/drawing/2012/chart" uri="{02D57815-91ED-43cb-92C2-25804820EDAC}">
                        <c15:formulaRef>
                          <c15:sqref>Лист1!$I$9:$I$29</c15:sqref>
                        </c15:formulaRef>
                      </c:ext>
                    </c:extLst>
                    <c:numCache>
                      <c:formatCode>General</c:formatCode>
                      <c:ptCount val="21"/>
                    </c:numCache>
                  </c:numRef>
                </c:val>
                <c:smooth val="0"/>
                <c:extLst xmlns:c15="http://schemas.microsoft.com/office/drawing/2012/chart">
                  <c:ext xmlns:c16="http://schemas.microsoft.com/office/drawing/2014/chart" uri="{C3380CC4-5D6E-409C-BE32-E72D297353CC}">
                    <c16:uniqueId val="{00000005-FD58-4986-AE64-2C5E35C3BCFF}"/>
                  </c:ext>
                </c:extLst>
              </c15:ser>
            </c15:filteredLineSeries>
          </c:ext>
        </c:extLst>
      </c:lineChart>
      <c:catAx>
        <c:axId val="12399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24000512"/>
        <c:crosses val="autoZero"/>
        <c:auto val="1"/>
        <c:lblAlgn val="ctr"/>
        <c:lblOffset val="100"/>
        <c:noMultiLvlLbl val="0"/>
      </c:catAx>
      <c:valAx>
        <c:axId val="124000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1239989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400" b="1">
                <a:effectLst/>
                <a:latin typeface="Times New Roman" panose="02020603050405020304" pitchFamily="18" charset="0"/>
                <a:cs typeface="Times New Roman" panose="02020603050405020304" pitchFamily="18" charset="0"/>
              </a:rPr>
              <a:t>Динамика выполнения заданий КИМ по истории за 2024 - 2026 г.</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24633405639913239"/>
          <c:y val="1.8867924528301886E-2"/>
        </c:manualLayout>
      </c:layout>
      <c:overlay val="0"/>
      <c:spPr>
        <a:noFill/>
        <a:ln>
          <a:noFill/>
        </a:ln>
        <a:effectLst/>
      </c:spPr>
    </c:title>
    <c:autoTitleDeleted val="0"/>
    <c:plotArea>
      <c:layout/>
      <c:lineChart>
        <c:grouping val="standard"/>
        <c:varyColors val="0"/>
        <c:ser>
          <c:idx val="0"/>
          <c:order val="0"/>
          <c:tx>
            <c:strRef>
              <c:f>Лист1!$H$20</c:f>
              <c:strCache>
                <c:ptCount val="1"/>
                <c:pt idx="0">
                  <c:v>2024</c:v>
                </c:pt>
              </c:strCache>
            </c:strRef>
          </c:tx>
          <c:spPr>
            <a:ln w="28575" cap="rnd">
              <a:solidFill>
                <a:schemeClr val="accent1"/>
              </a:solidFill>
              <a:round/>
            </a:ln>
            <a:effectLst/>
          </c:spPr>
          <c:marker>
            <c:symbol val="none"/>
          </c:marker>
          <c:cat>
            <c:strRef>
              <c:f>Лист1!$I$18:$AC$19</c:f>
              <c:strCach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strCache>
            </c:strRef>
          </c:cat>
          <c:val>
            <c:numRef>
              <c:f>Лист1!$I$20:$AC$20</c:f>
              <c:numCache>
                <c:formatCode>General</c:formatCode>
                <c:ptCount val="21"/>
                <c:pt idx="0">
                  <c:v>58</c:v>
                </c:pt>
                <c:pt idx="1">
                  <c:v>67</c:v>
                </c:pt>
                <c:pt idx="2">
                  <c:v>41</c:v>
                </c:pt>
                <c:pt idx="3">
                  <c:v>53</c:v>
                </c:pt>
                <c:pt idx="4">
                  <c:v>35</c:v>
                </c:pt>
                <c:pt idx="5">
                  <c:v>33</c:v>
                </c:pt>
                <c:pt idx="6">
                  <c:v>42</c:v>
                </c:pt>
                <c:pt idx="7">
                  <c:v>61</c:v>
                </c:pt>
                <c:pt idx="8">
                  <c:v>43</c:v>
                </c:pt>
                <c:pt idx="9">
                  <c:v>44</c:v>
                </c:pt>
                <c:pt idx="10">
                  <c:v>51</c:v>
                </c:pt>
                <c:pt idx="11">
                  <c:v>33</c:v>
                </c:pt>
                <c:pt idx="12">
                  <c:v>31</c:v>
                </c:pt>
                <c:pt idx="13">
                  <c:v>51</c:v>
                </c:pt>
                <c:pt idx="14">
                  <c:v>56</c:v>
                </c:pt>
                <c:pt idx="15">
                  <c:v>20</c:v>
                </c:pt>
                <c:pt idx="16">
                  <c:v>35</c:v>
                </c:pt>
                <c:pt idx="17">
                  <c:v>24</c:v>
                </c:pt>
                <c:pt idx="18">
                  <c:v>44</c:v>
                </c:pt>
                <c:pt idx="19">
                  <c:v>15</c:v>
                </c:pt>
                <c:pt idx="20">
                  <c:v>11</c:v>
                </c:pt>
              </c:numCache>
            </c:numRef>
          </c:val>
          <c:smooth val="0"/>
          <c:extLst>
            <c:ext xmlns:c16="http://schemas.microsoft.com/office/drawing/2014/chart" uri="{C3380CC4-5D6E-409C-BE32-E72D297353CC}">
              <c16:uniqueId val="{00000000-BBF7-4860-AC59-193943A7B3C1}"/>
            </c:ext>
          </c:extLst>
        </c:ser>
        <c:ser>
          <c:idx val="1"/>
          <c:order val="1"/>
          <c:tx>
            <c:strRef>
              <c:f>Лист1!$H$21</c:f>
              <c:strCache>
                <c:ptCount val="1"/>
                <c:pt idx="0">
                  <c:v>2025</c:v>
                </c:pt>
              </c:strCache>
            </c:strRef>
          </c:tx>
          <c:spPr>
            <a:ln w="28575" cap="rnd">
              <a:solidFill>
                <a:schemeClr val="accent2"/>
              </a:solidFill>
              <a:round/>
            </a:ln>
            <a:effectLst/>
          </c:spPr>
          <c:marker>
            <c:symbol val="none"/>
          </c:marker>
          <c:cat>
            <c:strRef>
              <c:f>Лист1!$I$18:$AC$19</c:f>
              <c:strCach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strCache>
            </c:strRef>
          </c:cat>
          <c:val>
            <c:numRef>
              <c:f>Лист1!$I$21:$AC$21</c:f>
              <c:numCache>
                <c:formatCode>General</c:formatCode>
                <c:ptCount val="21"/>
                <c:pt idx="0">
                  <c:v>39</c:v>
                </c:pt>
                <c:pt idx="1">
                  <c:v>45</c:v>
                </c:pt>
                <c:pt idx="2">
                  <c:v>22</c:v>
                </c:pt>
                <c:pt idx="3">
                  <c:v>42</c:v>
                </c:pt>
                <c:pt idx="4">
                  <c:v>29</c:v>
                </c:pt>
                <c:pt idx="5">
                  <c:v>23</c:v>
                </c:pt>
                <c:pt idx="6">
                  <c:v>18</c:v>
                </c:pt>
                <c:pt idx="7">
                  <c:v>42</c:v>
                </c:pt>
                <c:pt idx="8">
                  <c:v>20</c:v>
                </c:pt>
                <c:pt idx="9">
                  <c:v>22</c:v>
                </c:pt>
                <c:pt idx="10">
                  <c:v>41</c:v>
                </c:pt>
                <c:pt idx="11">
                  <c:v>25</c:v>
                </c:pt>
                <c:pt idx="12">
                  <c:v>19</c:v>
                </c:pt>
                <c:pt idx="13">
                  <c:v>39</c:v>
                </c:pt>
                <c:pt idx="14">
                  <c:v>18</c:v>
                </c:pt>
                <c:pt idx="15">
                  <c:v>15</c:v>
                </c:pt>
                <c:pt idx="16">
                  <c:v>32</c:v>
                </c:pt>
                <c:pt idx="17">
                  <c:v>9</c:v>
                </c:pt>
                <c:pt idx="18">
                  <c:v>22</c:v>
                </c:pt>
                <c:pt idx="19">
                  <c:v>10</c:v>
                </c:pt>
              </c:numCache>
            </c:numRef>
          </c:val>
          <c:smooth val="0"/>
          <c:extLst>
            <c:ext xmlns:c16="http://schemas.microsoft.com/office/drawing/2014/chart" uri="{C3380CC4-5D6E-409C-BE32-E72D297353CC}">
              <c16:uniqueId val="{00000001-BBF7-4860-AC59-193943A7B3C1}"/>
            </c:ext>
          </c:extLst>
        </c:ser>
        <c:ser>
          <c:idx val="2"/>
          <c:order val="2"/>
          <c:tx>
            <c:strRef>
              <c:f>Лист1!$H$22</c:f>
              <c:strCache>
                <c:ptCount val="1"/>
              </c:strCache>
            </c:strRef>
          </c:tx>
          <c:spPr>
            <a:ln w="28575" cap="rnd">
              <a:solidFill>
                <a:schemeClr val="accent3"/>
              </a:solidFill>
              <a:round/>
            </a:ln>
            <a:effectLst/>
          </c:spPr>
          <c:marker>
            <c:symbol val="none"/>
          </c:marker>
          <c:cat>
            <c:strRef>
              <c:f>Лист1!$I$18:$AC$19</c:f>
              <c:strCach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strCache>
            </c:strRef>
          </c:cat>
          <c:val>
            <c:numRef>
              <c:f>Лист1!$I$22:$AC$22</c:f>
              <c:numCache>
                <c:formatCode>General</c:formatCode>
                <c:ptCount val="21"/>
                <c:pt idx="20">
                  <c:v>6</c:v>
                </c:pt>
              </c:numCache>
            </c:numRef>
          </c:val>
          <c:smooth val="0"/>
          <c:extLst>
            <c:ext xmlns:c16="http://schemas.microsoft.com/office/drawing/2014/chart" uri="{C3380CC4-5D6E-409C-BE32-E72D297353CC}">
              <c16:uniqueId val="{00000002-BBF7-4860-AC59-193943A7B3C1}"/>
            </c:ext>
          </c:extLst>
        </c:ser>
        <c:ser>
          <c:idx val="4"/>
          <c:order val="4"/>
          <c:tx>
            <c:strRef>
              <c:f>Лист1!$H$24</c:f>
              <c:strCache>
                <c:ptCount val="1"/>
                <c:pt idx="0">
                  <c:v>2026</c:v>
                </c:pt>
              </c:strCache>
            </c:strRef>
          </c:tx>
          <c:spPr>
            <a:ln w="28575" cap="rnd">
              <a:solidFill>
                <a:schemeClr val="accent5"/>
              </a:solidFill>
              <a:round/>
            </a:ln>
            <a:effectLst/>
          </c:spPr>
          <c:marker>
            <c:symbol val="none"/>
          </c:marker>
          <c:cat>
            <c:strRef>
              <c:f>Лист1!$I$18:$AC$19</c:f>
              <c:strCach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strCache>
            </c:strRef>
          </c:cat>
          <c:val>
            <c:numRef>
              <c:f>Лист1!$I$24:$AC$24</c:f>
              <c:numCache>
                <c:formatCode>General</c:formatCode>
                <c:ptCount val="21"/>
                <c:pt idx="0">
                  <c:v>51</c:v>
                </c:pt>
                <c:pt idx="1">
                  <c:v>54</c:v>
                </c:pt>
                <c:pt idx="2">
                  <c:v>38.950000000000003</c:v>
                </c:pt>
                <c:pt idx="3">
                  <c:v>44</c:v>
                </c:pt>
                <c:pt idx="4">
                  <c:v>31</c:v>
                </c:pt>
                <c:pt idx="5">
                  <c:v>31</c:v>
                </c:pt>
                <c:pt idx="6">
                  <c:v>35</c:v>
                </c:pt>
                <c:pt idx="7">
                  <c:v>49</c:v>
                </c:pt>
                <c:pt idx="8">
                  <c:v>37</c:v>
                </c:pt>
                <c:pt idx="9">
                  <c:v>37</c:v>
                </c:pt>
                <c:pt idx="10">
                  <c:v>43</c:v>
                </c:pt>
                <c:pt idx="11">
                  <c:v>29</c:v>
                </c:pt>
                <c:pt idx="12">
                  <c:v>32</c:v>
                </c:pt>
                <c:pt idx="13">
                  <c:v>37</c:v>
                </c:pt>
                <c:pt idx="14">
                  <c:v>41</c:v>
                </c:pt>
                <c:pt idx="15">
                  <c:v>28</c:v>
                </c:pt>
                <c:pt idx="16">
                  <c:v>33.85</c:v>
                </c:pt>
                <c:pt idx="17">
                  <c:v>19</c:v>
                </c:pt>
                <c:pt idx="18">
                  <c:v>39</c:v>
                </c:pt>
                <c:pt idx="19">
                  <c:v>14</c:v>
                </c:pt>
                <c:pt idx="20">
                  <c:v>15</c:v>
                </c:pt>
              </c:numCache>
            </c:numRef>
          </c:val>
          <c:smooth val="0"/>
          <c:extLst>
            <c:ext xmlns:c16="http://schemas.microsoft.com/office/drawing/2014/chart" uri="{C3380CC4-5D6E-409C-BE32-E72D297353CC}">
              <c16:uniqueId val="{00000003-BBF7-4860-AC59-193943A7B3C1}"/>
            </c:ext>
          </c:extLst>
        </c:ser>
        <c:dLbls>
          <c:showLegendKey val="0"/>
          <c:showVal val="0"/>
          <c:showCatName val="0"/>
          <c:showSerName val="0"/>
          <c:showPercent val="0"/>
          <c:showBubbleSize val="0"/>
        </c:dLbls>
        <c:smooth val="0"/>
        <c:axId val="124035840"/>
        <c:axId val="124037376"/>
        <c:extLst>
          <c:ext xmlns:c15="http://schemas.microsoft.com/office/drawing/2012/chart" uri="{02D57815-91ED-43cb-92C2-25804820EDAC}">
            <c15:filteredLineSeries>
              <c15:ser>
                <c:idx val="3"/>
                <c:order val="3"/>
                <c:tx>
                  <c:strRef>
                    <c:extLst>
                      <c:ext uri="{02D57815-91ED-43cb-92C2-25804820EDAC}">
                        <c15:formulaRef>
                          <c15:sqref>Лист1!$H$23</c15:sqref>
                        </c15:formulaRef>
                      </c:ext>
                    </c:extLst>
                    <c:strCache>
                      <c:ptCount val="1"/>
                    </c:strCache>
                  </c:strRef>
                </c:tx>
                <c:spPr>
                  <a:ln w="28575" cap="rnd">
                    <a:solidFill>
                      <a:schemeClr val="accent4"/>
                    </a:solidFill>
                    <a:round/>
                  </a:ln>
                  <a:effectLst/>
                </c:spPr>
                <c:marker>
                  <c:symbol val="none"/>
                </c:marker>
                <c:cat>
                  <c:strRef>
                    <c:extLst>
                      <c:ext uri="{02D57815-91ED-43cb-92C2-25804820EDAC}">
                        <c15:formulaRef>
                          <c15:sqref>Лист1!$I$18:$AC$19</c15:sqref>
                        </c15:formulaRef>
                      </c:ext>
                    </c:extLst>
                    <c:strCach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strCache>
                  </c:strRef>
                </c:cat>
                <c:val>
                  <c:numRef>
                    <c:extLst>
                      <c:ext uri="{02D57815-91ED-43cb-92C2-25804820EDAC}">
                        <c15:formulaRef>
                          <c15:sqref>Лист1!$I$23:$AC$23</c15:sqref>
                        </c15:formulaRef>
                      </c:ext>
                    </c:extLst>
                    <c:numCache>
                      <c:formatCode>General</c:formatCode>
                      <c:ptCount val="21"/>
                    </c:numCache>
                  </c:numRef>
                </c:val>
                <c:smooth val="0"/>
                <c:extLst>
                  <c:ext xmlns:c16="http://schemas.microsoft.com/office/drawing/2014/chart" uri="{C3380CC4-5D6E-409C-BE32-E72D297353CC}">
                    <c16:uniqueId val="{00000005-BBF7-4860-AC59-193943A7B3C1}"/>
                  </c:ext>
                </c:extLst>
              </c15:ser>
            </c15:filteredLineSeries>
            <c15:filteredLineSeries>
              <c15:ser>
                <c:idx val="6"/>
                <c:order val="5"/>
                <c:tx>
                  <c:strRef>
                    <c:extLst xmlns:c15="http://schemas.microsoft.com/office/drawing/2012/chart">
                      <c:ext xmlns:c15="http://schemas.microsoft.com/office/drawing/2012/chart" uri="{02D57815-91ED-43cb-92C2-25804820EDAC}">
                        <c15:formulaRef>
                          <c15:sqref>Лист1!$H$26</c15:sqref>
                        </c15:formulaRef>
                      </c:ext>
                    </c:extLst>
                    <c:strCache>
                      <c:ptCount val="1"/>
                    </c:strCache>
                  </c:strRef>
                </c:tx>
                <c:spPr>
                  <a:ln w="28575" cap="rnd">
                    <a:solidFill>
                      <a:schemeClr val="accent1">
                        <a:lumMod val="60000"/>
                      </a:schemeClr>
                    </a:solidFill>
                    <a:round/>
                  </a:ln>
                  <a:effectLst/>
                </c:spPr>
                <c:marker>
                  <c:symbol val="none"/>
                </c:marker>
                <c:cat>
                  <c:strRef>
                    <c:extLst xmlns:c15="http://schemas.microsoft.com/office/drawing/2012/chart">
                      <c:ext xmlns:c15="http://schemas.microsoft.com/office/drawing/2012/chart" uri="{02D57815-91ED-43cb-92C2-25804820EDAC}">
                        <c15:formulaRef>
                          <c15:sqref>Лист1!$I$18:$AC$19</c15:sqref>
                        </c15:formulaRef>
                      </c:ext>
                    </c:extLst>
                    <c:strCach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strCache>
                  </c:strRef>
                </c:cat>
                <c:val>
                  <c:numRef>
                    <c:extLst xmlns:c15="http://schemas.microsoft.com/office/drawing/2012/chart">
                      <c:ext xmlns:c15="http://schemas.microsoft.com/office/drawing/2012/chart" uri="{02D57815-91ED-43cb-92C2-25804820EDAC}">
                        <c15:formulaRef>
                          <c15:sqref>Лист1!$I$26:$AC$26</c15:sqref>
                        </c15:formulaRef>
                      </c:ext>
                    </c:extLst>
                    <c:numCache>
                      <c:formatCode>General</c:formatCode>
                      <c:ptCount val="21"/>
                    </c:numCache>
                  </c:numRef>
                </c:val>
                <c:smooth val="0"/>
                <c:extLst xmlns:c15="http://schemas.microsoft.com/office/drawing/2012/chart">
                  <c:ext xmlns:c16="http://schemas.microsoft.com/office/drawing/2014/chart" uri="{C3380CC4-5D6E-409C-BE32-E72D297353CC}">
                    <c16:uniqueId val="{00000006-BBF7-4860-AC59-193943A7B3C1}"/>
                  </c:ext>
                </c:extLst>
              </c15:ser>
            </c15:filteredLineSeries>
          </c:ext>
        </c:extLst>
      </c:lineChart>
      <c:catAx>
        <c:axId val="12403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037376"/>
        <c:crosses val="autoZero"/>
        <c:auto val="1"/>
        <c:lblAlgn val="ctr"/>
        <c:lblOffset val="100"/>
        <c:noMultiLvlLbl val="0"/>
      </c:catAx>
      <c:valAx>
        <c:axId val="124037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0358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1" i="0" u="none" strike="noStrike" baseline="0">
                <a:solidFill>
                  <a:sysClr val="windowText" lastClr="000000"/>
                </a:solidFill>
                <a:effectLst/>
                <a:latin typeface="Times New Roman" panose="02020603050405020304" pitchFamily="18" charset="0"/>
                <a:cs typeface="Times New Roman" panose="02020603050405020304" pitchFamily="18" charset="0"/>
              </a:rPr>
              <a:t>Сравнительные результаты выполнения заданий базового уровня сложности </a:t>
            </a:r>
            <a:endParaRPr lang="ru-RU"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4161161439768716"/>
          <c:y val="5.5555555555555525E-2"/>
        </c:manualLayout>
      </c:layout>
      <c:overlay val="0"/>
      <c:spPr>
        <a:noFill/>
        <a:ln>
          <a:noFill/>
        </a:ln>
        <a:effectLst/>
      </c:spPr>
    </c:title>
    <c:autoTitleDeleted val="0"/>
    <c:plotArea>
      <c:layout/>
      <c:barChart>
        <c:barDir val="col"/>
        <c:grouping val="clustered"/>
        <c:varyColors val="0"/>
        <c:ser>
          <c:idx val="0"/>
          <c:order val="0"/>
          <c:tx>
            <c:strRef>
              <c:f>Лист1!$D$8</c:f>
              <c:strCache>
                <c:ptCount val="1"/>
                <c:pt idx="0">
                  <c:v>2024</c:v>
                </c:pt>
              </c:strCache>
            </c:strRef>
          </c:tx>
          <c:spPr>
            <a:solidFill>
              <a:schemeClr val="accent1"/>
            </a:solidFill>
            <a:ln>
              <a:noFill/>
            </a:ln>
            <a:effectLst/>
          </c:spPr>
          <c:invertIfNegative val="0"/>
          <c:cat>
            <c:numRef>
              <c:f>Лист1!$E$7:$O$7</c:f>
              <c:numCache>
                <c:formatCode>General</c:formatCode>
                <c:ptCount val="11"/>
                <c:pt idx="0">
                  <c:v>1</c:v>
                </c:pt>
                <c:pt idx="1">
                  <c:v>2</c:v>
                </c:pt>
                <c:pt idx="2">
                  <c:v>3</c:v>
                </c:pt>
                <c:pt idx="3">
                  <c:v>4</c:v>
                </c:pt>
                <c:pt idx="4">
                  <c:v>5</c:v>
                </c:pt>
                <c:pt idx="5">
                  <c:v>7</c:v>
                </c:pt>
                <c:pt idx="6">
                  <c:v>8</c:v>
                </c:pt>
                <c:pt idx="7">
                  <c:v>9</c:v>
                </c:pt>
                <c:pt idx="8">
                  <c:v>10</c:v>
                </c:pt>
                <c:pt idx="9">
                  <c:v>12</c:v>
                </c:pt>
                <c:pt idx="10">
                  <c:v>14</c:v>
                </c:pt>
              </c:numCache>
            </c:numRef>
          </c:cat>
          <c:val>
            <c:numRef>
              <c:f>Лист1!$E$8:$O$8</c:f>
              <c:numCache>
                <c:formatCode>General</c:formatCode>
                <c:ptCount val="11"/>
                <c:pt idx="0">
                  <c:v>58</c:v>
                </c:pt>
                <c:pt idx="1">
                  <c:v>67</c:v>
                </c:pt>
                <c:pt idx="2">
                  <c:v>41</c:v>
                </c:pt>
                <c:pt idx="3">
                  <c:v>53</c:v>
                </c:pt>
                <c:pt idx="4">
                  <c:v>35</c:v>
                </c:pt>
                <c:pt idx="5">
                  <c:v>42</c:v>
                </c:pt>
                <c:pt idx="6">
                  <c:v>61</c:v>
                </c:pt>
                <c:pt idx="7">
                  <c:v>43</c:v>
                </c:pt>
                <c:pt idx="8">
                  <c:v>44</c:v>
                </c:pt>
                <c:pt idx="9">
                  <c:v>33</c:v>
                </c:pt>
                <c:pt idx="10">
                  <c:v>51</c:v>
                </c:pt>
              </c:numCache>
            </c:numRef>
          </c:val>
          <c:extLst>
            <c:ext xmlns:c16="http://schemas.microsoft.com/office/drawing/2014/chart" uri="{C3380CC4-5D6E-409C-BE32-E72D297353CC}">
              <c16:uniqueId val="{00000000-880F-413A-A1D3-34FA83A704E0}"/>
            </c:ext>
          </c:extLst>
        </c:ser>
        <c:ser>
          <c:idx val="1"/>
          <c:order val="1"/>
          <c:tx>
            <c:strRef>
              <c:f>Лист1!$D$9</c:f>
              <c:strCache>
                <c:ptCount val="1"/>
                <c:pt idx="0">
                  <c:v>2025</c:v>
                </c:pt>
              </c:strCache>
            </c:strRef>
          </c:tx>
          <c:spPr>
            <a:solidFill>
              <a:schemeClr val="accent2"/>
            </a:solidFill>
            <a:ln>
              <a:noFill/>
            </a:ln>
            <a:effectLst/>
          </c:spPr>
          <c:invertIfNegative val="0"/>
          <c:cat>
            <c:numRef>
              <c:f>Лист1!$E$7:$O$7</c:f>
              <c:numCache>
                <c:formatCode>General</c:formatCode>
                <c:ptCount val="11"/>
                <c:pt idx="0">
                  <c:v>1</c:v>
                </c:pt>
                <c:pt idx="1">
                  <c:v>2</c:v>
                </c:pt>
                <c:pt idx="2">
                  <c:v>3</c:v>
                </c:pt>
                <c:pt idx="3">
                  <c:v>4</c:v>
                </c:pt>
                <c:pt idx="4">
                  <c:v>5</c:v>
                </c:pt>
                <c:pt idx="5">
                  <c:v>7</c:v>
                </c:pt>
                <c:pt idx="6">
                  <c:v>8</c:v>
                </c:pt>
                <c:pt idx="7">
                  <c:v>9</c:v>
                </c:pt>
                <c:pt idx="8">
                  <c:v>10</c:v>
                </c:pt>
                <c:pt idx="9">
                  <c:v>12</c:v>
                </c:pt>
                <c:pt idx="10">
                  <c:v>14</c:v>
                </c:pt>
              </c:numCache>
            </c:numRef>
          </c:cat>
          <c:val>
            <c:numRef>
              <c:f>Лист1!$E$9:$O$9</c:f>
              <c:numCache>
                <c:formatCode>General</c:formatCode>
                <c:ptCount val="11"/>
                <c:pt idx="0">
                  <c:v>39</c:v>
                </c:pt>
                <c:pt idx="1">
                  <c:v>45</c:v>
                </c:pt>
                <c:pt idx="2">
                  <c:v>22</c:v>
                </c:pt>
                <c:pt idx="3">
                  <c:v>42</c:v>
                </c:pt>
                <c:pt idx="4">
                  <c:v>29</c:v>
                </c:pt>
                <c:pt idx="5">
                  <c:v>18</c:v>
                </c:pt>
                <c:pt idx="6">
                  <c:v>42</c:v>
                </c:pt>
                <c:pt idx="7">
                  <c:v>20</c:v>
                </c:pt>
                <c:pt idx="8">
                  <c:v>22</c:v>
                </c:pt>
                <c:pt idx="9">
                  <c:v>25</c:v>
                </c:pt>
                <c:pt idx="10">
                  <c:v>39</c:v>
                </c:pt>
              </c:numCache>
            </c:numRef>
          </c:val>
          <c:extLst>
            <c:ext xmlns:c16="http://schemas.microsoft.com/office/drawing/2014/chart" uri="{C3380CC4-5D6E-409C-BE32-E72D297353CC}">
              <c16:uniqueId val="{00000001-880F-413A-A1D3-34FA83A704E0}"/>
            </c:ext>
          </c:extLst>
        </c:ser>
        <c:ser>
          <c:idx val="2"/>
          <c:order val="2"/>
          <c:tx>
            <c:strRef>
              <c:f>Лист1!$D$10</c:f>
              <c:strCache>
                <c:ptCount val="1"/>
                <c:pt idx="0">
                  <c:v>2026</c:v>
                </c:pt>
              </c:strCache>
            </c:strRef>
          </c:tx>
          <c:spPr>
            <a:solidFill>
              <a:schemeClr val="accent3"/>
            </a:solidFill>
            <a:ln>
              <a:noFill/>
            </a:ln>
            <a:effectLst/>
          </c:spPr>
          <c:invertIfNegative val="0"/>
          <c:cat>
            <c:numRef>
              <c:f>Лист1!$E$7:$O$7</c:f>
              <c:numCache>
                <c:formatCode>General</c:formatCode>
                <c:ptCount val="11"/>
                <c:pt idx="0">
                  <c:v>1</c:v>
                </c:pt>
                <c:pt idx="1">
                  <c:v>2</c:v>
                </c:pt>
                <c:pt idx="2">
                  <c:v>3</c:v>
                </c:pt>
                <c:pt idx="3">
                  <c:v>4</c:v>
                </c:pt>
                <c:pt idx="4">
                  <c:v>5</c:v>
                </c:pt>
                <c:pt idx="5">
                  <c:v>7</c:v>
                </c:pt>
                <c:pt idx="6">
                  <c:v>8</c:v>
                </c:pt>
                <c:pt idx="7">
                  <c:v>9</c:v>
                </c:pt>
                <c:pt idx="8">
                  <c:v>10</c:v>
                </c:pt>
                <c:pt idx="9">
                  <c:v>12</c:v>
                </c:pt>
                <c:pt idx="10">
                  <c:v>14</c:v>
                </c:pt>
              </c:numCache>
            </c:numRef>
          </c:cat>
          <c:val>
            <c:numRef>
              <c:f>Лист1!$E$10:$O$10</c:f>
              <c:numCache>
                <c:formatCode>General</c:formatCode>
                <c:ptCount val="11"/>
                <c:pt idx="0">
                  <c:v>51</c:v>
                </c:pt>
                <c:pt idx="1">
                  <c:v>54</c:v>
                </c:pt>
                <c:pt idx="2">
                  <c:v>38.950000000000003</c:v>
                </c:pt>
                <c:pt idx="3">
                  <c:v>44</c:v>
                </c:pt>
                <c:pt idx="4">
                  <c:v>31</c:v>
                </c:pt>
                <c:pt idx="5">
                  <c:v>35</c:v>
                </c:pt>
                <c:pt idx="6">
                  <c:v>49</c:v>
                </c:pt>
                <c:pt idx="7">
                  <c:v>37</c:v>
                </c:pt>
                <c:pt idx="8">
                  <c:v>37</c:v>
                </c:pt>
                <c:pt idx="9">
                  <c:v>29</c:v>
                </c:pt>
                <c:pt idx="10">
                  <c:v>37</c:v>
                </c:pt>
              </c:numCache>
            </c:numRef>
          </c:val>
          <c:extLst>
            <c:ext xmlns:c16="http://schemas.microsoft.com/office/drawing/2014/chart" uri="{C3380CC4-5D6E-409C-BE32-E72D297353CC}">
              <c16:uniqueId val="{00000002-880F-413A-A1D3-34FA83A704E0}"/>
            </c:ext>
          </c:extLst>
        </c:ser>
        <c:dLbls>
          <c:showLegendKey val="0"/>
          <c:showVal val="0"/>
          <c:showCatName val="0"/>
          <c:showSerName val="0"/>
          <c:showPercent val="0"/>
          <c:showBubbleSize val="0"/>
        </c:dLbls>
        <c:gapWidth val="219"/>
        <c:overlap val="-27"/>
        <c:axId val="124073472"/>
        <c:axId val="124075008"/>
      </c:barChart>
      <c:catAx>
        <c:axId val="124073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075008"/>
        <c:crosses val="autoZero"/>
        <c:auto val="1"/>
        <c:lblAlgn val="ctr"/>
        <c:lblOffset val="100"/>
        <c:noMultiLvlLbl val="0"/>
      </c:catAx>
      <c:valAx>
        <c:axId val="124075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0734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1" i="0" u="none" strike="noStrike" kern="1200" spc="0" baseline="0">
                <a:solidFill>
                  <a:sysClr val="windowText" lastClr="000000"/>
                </a:solidFill>
                <a:effectLst/>
                <a:latin typeface="Times New Roman" panose="02020603050405020304" pitchFamily="18" charset="0"/>
                <a:cs typeface="Times New Roman" panose="02020603050405020304" pitchFamily="18" charset="0"/>
              </a:rPr>
              <a:t>Сравнительные результаты выполнения заданий повышенного уровня сложности </a:t>
            </a:r>
            <a:endParaRPr lang="ru-RU" sz="1400" b="1" i="0" u="none" strike="noStrike" kern="1200" spc="0"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Лист1!$C$8</c:f>
              <c:strCache>
                <c:ptCount val="1"/>
                <c:pt idx="0">
                  <c:v>2024</c:v>
                </c:pt>
              </c:strCache>
            </c:strRef>
          </c:tx>
          <c:spPr>
            <a:solidFill>
              <a:schemeClr val="accent1"/>
            </a:solidFill>
            <a:ln>
              <a:noFill/>
            </a:ln>
            <a:effectLst/>
          </c:spPr>
          <c:invertIfNegative val="0"/>
          <c:cat>
            <c:numRef>
              <c:f>Лист1!$D$7:$J$7</c:f>
              <c:numCache>
                <c:formatCode>General</c:formatCode>
                <c:ptCount val="7"/>
                <c:pt idx="0">
                  <c:v>6</c:v>
                </c:pt>
                <c:pt idx="1">
                  <c:v>11</c:v>
                </c:pt>
                <c:pt idx="2">
                  <c:v>13</c:v>
                </c:pt>
                <c:pt idx="3">
                  <c:v>15</c:v>
                </c:pt>
                <c:pt idx="4">
                  <c:v>16</c:v>
                </c:pt>
                <c:pt idx="5">
                  <c:v>17</c:v>
                </c:pt>
                <c:pt idx="6">
                  <c:v>19</c:v>
                </c:pt>
              </c:numCache>
            </c:numRef>
          </c:cat>
          <c:val>
            <c:numRef>
              <c:f>Лист1!$D$8:$J$8</c:f>
              <c:numCache>
                <c:formatCode>General</c:formatCode>
                <c:ptCount val="7"/>
                <c:pt idx="0">
                  <c:v>33</c:v>
                </c:pt>
                <c:pt idx="1">
                  <c:v>51</c:v>
                </c:pt>
                <c:pt idx="2">
                  <c:v>31</c:v>
                </c:pt>
                <c:pt idx="3">
                  <c:v>56</c:v>
                </c:pt>
                <c:pt idx="4">
                  <c:v>20</c:v>
                </c:pt>
                <c:pt idx="5">
                  <c:v>35</c:v>
                </c:pt>
                <c:pt idx="6">
                  <c:v>44</c:v>
                </c:pt>
              </c:numCache>
            </c:numRef>
          </c:val>
          <c:extLst>
            <c:ext xmlns:c16="http://schemas.microsoft.com/office/drawing/2014/chart" uri="{C3380CC4-5D6E-409C-BE32-E72D297353CC}">
              <c16:uniqueId val="{00000000-29FF-4D1E-ABEA-47E5CDBAAA2A}"/>
            </c:ext>
          </c:extLst>
        </c:ser>
        <c:ser>
          <c:idx val="1"/>
          <c:order val="1"/>
          <c:tx>
            <c:strRef>
              <c:f>Лист1!$C$9</c:f>
              <c:strCache>
                <c:ptCount val="1"/>
                <c:pt idx="0">
                  <c:v>2025</c:v>
                </c:pt>
              </c:strCache>
            </c:strRef>
          </c:tx>
          <c:spPr>
            <a:solidFill>
              <a:schemeClr val="accent2"/>
            </a:solidFill>
            <a:ln>
              <a:noFill/>
            </a:ln>
            <a:effectLst/>
          </c:spPr>
          <c:invertIfNegative val="0"/>
          <c:cat>
            <c:numRef>
              <c:f>Лист1!$D$7:$J$7</c:f>
              <c:numCache>
                <c:formatCode>General</c:formatCode>
                <c:ptCount val="7"/>
                <c:pt idx="0">
                  <c:v>6</c:v>
                </c:pt>
                <c:pt idx="1">
                  <c:v>11</c:v>
                </c:pt>
                <c:pt idx="2">
                  <c:v>13</c:v>
                </c:pt>
                <c:pt idx="3">
                  <c:v>15</c:v>
                </c:pt>
                <c:pt idx="4">
                  <c:v>16</c:v>
                </c:pt>
                <c:pt idx="5">
                  <c:v>17</c:v>
                </c:pt>
                <c:pt idx="6">
                  <c:v>19</c:v>
                </c:pt>
              </c:numCache>
            </c:numRef>
          </c:cat>
          <c:val>
            <c:numRef>
              <c:f>Лист1!$D$9:$J$9</c:f>
              <c:numCache>
                <c:formatCode>General</c:formatCode>
                <c:ptCount val="7"/>
                <c:pt idx="0">
                  <c:v>23</c:v>
                </c:pt>
                <c:pt idx="1">
                  <c:v>41</c:v>
                </c:pt>
                <c:pt idx="2">
                  <c:v>19</c:v>
                </c:pt>
                <c:pt idx="3">
                  <c:v>18</c:v>
                </c:pt>
                <c:pt idx="4">
                  <c:v>15</c:v>
                </c:pt>
                <c:pt idx="5">
                  <c:v>32</c:v>
                </c:pt>
                <c:pt idx="6">
                  <c:v>22</c:v>
                </c:pt>
              </c:numCache>
            </c:numRef>
          </c:val>
          <c:extLst>
            <c:ext xmlns:c16="http://schemas.microsoft.com/office/drawing/2014/chart" uri="{C3380CC4-5D6E-409C-BE32-E72D297353CC}">
              <c16:uniqueId val="{00000001-29FF-4D1E-ABEA-47E5CDBAAA2A}"/>
            </c:ext>
          </c:extLst>
        </c:ser>
        <c:ser>
          <c:idx val="2"/>
          <c:order val="2"/>
          <c:tx>
            <c:strRef>
              <c:f>Лист1!$C$10</c:f>
              <c:strCache>
                <c:ptCount val="1"/>
                <c:pt idx="0">
                  <c:v>2026</c:v>
                </c:pt>
              </c:strCache>
            </c:strRef>
          </c:tx>
          <c:spPr>
            <a:solidFill>
              <a:schemeClr val="accent3"/>
            </a:solidFill>
            <a:ln>
              <a:noFill/>
            </a:ln>
            <a:effectLst/>
          </c:spPr>
          <c:invertIfNegative val="0"/>
          <c:cat>
            <c:numRef>
              <c:f>Лист1!$D$7:$J$7</c:f>
              <c:numCache>
                <c:formatCode>General</c:formatCode>
                <c:ptCount val="7"/>
                <c:pt idx="0">
                  <c:v>6</c:v>
                </c:pt>
                <c:pt idx="1">
                  <c:v>11</c:v>
                </c:pt>
                <c:pt idx="2">
                  <c:v>13</c:v>
                </c:pt>
                <c:pt idx="3">
                  <c:v>15</c:v>
                </c:pt>
                <c:pt idx="4">
                  <c:v>16</c:v>
                </c:pt>
                <c:pt idx="5">
                  <c:v>17</c:v>
                </c:pt>
                <c:pt idx="6">
                  <c:v>19</c:v>
                </c:pt>
              </c:numCache>
            </c:numRef>
          </c:cat>
          <c:val>
            <c:numRef>
              <c:f>Лист1!$D$10:$J$10</c:f>
              <c:numCache>
                <c:formatCode>General</c:formatCode>
                <c:ptCount val="7"/>
                <c:pt idx="0">
                  <c:v>31</c:v>
                </c:pt>
                <c:pt idx="1">
                  <c:v>43</c:v>
                </c:pt>
                <c:pt idx="2">
                  <c:v>32</c:v>
                </c:pt>
                <c:pt idx="3">
                  <c:v>41</c:v>
                </c:pt>
                <c:pt idx="4">
                  <c:v>28</c:v>
                </c:pt>
                <c:pt idx="5">
                  <c:v>33</c:v>
                </c:pt>
                <c:pt idx="6">
                  <c:v>39</c:v>
                </c:pt>
              </c:numCache>
            </c:numRef>
          </c:val>
          <c:extLst>
            <c:ext xmlns:c16="http://schemas.microsoft.com/office/drawing/2014/chart" uri="{C3380CC4-5D6E-409C-BE32-E72D297353CC}">
              <c16:uniqueId val="{00000002-29FF-4D1E-ABEA-47E5CDBAAA2A}"/>
            </c:ext>
          </c:extLst>
        </c:ser>
        <c:dLbls>
          <c:showLegendKey val="0"/>
          <c:showVal val="0"/>
          <c:showCatName val="0"/>
          <c:showSerName val="0"/>
          <c:showPercent val="0"/>
          <c:showBubbleSize val="0"/>
        </c:dLbls>
        <c:gapWidth val="219"/>
        <c:overlap val="-27"/>
        <c:axId val="133279744"/>
        <c:axId val="133281280"/>
      </c:barChart>
      <c:catAx>
        <c:axId val="133279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3281280"/>
        <c:crosses val="autoZero"/>
        <c:auto val="1"/>
        <c:lblAlgn val="ctr"/>
        <c:lblOffset val="100"/>
        <c:noMultiLvlLbl val="0"/>
      </c:catAx>
      <c:valAx>
        <c:axId val="133281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327974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ru-RU" sz="1400" b="1" i="0" u="none" strike="noStrike" kern="1200" spc="0" baseline="0">
                <a:solidFill>
                  <a:sysClr val="windowText" lastClr="000000"/>
                </a:solidFill>
                <a:effectLst/>
                <a:latin typeface="Times New Roman" panose="02020603050405020304" pitchFamily="18" charset="0"/>
                <a:cs typeface="Times New Roman" panose="02020603050405020304" pitchFamily="18" charset="0"/>
              </a:rPr>
              <a:t>Сравнительные результаты выполнения заданий высокого уровня сложности </a:t>
            </a:r>
            <a:endParaRPr lang="ru-RU" sz="1400" b="1" i="0" u="none" strike="noStrike" kern="1200" spc="0" baseline="0">
              <a:solidFill>
                <a:sysClr val="windowText" lastClr="000000"/>
              </a:solidFill>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ru-RU"/>
          </a:p>
        </c:rich>
      </c:tx>
      <c:layout>
        <c:manualLayout>
          <c:xMode val="edge"/>
          <c:yMode val="edge"/>
          <c:x val="0.13489106409851587"/>
          <c:y val="8.7962962962963021E-2"/>
        </c:manualLayout>
      </c:layout>
      <c:overlay val="0"/>
      <c:spPr>
        <a:noFill/>
        <a:ln>
          <a:noFill/>
        </a:ln>
        <a:effectLst/>
      </c:spPr>
    </c:title>
    <c:autoTitleDeleted val="0"/>
    <c:plotArea>
      <c:layout/>
      <c:barChart>
        <c:barDir val="col"/>
        <c:grouping val="clustered"/>
        <c:varyColors val="0"/>
        <c:ser>
          <c:idx val="0"/>
          <c:order val="0"/>
          <c:tx>
            <c:strRef>
              <c:f>Лист2!$L$10</c:f>
              <c:strCache>
                <c:ptCount val="1"/>
                <c:pt idx="0">
                  <c:v>2024</c:v>
                </c:pt>
              </c:strCache>
            </c:strRef>
          </c:tx>
          <c:spPr>
            <a:solidFill>
              <a:schemeClr val="accent1"/>
            </a:solidFill>
            <a:ln>
              <a:noFill/>
            </a:ln>
            <a:effectLst/>
          </c:spPr>
          <c:invertIfNegative val="0"/>
          <c:cat>
            <c:numRef>
              <c:f>Лист2!$M$9:$P$9</c:f>
              <c:numCache>
                <c:formatCode>General</c:formatCode>
                <c:ptCount val="4"/>
                <c:pt idx="0">
                  <c:v>18</c:v>
                </c:pt>
                <c:pt idx="1">
                  <c:v>19</c:v>
                </c:pt>
                <c:pt idx="2">
                  <c:v>20</c:v>
                </c:pt>
                <c:pt idx="3">
                  <c:v>21</c:v>
                </c:pt>
              </c:numCache>
            </c:numRef>
          </c:cat>
          <c:val>
            <c:numRef>
              <c:f>Лист2!$M$10:$P$10</c:f>
              <c:numCache>
                <c:formatCode>General</c:formatCode>
                <c:ptCount val="4"/>
                <c:pt idx="0">
                  <c:v>24</c:v>
                </c:pt>
                <c:pt idx="1">
                  <c:v>44</c:v>
                </c:pt>
                <c:pt idx="2">
                  <c:v>15</c:v>
                </c:pt>
                <c:pt idx="3">
                  <c:v>11</c:v>
                </c:pt>
              </c:numCache>
            </c:numRef>
          </c:val>
          <c:extLst>
            <c:ext xmlns:c16="http://schemas.microsoft.com/office/drawing/2014/chart" uri="{C3380CC4-5D6E-409C-BE32-E72D297353CC}">
              <c16:uniqueId val="{00000000-DDB4-4ED0-87D0-A03892A4F7B5}"/>
            </c:ext>
          </c:extLst>
        </c:ser>
        <c:ser>
          <c:idx val="1"/>
          <c:order val="1"/>
          <c:tx>
            <c:strRef>
              <c:f>Лист2!$L$11</c:f>
              <c:strCache>
                <c:ptCount val="1"/>
                <c:pt idx="0">
                  <c:v>2025</c:v>
                </c:pt>
              </c:strCache>
            </c:strRef>
          </c:tx>
          <c:spPr>
            <a:solidFill>
              <a:schemeClr val="accent2"/>
            </a:solidFill>
            <a:ln>
              <a:noFill/>
            </a:ln>
            <a:effectLst/>
          </c:spPr>
          <c:invertIfNegative val="0"/>
          <c:cat>
            <c:numRef>
              <c:f>Лист2!$M$9:$P$9</c:f>
              <c:numCache>
                <c:formatCode>General</c:formatCode>
                <c:ptCount val="4"/>
                <c:pt idx="0">
                  <c:v>18</c:v>
                </c:pt>
                <c:pt idx="1">
                  <c:v>19</c:v>
                </c:pt>
                <c:pt idx="2">
                  <c:v>20</c:v>
                </c:pt>
                <c:pt idx="3">
                  <c:v>21</c:v>
                </c:pt>
              </c:numCache>
            </c:numRef>
          </c:cat>
          <c:val>
            <c:numRef>
              <c:f>Лист2!$M$11:$P$11</c:f>
              <c:numCache>
                <c:formatCode>General</c:formatCode>
                <c:ptCount val="4"/>
                <c:pt idx="0">
                  <c:v>9</c:v>
                </c:pt>
                <c:pt idx="1">
                  <c:v>22</c:v>
                </c:pt>
                <c:pt idx="2">
                  <c:v>10</c:v>
                </c:pt>
                <c:pt idx="3">
                  <c:v>6</c:v>
                </c:pt>
              </c:numCache>
            </c:numRef>
          </c:val>
          <c:extLst>
            <c:ext xmlns:c16="http://schemas.microsoft.com/office/drawing/2014/chart" uri="{C3380CC4-5D6E-409C-BE32-E72D297353CC}">
              <c16:uniqueId val="{00000001-DDB4-4ED0-87D0-A03892A4F7B5}"/>
            </c:ext>
          </c:extLst>
        </c:ser>
        <c:ser>
          <c:idx val="2"/>
          <c:order val="2"/>
          <c:tx>
            <c:strRef>
              <c:f>Лист2!$L$12</c:f>
              <c:strCache>
                <c:ptCount val="1"/>
                <c:pt idx="0">
                  <c:v>2026</c:v>
                </c:pt>
              </c:strCache>
            </c:strRef>
          </c:tx>
          <c:spPr>
            <a:solidFill>
              <a:schemeClr val="accent3"/>
            </a:solidFill>
            <a:ln>
              <a:noFill/>
            </a:ln>
            <a:effectLst/>
          </c:spPr>
          <c:invertIfNegative val="0"/>
          <c:cat>
            <c:numRef>
              <c:f>Лист2!$M$9:$P$9</c:f>
              <c:numCache>
                <c:formatCode>General</c:formatCode>
                <c:ptCount val="4"/>
                <c:pt idx="0">
                  <c:v>18</c:v>
                </c:pt>
                <c:pt idx="1">
                  <c:v>19</c:v>
                </c:pt>
                <c:pt idx="2">
                  <c:v>20</c:v>
                </c:pt>
                <c:pt idx="3">
                  <c:v>21</c:v>
                </c:pt>
              </c:numCache>
            </c:numRef>
          </c:cat>
          <c:val>
            <c:numRef>
              <c:f>Лист2!$M$12:$P$12</c:f>
              <c:numCache>
                <c:formatCode>General</c:formatCode>
                <c:ptCount val="4"/>
                <c:pt idx="0">
                  <c:v>19</c:v>
                </c:pt>
                <c:pt idx="1">
                  <c:v>39</c:v>
                </c:pt>
                <c:pt idx="2">
                  <c:v>14</c:v>
                </c:pt>
                <c:pt idx="3">
                  <c:v>15</c:v>
                </c:pt>
              </c:numCache>
            </c:numRef>
          </c:val>
          <c:extLst>
            <c:ext xmlns:c16="http://schemas.microsoft.com/office/drawing/2014/chart" uri="{C3380CC4-5D6E-409C-BE32-E72D297353CC}">
              <c16:uniqueId val="{00000002-DDB4-4ED0-87D0-A03892A4F7B5}"/>
            </c:ext>
          </c:extLst>
        </c:ser>
        <c:dLbls>
          <c:showLegendKey val="0"/>
          <c:showVal val="0"/>
          <c:showCatName val="0"/>
          <c:showSerName val="0"/>
          <c:showPercent val="0"/>
          <c:showBubbleSize val="0"/>
        </c:dLbls>
        <c:gapWidth val="219"/>
        <c:overlap val="-27"/>
        <c:axId val="124185216"/>
        <c:axId val="124391808"/>
      </c:barChart>
      <c:catAx>
        <c:axId val="124185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391808"/>
        <c:crosses val="autoZero"/>
        <c:auto val="1"/>
        <c:lblAlgn val="ctr"/>
        <c:lblOffset val="100"/>
        <c:noMultiLvlLbl val="0"/>
      </c:catAx>
      <c:valAx>
        <c:axId val="124391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18521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Лист1!$F$2:$F$3</c:f>
              <c:strCache>
                <c:ptCount val="2"/>
                <c:pt idx="1">
                  <c:v>2024 г.</c:v>
                </c:pt>
              </c:strCache>
            </c:strRef>
          </c:tx>
          <c:spPr>
            <a:ln w="28575" cap="rnd">
              <a:solidFill>
                <a:schemeClr val="accent1"/>
              </a:solidFill>
              <a:round/>
            </a:ln>
            <a:effectLst/>
          </c:spPr>
          <c:marker>
            <c:symbol val="none"/>
          </c:marker>
          <c:cat>
            <c:numRef>
              <c:f>Лист1!$E$4:$E$24</c:f>
              <c:numCache>
                <c:formatCode>General</c:formatCod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Лист1!$F$4:$F$24</c:f>
              <c:numCache>
                <c:formatCode>General</c:formatCode>
                <c:ptCount val="21"/>
                <c:pt idx="0">
                  <c:v>69</c:v>
                </c:pt>
                <c:pt idx="1">
                  <c:v>75</c:v>
                </c:pt>
                <c:pt idx="2">
                  <c:v>45</c:v>
                </c:pt>
                <c:pt idx="3">
                  <c:v>59</c:v>
                </c:pt>
                <c:pt idx="4">
                  <c:v>35</c:v>
                </c:pt>
                <c:pt idx="5">
                  <c:v>29</c:v>
                </c:pt>
                <c:pt idx="6">
                  <c:v>45</c:v>
                </c:pt>
                <c:pt idx="7">
                  <c:v>72</c:v>
                </c:pt>
                <c:pt idx="8">
                  <c:v>45</c:v>
                </c:pt>
                <c:pt idx="9">
                  <c:v>44</c:v>
                </c:pt>
                <c:pt idx="10">
                  <c:v>53</c:v>
                </c:pt>
                <c:pt idx="11">
                  <c:v>28</c:v>
                </c:pt>
                <c:pt idx="12">
                  <c:v>29</c:v>
                </c:pt>
                <c:pt idx="13">
                  <c:v>56</c:v>
                </c:pt>
                <c:pt idx="14">
                  <c:v>67</c:v>
                </c:pt>
                <c:pt idx="15">
                  <c:v>13</c:v>
                </c:pt>
                <c:pt idx="16">
                  <c:v>31</c:v>
                </c:pt>
                <c:pt idx="17">
                  <c:v>21</c:v>
                </c:pt>
                <c:pt idx="18">
                  <c:v>48</c:v>
                </c:pt>
                <c:pt idx="19">
                  <c:v>8</c:v>
                </c:pt>
                <c:pt idx="20">
                  <c:v>5</c:v>
                </c:pt>
              </c:numCache>
            </c:numRef>
          </c:val>
          <c:smooth val="0"/>
          <c:extLst>
            <c:ext xmlns:c16="http://schemas.microsoft.com/office/drawing/2014/chart" uri="{C3380CC4-5D6E-409C-BE32-E72D297353CC}">
              <c16:uniqueId val="{00000000-0CF0-40D6-BCA9-5040134BC8E6}"/>
            </c:ext>
          </c:extLst>
        </c:ser>
        <c:ser>
          <c:idx val="1"/>
          <c:order val="1"/>
          <c:tx>
            <c:strRef>
              <c:f>Лист1!$G$2:$G$3</c:f>
              <c:strCache>
                <c:ptCount val="2"/>
                <c:pt idx="1">
                  <c:v>2025 г.</c:v>
                </c:pt>
              </c:strCache>
            </c:strRef>
          </c:tx>
          <c:spPr>
            <a:ln w="28575" cap="rnd">
              <a:solidFill>
                <a:schemeClr val="accent2"/>
              </a:solidFill>
              <a:round/>
            </a:ln>
            <a:effectLst/>
          </c:spPr>
          <c:marker>
            <c:symbol val="none"/>
          </c:marker>
          <c:cat>
            <c:numRef>
              <c:f>Лист1!$E$4:$E$24</c:f>
              <c:numCache>
                <c:formatCode>General</c:formatCod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Лист1!$G$4:$G$24</c:f>
              <c:numCache>
                <c:formatCode>General</c:formatCode>
                <c:ptCount val="21"/>
                <c:pt idx="0">
                  <c:v>59</c:v>
                </c:pt>
                <c:pt idx="1">
                  <c:v>58</c:v>
                </c:pt>
                <c:pt idx="2">
                  <c:v>37</c:v>
                </c:pt>
                <c:pt idx="3">
                  <c:v>66</c:v>
                </c:pt>
                <c:pt idx="4">
                  <c:v>46</c:v>
                </c:pt>
                <c:pt idx="5">
                  <c:v>29</c:v>
                </c:pt>
                <c:pt idx="6">
                  <c:v>22</c:v>
                </c:pt>
                <c:pt idx="7">
                  <c:v>61</c:v>
                </c:pt>
                <c:pt idx="8">
                  <c:v>31</c:v>
                </c:pt>
                <c:pt idx="9">
                  <c:v>33</c:v>
                </c:pt>
                <c:pt idx="10">
                  <c:v>64</c:v>
                </c:pt>
                <c:pt idx="11">
                  <c:v>34</c:v>
                </c:pt>
                <c:pt idx="12">
                  <c:v>27</c:v>
                </c:pt>
                <c:pt idx="13">
                  <c:v>60</c:v>
                </c:pt>
                <c:pt idx="14">
                  <c:v>26</c:v>
                </c:pt>
                <c:pt idx="15">
                  <c:v>19</c:v>
                </c:pt>
                <c:pt idx="16">
                  <c:v>52</c:v>
                </c:pt>
                <c:pt idx="17">
                  <c:v>11</c:v>
                </c:pt>
                <c:pt idx="18">
                  <c:v>32</c:v>
                </c:pt>
                <c:pt idx="19">
                  <c:v>9</c:v>
                </c:pt>
                <c:pt idx="20">
                  <c:v>5</c:v>
                </c:pt>
              </c:numCache>
            </c:numRef>
          </c:val>
          <c:smooth val="0"/>
          <c:extLst>
            <c:ext xmlns:c16="http://schemas.microsoft.com/office/drawing/2014/chart" uri="{C3380CC4-5D6E-409C-BE32-E72D297353CC}">
              <c16:uniqueId val="{00000001-0CF0-40D6-BCA9-5040134BC8E6}"/>
            </c:ext>
          </c:extLst>
        </c:ser>
        <c:ser>
          <c:idx val="2"/>
          <c:order val="2"/>
          <c:tx>
            <c:strRef>
              <c:f>Лист1!$H$2:$H$3</c:f>
              <c:strCache>
                <c:ptCount val="2"/>
                <c:pt idx="1">
                  <c:v>2026 г. </c:v>
                </c:pt>
              </c:strCache>
            </c:strRef>
          </c:tx>
          <c:spPr>
            <a:ln w="28575" cap="rnd">
              <a:solidFill>
                <a:schemeClr val="accent3"/>
              </a:solidFill>
              <a:round/>
            </a:ln>
            <a:effectLst/>
          </c:spPr>
          <c:marker>
            <c:symbol val="none"/>
          </c:marker>
          <c:cat>
            <c:numRef>
              <c:f>Лист1!$E$4:$E$24</c:f>
              <c:numCache>
                <c:formatCode>General</c:formatCode>
                <c:ptCount val="2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Лист1!$H$4:$H$24</c:f>
              <c:numCache>
                <c:formatCode>General</c:formatCode>
                <c:ptCount val="21"/>
                <c:pt idx="0">
                  <c:v>68</c:v>
                </c:pt>
                <c:pt idx="1">
                  <c:v>66.669999999999987</c:v>
                </c:pt>
                <c:pt idx="2">
                  <c:v>45.33</c:v>
                </c:pt>
                <c:pt idx="3">
                  <c:v>53.56</c:v>
                </c:pt>
                <c:pt idx="4">
                  <c:v>32</c:v>
                </c:pt>
                <c:pt idx="5">
                  <c:v>29</c:v>
                </c:pt>
                <c:pt idx="6">
                  <c:v>39.33</c:v>
                </c:pt>
                <c:pt idx="7">
                  <c:v>68</c:v>
                </c:pt>
                <c:pt idx="8">
                  <c:v>47.33</c:v>
                </c:pt>
                <c:pt idx="9">
                  <c:v>42.67</c:v>
                </c:pt>
                <c:pt idx="10">
                  <c:v>56</c:v>
                </c:pt>
                <c:pt idx="11">
                  <c:v>29</c:v>
                </c:pt>
                <c:pt idx="12">
                  <c:v>33</c:v>
                </c:pt>
                <c:pt idx="13">
                  <c:v>50</c:v>
                </c:pt>
                <c:pt idx="14">
                  <c:v>54.67</c:v>
                </c:pt>
                <c:pt idx="15">
                  <c:v>27.67</c:v>
                </c:pt>
                <c:pt idx="16">
                  <c:v>35.33</c:v>
                </c:pt>
                <c:pt idx="17">
                  <c:v>12.22</c:v>
                </c:pt>
                <c:pt idx="18">
                  <c:v>49</c:v>
                </c:pt>
                <c:pt idx="19">
                  <c:v>11.33</c:v>
                </c:pt>
                <c:pt idx="20">
                  <c:v>13.33</c:v>
                </c:pt>
              </c:numCache>
            </c:numRef>
          </c:val>
          <c:smooth val="0"/>
          <c:extLst>
            <c:ext xmlns:c16="http://schemas.microsoft.com/office/drawing/2014/chart" uri="{C3380CC4-5D6E-409C-BE32-E72D297353CC}">
              <c16:uniqueId val="{00000002-0CF0-40D6-BCA9-5040134BC8E6}"/>
            </c:ext>
          </c:extLst>
        </c:ser>
        <c:dLbls>
          <c:showLegendKey val="0"/>
          <c:showVal val="0"/>
          <c:showCatName val="0"/>
          <c:showSerName val="0"/>
          <c:showPercent val="0"/>
          <c:showBubbleSize val="0"/>
        </c:dLbls>
        <c:smooth val="0"/>
        <c:axId val="124420096"/>
        <c:axId val="124421632"/>
      </c:lineChart>
      <c:catAx>
        <c:axId val="124420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421632"/>
        <c:crosses val="autoZero"/>
        <c:auto val="1"/>
        <c:lblAlgn val="ctr"/>
        <c:lblOffset val="100"/>
        <c:noMultiLvlLbl val="0"/>
      </c:catAx>
      <c:valAx>
        <c:axId val="124421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4200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Лист2!$B$2:$B$3</c:f>
              <c:strCache>
                <c:ptCount val="2"/>
                <c:pt idx="1">
                  <c:v>2024г. </c:v>
                </c:pt>
              </c:strCache>
            </c:strRef>
          </c:tx>
          <c:spPr>
            <a:ln w="28575" cap="rnd">
              <a:solidFill>
                <a:schemeClr val="accent1"/>
              </a:solidFill>
              <a:round/>
            </a:ln>
            <a:effectLst/>
          </c:spPr>
          <c:marker>
            <c:symbol val="none"/>
          </c:marker>
          <c:cat>
            <c:numRef>
              <c:f>Лист2!$A$4:$A$25</c:f>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Лист2!$B$4:$B$25</c:f>
              <c:numCache>
                <c:formatCode>General</c:formatCode>
                <c:ptCount val="22"/>
                <c:pt idx="0">
                  <c:v>90</c:v>
                </c:pt>
                <c:pt idx="1">
                  <c:v>87</c:v>
                </c:pt>
                <c:pt idx="2">
                  <c:v>72</c:v>
                </c:pt>
                <c:pt idx="3">
                  <c:v>90</c:v>
                </c:pt>
                <c:pt idx="4">
                  <c:v>70</c:v>
                </c:pt>
                <c:pt idx="5">
                  <c:v>55</c:v>
                </c:pt>
                <c:pt idx="6">
                  <c:v>79</c:v>
                </c:pt>
                <c:pt idx="7">
                  <c:v>91</c:v>
                </c:pt>
                <c:pt idx="8">
                  <c:v>73</c:v>
                </c:pt>
                <c:pt idx="9">
                  <c:v>70</c:v>
                </c:pt>
                <c:pt idx="10">
                  <c:v>74</c:v>
                </c:pt>
                <c:pt idx="11">
                  <c:v>52</c:v>
                </c:pt>
                <c:pt idx="12">
                  <c:v>62</c:v>
                </c:pt>
                <c:pt idx="13">
                  <c:v>81</c:v>
                </c:pt>
                <c:pt idx="14">
                  <c:v>88</c:v>
                </c:pt>
                <c:pt idx="15">
                  <c:v>41</c:v>
                </c:pt>
                <c:pt idx="16">
                  <c:v>74</c:v>
                </c:pt>
                <c:pt idx="17">
                  <c:v>54</c:v>
                </c:pt>
                <c:pt idx="18">
                  <c:v>82</c:v>
                </c:pt>
                <c:pt idx="19">
                  <c:v>33</c:v>
                </c:pt>
                <c:pt idx="20">
                  <c:v>23</c:v>
                </c:pt>
              </c:numCache>
            </c:numRef>
          </c:val>
          <c:smooth val="0"/>
          <c:extLst>
            <c:ext xmlns:c16="http://schemas.microsoft.com/office/drawing/2014/chart" uri="{C3380CC4-5D6E-409C-BE32-E72D297353CC}">
              <c16:uniqueId val="{00000000-B7BB-44AE-8859-98CD43164941}"/>
            </c:ext>
          </c:extLst>
        </c:ser>
        <c:ser>
          <c:idx val="1"/>
          <c:order val="1"/>
          <c:tx>
            <c:strRef>
              <c:f>Лист2!$C$2:$C$3</c:f>
              <c:strCache>
                <c:ptCount val="2"/>
                <c:pt idx="1">
                  <c:v>2025г. </c:v>
                </c:pt>
              </c:strCache>
            </c:strRef>
          </c:tx>
          <c:spPr>
            <a:ln w="28575" cap="rnd">
              <a:solidFill>
                <a:schemeClr val="accent2"/>
              </a:solidFill>
              <a:round/>
            </a:ln>
            <a:effectLst/>
          </c:spPr>
          <c:marker>
            <c:symbol val="none"/>
          </c:marker>
          <c:cat>
            <c:numRef>
              <c:f>Лист2!$A$4:$A$25</c:f>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Лист2!$C$4:$C$25</c:f>
              <c:numCache>
                <c:formatCode>General</c:formatCode>
                <c:ptCount val="22"/>
                <c:pt idx="0">
                  <c:v>93</c:v>
                </c:pt>
                <c:pt idx="1">
                  <c:v>78</c:v>
                </c:pt>
                <c:pt idx="2">
                  <c:v>54</c:v>
                </c:pt>
                <c:pt idx="3">
                  <c:v>99</c:v>
                </c:pt>
                <c:pt idx="4">
                  <c:v>85</c:v>
                </c:pt>
                <c:pt idx="5">
                  <c:v>51</c:v>
                </c:pt>
                <c:pt idx="6">
                  <c:v>67</c:v>
                </c:pt>
                <c:pt idx="7">
                  <c:v>88</c:v>
                </c:pt>
                <c:pt idx="8">
                  <c:v>63</c:v>
                </c:pt>
                <c:pt idx="9">
                  <c:v>73</c:v>
                </c:pt>
                <c:pt idx="10">
                  <c:v>88</c:v>
                </c:pt>
                <c:pt idx="11">
                  <c:v>50</c:v>
                </c:pt>
                <c:pt idx="12">
                  <c:v>73</c:v>
                </c:pt>
                <c:pt idx="13">
                  <c:v>87</c:v>
                </c:pt>
                <c:pt idx="14">
                  <c:v>60</c:v>
                </c:pt>
                <c:pt idx="15">
                  <c:v>55</c:v>
                </c:pt>
                <c:pt idx="16">
                  <c:v>90</c:v>
                </c:pt>
                <c:pt idx="17">
                  <c:v>37</c:v>
                </c:pt>
                <c:pt idx="18">
                  <c:v>56</c:v>
                </c:pt>
                <c:pt idx="19">
                  <c:v>48</c:v>
                </c:pt>
                <c:pt idx="20">
                  <c:v>30</c:v>
                </c:pt>
              </c:numCache>
            </c:numRef>
          </c:val>
          <c:smooth val="0"/>
          <c:extLst>
            <c:ext xmlns:c16="http://schemas.microsoft.com/office/drawing/2014/chart" uri="{C3380CC4-5D6E-409C-BE32-E72D297353CC}">
              <c16:uniqueId val="{00000001-B7BB-44AE-8859-98CD43164941}"/>
            </c:ext>
          </c:extLst>
        </c:ser>
        <c:ser>
          <c:idx val="2"/>
          <c:order val="2"/>
          <c:tx>
            <c:strRef>
              <c:f>Лист2!$D$2:$D$3</c:f>
              <c:strCache>
                <c:ptCount val="2"/>
                <c:pt idx="1">
                  <c:v>2026г </c:v>
                </c:pt>
              </c:strCache>
            </c:strRef>
          </c:tx>
          <c:spPr>
            <a:ln w="28575" cap="rnd">
              <a:solidFill>
                <a:schemeClr val="accent3"/>
              </a:solidFill>
              <a:round/>
            </a:ln>
            <a:effectLst/>
          </c:spPr>
          <c:marker>
            <c:symbol val="none"/>
          </c:marker>
          <c:cat>
            <c:numRef>
              <c:f>Лист2!$A$4:$A$25</c:f>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Лист2!$D$4:$D$25</c:f>
              <c:numCache>
                <c:formatCode>General</c:formatCode>
                <c:ptCount val="22"/>
                <c:pt idx="0">
                  <c:v>90.85</c:v>
                </c:pt>
                <c:pt idx="1">
                  <c:v>88.73</c:v>
                </c:pt>
                <c:pt idx="2">
                  <c:v>71.83</c:v>
                </c:pt>
                <c:pt idx="3">
                  <c:v>87.79</c:v>
                </c:pt>
                <c:pt idx="4">
                  <c:v>66.2</c:v>
                </c:pt>
                <c:pt idx="5">
                  <c:v>58.45</c:v>
                </c:pt>
                <c:pt idx="6">
                  <c:v>83.1</c:v>
                </c:pt>
                <c:pt idx="7">
                  <c:v>94.36999999999999</c:v>
                </c:pt>
                <c:pt idx="8">
                  <c:v>77.459999999999994</c:v>
                </c:pt>
                <c:pt idx="9">
                  <c:v>73.239999999999995</c:v>
                </c:pt>
                <c:pt idx="10">
                  <c:v>74.649999999999991</c:v>
                </c:pt>
                <c:pt idx="11">
                  <c:v>56.34</c:v>
                </c:pt>
                <c:pt idx="12">
                  <c:v>76.760000000000005</c:v>
                </c:pt>
                <c:pt idx="13">
                  <c:v>71.13</c:v>
                </c:pt>
                <c:pt idx="14">
                  <c:v>85.210000000000022</c:v>
                </c:pt>
                <c:pt idx="15">
                  <c:v>63.38</c:v>
                </c:pt>
                <c:pt idx="16">
                  <c:v>78.400000000000006</c:v>
                </c:pt>
                <c:pt idx="17">
                  <c:v>44.6</c:v>
                </c:pt>
                <c:pt idx="18">
                  <c:v>78.86999999999999</c:v>
                </c:pt>
                <c:pt idx="19">
                  <c:v>25.82</c:v>
                </c:pt>
                <c:pt idx="20">
                  <c:v>29.58</c:v>
                </c:pt>
              </c:numCache>
            </c:numRef>
          </c:val>
          <c:smooth val="0"/>
          <c:extLst>
            <c:ext xmlns:c16="http://schemas.microsoft.com/office/drawing/2014/chart" uri="{C3380CC4-5D6E-409C-BE32-E72D297353CC}">
              <c16:uniqueId val="{00000002-B7BB-44AE-8859-98CD43164941}"/>
            </c:ext>
          </c:extLst>
        </c:ser>
        <c:dLbls>
          <c:showLegendKey val="0"/>
          <c:showVal val="0"/>
          <c:showCatName val="0"/>
          <c:showSerName val="0"/>
          <c:showPercent val="0"/>
          <c:showBubbleSize val="0"/>
        </c:dLbls>
        <c:smooth val="0"/>
        <c:axId val="124475264"/>
        <c:axId val="124476800"/>
        <c:extLst>
          <c:ext xmlns:c15="http://schemas.microsoft.com/office/drawing/2012/chart" uri="{02D57815-91ED-43cb-92C2-25804820EDAC}">
            <c15:filteredLineSeries>
              <c15:ser>
                <c:idx val="3"/>
                <c:order val="3"/>
                <c:tx>
                  <c:strRef>
                    <c:extLst>
                      <c:ext uri="{02D57815-91ED-43cb-92C2-25804820EDAC}">
                        <c15:formulaRef>
                          <c15:sqref>Лист2!$E$2:$E$3</c15:sqref>
                        </c15:formulaRef>
                      </c:ext>
                    </c:extLst>
                    <c:strCache>
                      <c:ptCount val="2"/>
                      <c:pt idx="1">
                        <c:v>2026г </c:v>
                      </c:pt>
                    </c:strCache>
                  </c:strRef>
                </c:tx>
                <c:spPr>
                  <a:ln w="28575" cap="rnd">
                    <a:solidFill>
                      <a:schemeClr val="accent4"/>
                    </a:solidFill>
                    <a:round/>
                  </a:ln>
                  <a:effectLst/>
                </c:spPr>
                <c:marker>
                  <c:symbol val="none"/>
                </c:marker>
                <c:cat>
                  <c:numRef>
                    <c:extLst>
                      <c:ext uri="{02D57815-91ED-43cb-92C2-25804820EDAC}">
                        <c15:formulaRef>
                          <c15:sqref>Лист2!$A$4:$A$25</c15:sqref>
                        </c15:formulaRef>
                      </c:ext>
                    </c:extLst>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extLst>
                      <c:ext uri="{02D57815-91ED-43cb-92C2-25804820EDAC}">
                        <c15:formulaRef>
                          <c15:sqref>Лист2!$E$4:$E$25</c15:sqref>
                        </c15:formulaRef>
                      </c:ext>
                    </c:extLst>
                    <c:numCache>
                      <c:formatCode>General</c:formatCode>
                      <c:ptCount val="22"/>
                    </c:numCache>
                  </c:numRef>
                </c:val>
                <c:smooth val="0"/>
                <c:extLst>
                  <c:ext xmlns:c16="http://schemas.microsoft.com/office/drawing/2014/chart" uri="{C3380CC4-5D6E-409C-BE32-E72D297353CC}">
                    <c16:uniqueId val="{00000003-B7BB-44AE-8859-98CD43164941}"/>
                  </c:ext>
                </c:extLst>
              </c15:ser>
            </c15:filteredLineSeries>
          </c:ext>
        </c:extLst>
      </c:lineChart>
      <c:catAx>
        <c:axId val="124475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476800"/>
        <c:crosses val="autoZero"/>
        <c:auto val="1"/>
        <c:lblAlgn val="ctr"/>
        <c:lblOffset val="100"/>
        <c:noMultiLvlLbl val="0"/>
      </c:catAx>
      <c:valAx>
        <c:axId val="124476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4752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Лист2!$C$3</c:f>
              <c:strCache>
                <c:ptCount val="1"/>
                <c:pt idx="0">
                  <c:v>2024 год</c:v>
                </c:pt>
              </c:strCache>
            </c:strRef>
          </c:tx>
          <c:spPr>
            <a:ln w="28575" cap="rnd">
              <a:solidFill>
                <a:schemeClr val="accent1"/>
              </a:solidFill>
              <a:round/>
            </a:ln>
            <a:effectLst/>
          </c:spPr>
          <c:marker>
            <c:symbol val="none"/>
          </c:marker>
          <c:cat>
            <c:numRef>
              <c:f>Лист2!$B$4:$B$25</c:f>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Лист2!$C$4:$C$25</c:f>
              <c:numCache>
                <c:formatCode>General</c:formatCode>
                <c:ptCount val="22"/>
                <c:pt idx="0">
                  <c:v>93</c:v>
                </c:pt>
                <c:pt idx="1">
                  <c:v>100</c:v>
                </c:pt>
                <c:pt idx="2">
                  <c:v>98</c:v>
                </c:pt>
                <c:pt idx="3">
                  <c:v>100</c:v>
                </c:pt>
                <c:pt idx="4">
                  <c:v>97</c:v>
                </c:pt>
                <c:pt idx="5">
                  <c:v>78</c:v>
                </c:pt>
                <c:pt idx="6">
                  <c:v>90</c:v>
                </c:pt>
                <c:pt idx="7">
                  <c:v>97</c:v>
                </c:pt>
                <c:pt idx="8">
                  <c:v>83</c:v>
                </c:pt>
                <c:pt idx="9">
                  <c:v>97</c:v>
                </c:pt>
                <c:pt idx="10">
                  <c:v>97</c:v>
                </c:pt>
                <c:pt idx="11">
                  <c:v>83</c:v>
                </c:pt>
                <c:pt idx="12">
                  <c:v>74</c:v>
                </c:pt>
                <c:pt idx="13">
                  <c:v>93</c:v>
                </c:pt>
                <c:pt idx="14">
                  <c:v>100</c:v>
                </c:pt>
                <c:pt idx="15">
                  <c:v>97</c:v>
                </c:pt>
                <c:pt idx="16">
                  <c:v>99</c:v>
                </c:pt>
                <c:pt idx="17">
                  <c:v>71</c:v>
                </c:pt>
                <c:pt idx="18">
                  <c:v>95</c:v>
                </c:pt>
                <c:pt idx="19">
                  <c:v>82</c:v>
                </c:pt>
                <c:pt idx="20">
                  <c:v>75</c:v>
                </c:pt>
              </c:numCache>
            </c:numRef>
          </c:val>
          <c:smooth val="0"/>
          <c:extLst>
            <c:ext xmlns:c16="http://schemas.microsoft.com/office/drawing/2014/chart" uri="{C3380CC4-5D6E-409C-BE32-E72D297353CC}">
              <c16:uniqueId val="{00000000-D83F-4B15-8D40-C1445F551820}"/>
            </c:ext>
          </c:extLst>
        </c:ser>
        <c:ser>
          <c:idx val="1"/>
          <c:order val="1"/>
          <c:tx>
            <c:strRef>
              <c:f>Лист2!$D$3</c:f>
              <c:strCache>
                <c:ptCount val="1"/>
                <c:pt idx="0">
                  <c:v>2025 год</c:v>
                </c:pt>
              </c:strCache>
            </c:strRef>
          </c:tx>
          <c:spPr>
            <a:ln w="28575" cap="rnd">
              <a:solidFill>
                <a:schemeClr val="accent2"/>
              </a:solidFill>
              <a:round/>
            </a:ln>
            <a:effectLst/>
          </c:spPr>
          <c:marker>
            <c:symbol val="none"/>
          </c:marker>
          <c:cat>
            <c:numRef>
              <c:f>Лист2!$B$4:$B$25</c:f>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Лист2!$D$4:$D$25</c:f>
              <c:numCache>
                <c:formatCode>General</c:formatCode>
                <c:ptCount val="22"/>
                <c:pt idx="0">
                  <c:v>100</c:v>
                </c:pt>
                <c:pt idx="1">
                  <c:v>80</c:v>
                </c:pt>
                <c:pt idx="2">
                  <c:v>100</c:v>
                </c:pt>
                <c:pt idx="3">
                  <c:v>93</c:v>
                </c:pt>
                <c:pt idx="4">
                  <c:v>100</c:v>
                </c:pt>
                <c:pt idx="5">
                  <c:v>80</c:v>
                </c:pt>
                <c:pt idx="6">
                  <c:v>70</c:v>
                </c:pt>
                <c:pt idx="7">
                  <c:v>100</c:v>
                </c:pt>
                <c:pt idx="8">
                  <c:v>80</c:v>
                </c:pt>
                <c:pt idx="9">
                  <c:v>100</c:v>
                </c:pt>
                <c:pt idx="10">
                  <c:v>80</c:v>
                </c:pt>
                <c:pt idx="11">
                  <c:v>90</c:v>
                </c:pt>
                <c:pt idx="12">
                  <c:v>100</c:v>
                </c:pt>
                <c:pt idx="13">
                  <c:v>70</c:v>
                </c:pt>
                <c:pt idx="14">
                  <c:v>100</c:v>
                </c:pt>
                <c:pt idx="15">
                  <c:v>80</c:v>
                </c:pt>
                <c:pt idx="16">
                  <c:v>87</c:v>
                </c:pt>
                <c:pt idx="17">
                  <c:v>53</c:v>
                </c:pt>
                <c:pt idx="18">
                  <c:v>90</c:v>
                </c:pt>
                <c:pt idx="19">
                  <c:v>100</c:v>
                </c:pt>
                <c:pt idx="20">
                  <c:v>60</c:v>
                </c:pt>
              </c:numCache>
            </c:numRef>
          </c:val>
          <c:smooth val="0"/>
          <c:extLst>
            <c:ext xmlns:c16="http://schemas.microsoft.com/office/drawing/2014/chart" uri="{C3380CC4-5D6E-409C-BE32-E72D297353CC}">
              <c16:uniqueId val="{00000001-D83F-4B15-8D40-C1445F551820}"/>
            </c:ext>
          </c:extLst>
        </c:ser>
        <c:ser>
          <c:idx val="2"/>
          <c:order val="2"/>
          <c:tx>
            <c:strRef>
              <c:f>Лист2!$E$3</c:f>
              <c:strCache>
                <c:ptCount val="1"/>
                <c:pt idx="0">
                  <c:v>2026 год</c:v>
                </c:pt>
              </c:strCache>
            </c:strRef>
          </c:tx>
          <c:spPr>
            <a:ln w="28575" cap="rnd">
              <a:solidFill>
                <a:schemeClr val="accent3"/>
              </a:solidFill>
              <a:round/>
            </a:ln>
            <a:effectLst/>
          </c:spPr>
          <c:marker>
            <c:symbol val="none"/>
          </c:marker>
          <c:cat>
            <c:numRef>
              <c:f>Лист2!$B$4:$B$25</c:f>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f>Лист2!$E$4:$E$25</c:f>
              <c:numCache>
                <c:formatCode>General</c:formatCode>
                <c:ptCount val="22"/>
                <c:pt idx="0">
                  <c:v>93.75</c:v>
                </c:pt>
                <c:pt idx="1">
                  <c:v>95</c:v>
                </c:pt>
                <c:pt idx="2">
                  <c:v>93.75</c:v>
                </c:pt>
                <c:pt idx="3">
                  <c:v>100</c:v>
                </c:pt>
                <c:pt idx="4">
                  <c:v>92.5</c:v>
                </c:pt>
                <c:pt idx="5">
                  <c:v>86.25</c:v>
                </c:pt>
                <c:pt idx="6">
                  <c:v>93.75</c:v>
                </c:pt>
                <c:pt idx="7">
                  <c:v>97.5</c:v>
                </c:pt>
                <c:pt idx="8">
                  <c:v>90</c:v>
                </c:pt>
                <c:pt idx="9">
                  <c:v>97.5</c:v>
                </c:pt>
                <c:pt idx="10">
                  <c:v>97.5</c:v>
                </c:pt>
                <c:pt idx="11">
                  <c:v>95</c:v>
                </c:pt>
                <c:pt idx="12">
                  <c:v>97.5</c:v>
                </c:pt>
                <c:pt idx="13">
                  <c:v>86.25</c:v>
                </c:pt>
                <c:pt idx="14">
                  <c:v>100</c:v>
                </c:pt>
                <c:pt idx="15">
                  <c:v>91.25</c:v>
                </c:pt>
                <c:pt idx="16">
                  <c:v>95</c:v>
                </c:pt>
                <c:pt idx="17">
                  <c:v>94.169999999999987</c:v>
                </c:pt>
                <c:pt idx="18">
                  <c:v>100</c:v>
                </c:pt>
                <c:pt idx="19">
                  <c:v>79.169999999999987</c:v>
                </c:pt>
                <c:pt idx="20">
                  <c:v>67.5</c:v>
                </c:pt>
              </c:numCache>
            </c:numRef>
          </c:val>
          <c:smooth val="0"/>
          <c:extLst>
            <c:ext xmlns:c16="http://schemas.microsoft.com/office/drawing/2014/chart" uri="{C3380CC4-5D6E-409C-BE32-E72D297353CC}">
              <c16:uniqueId val="{00000002-D83F-4B15-8D40-C1445F551820}"/>
            </c:ext>
          </c:extLst>
        </c:ser>
        <c:dLbls>
          <c:showLegendKey val="0"/>
          <c:showVal val="0"/>
          <c:showCatName val="0"/>
          <c:showSerName val="0"/>
          <c:showPercent val="0"/>
          <c:showBubbleSize val="0"/>
        </c:dLbls>
        <c:smooth val="0"/>
        <c:axId val="124547072"/>
        <c:axId val="124548608"/>
        <c:extLst>
          <c:ext xmlns:c15="http://schemas.microsoft.com/office/drawing/2012/chart" uri="{02D57815-91ED-43cb-92C2-25804820EDAC}">
            <c15:filteredLineSeries>
              <c15:ser>
                <c:idx val="3"/>
                <c:order val="3"/>
                <c:tx>
                  <c:strRef>
                    <c:extLst>
                      <c:ext uri="{02D57815-91ED-43cb-92C2-25804820EDAC}">
                        <c15:formulaRef>
                          <c15:sqref>Лист2!$F$3</c15:sqref>
                        </c15:formulaRef>
                      </c:ext>
                    </c:extLst>
                    <c:strCache>
                      <c:ptCount val="1"/>
                    </c:strCache>
                  </c:strRef>
                </c:tx>
                <c:spPr>
                  <a:ln w="28575" cap="rnd">
                    <a:solidFill>
                      <a:schemeClr val="accent4"/>
                    </a:solidFill>
                    <a:round/>
                  </a:ln>
                  <a:effectLst/>
                </c:spPr>
                <c:marker>
                  <c:symbol val="none"/>
                </c:marker>
                <c:cat>
                  <c:numRef>
                    <c:extLst>
                      <c:ext uri="{02D57815-91ED-43cb-92C2-25804820EDAC}">
                        <c15:formulaRef>
                          <c15:sqref>Лист2!$B$4:$B$25</c15:sqref>
                        </c15:formulaRef>
                      </c:ext>
                    </c:extLst>
                    <c:numCache>
                      <c:formatCode>General</c:formatCode>
                      <c:ptCount val="2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numCache>
                  </c:numRef>
                </c:cat>
                <c:val>
                  <c:numRef>
                    <c:extLst>
                      <c:ext uri="{02D57815-91ED-43cb-92C2-25804820EDAC}">
                        <c15:formulaRef>
                          <c15:sqref>Лист2!$F$4:$F$25</c15:sqref>
                        </c15:formulaRef>
                      </c:ext>
                    </c:extLst>
                    <c:numCache>
                      <c:formatCode>General</c:formatCode>
                      <c:ptCount val="22"/>
                    </c:numCache>
                  </c:numRef>
                </c:val>
                <c:smooth val="0"/>
                <c:extLst>
                  <c:ext xmlns:c16="http://schemas.microsoft.com/office/drawing/2014/chart" uri="{C3380CC4-5D6E-409C-BE32-E72D297353CC}">
                    <c16:uniqueId val="{00000003-D83F-4B15-8D40-C1445F551820}"/>
                  </c:ext>
                </c:extLst>
              </c15:ser>
            </c15:filteredLineSeries>
          </c:ext>
        </c:extLst>
      </c:lineChart>
      <c:catAx>
        <c:axId val="124547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548608"/>
        <c:crosses val="autoZero"/>
        <c:auto val="1"/>
        <c:lblAlgn val="ctr"/>
        <c:lblOffset val="100"/>
        <c:noMultiLvlLbl val="0"/>
      </c:catAx>
      <c:valAx>
        <c:axId val="124548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45470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71E4B5-39A8-469F-B566-FAA2089D2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24564</Words>
  <Characters>140021</Characters>
  <Application>Microsoft Office Word</Application>
  <DocSecurity>0</DocSecurity>
  <Lines>1166</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Z1</dc:creator>
  <cp:lastModifiedBy>Z1</cp:lastModifiedBy>
  <cp:revision>2</cp:revision>
  <cp:lastPrinted>2026-04-02T14:50:00Z</cp:lastPrinted>
  <dcterms:created xsi:type="dcterms:W3CDTF">2026-09-01T13:57:00Z</dcterms:created>
  <dcterms:modified xsi:type="dcterms:W3CDTF">2026-09-01T13:57:00Z</dcterms:modified>
</cp:coreProperties>
</file>